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E547" w14:textId="77777777" w:rsidR="00A601FA" w:rsidRDefault="005E6CC6">
      <w:pPr>
        <w:pStyle w:val="BodyText"/>
        <w:tabs>
          <w:tab w:val="left" w:pos="5609"/>
          <w:tab w:val="left" w:pos="11265"/>
          <w:tab w:val="left" w:pos="13891"/>
        </w:tabs>
        <w:spacing w:before="79"/>
        <w:ind w:left="2009"/>
        <w:rPr>
          <w:rFonts w:ascii="Times New Roman"/>
          <w:b w:val="0"/>
        </w:rPr>
      </w:pPr>
      <w:r>
        <w:rPr>
          <w:w w:val="105"/>
        </w:rPr>
        <w:t>TEAL Oral</w:t>
      </w:r>
      <w:r>
        <w:rPr>
          <w:spacing w:val="-9"/>
          <w:w w:val="105"/>
        </w:rPr>
        <w:t xml:space="preserve"> </w:t>
      </w:r>
      <w:r>
        <w:rPr>
          <w:w w:val="105"/>
        </w:rPr>
        <w:t>assessment</w:t>
      </w:r>
      <w:r>
        <w:rPr>
          <w:spacing w:val="-5"/>
          <w:w w:val="105"/>
        </w:rPr>
        <w:t xml:space="preserve"> </w:t>
      </w:r>
      <w:r>
        <w:rPr>
          <w:w w:val="105"/>
        </w:rPr>
        <w:t>criteria</w:t>
      </w:r>
      <w:r>
        <w:rPr>
          <w:w w:val="105"/>
        </w:rPr>
        <w:tab/>
        <w:t>Task 20: A</w:t>
      </w:r>
      <w:r>
        <w:rPr>
          <w:spacing w:val="1"/>
          <w:w w:val="105"/>
        </w:rPr>
        <w:t xml:space="preserve"> </w:t>
      </w:r>
      <w:r>
        <w:rPr>
          <w:w w:val="105"/>
        </w:rPr>
        <w:t>sales talk: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rFonts w:ascii="Times New Roman"/>
          <w:b w:val="0"/>
          <w:w w:val="105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01FA246" w14:textId="77777777" w:rsidR="00A601FA" w:rsidRDefault="00A601FA">
      <w:pPr>
        <w:pStyle w:val="BodyText"/>
        <w:spacing w:before="11"/>
        <w:rPr>
          <w:rFonts w:ascii="Times New Roman"/>
          <w:b w:val="0"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116"/>
        <w:gridCol w:w="1972"/>
        <w:gridCol w:w="1833"/>
        <w:gridCol w:w="2395"/>
        <w:gridCol w:w="2117"/>
        <w:gridCol w:w="2117"/>
        <w:gridCol w:w="1551"/>
        <w:gridCol w:w="423"/>
        <w:gridCol w:w="423"/>
        <w:gridCol w:w="423"/>
      </w:tblGrid>
      <w:tr w:rsidR="00A601FA" w14:paraId="34C3BD4F" w14:textId="77777777">
        <w:trPr>
          <w:trHeight w:val="321"/>
        </w:trPr>
        <w:tc>
          <w:tcPr>
            <w:tcW w:w="422" w:type="dxa"/>
            <w:vMerge w:val="restart"/>
            <w:shd w:val="clear" w:color="auto" w:fill="FFFF00"/>
          </w:tcPr>
          <w:p w14:paraId="28A103DD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116" w:type="dxa"/>
            <w:vMerge w:val="restart"/>
            <w:shd w:val="clear" w:color="auto" w:fill="FFFF00"/>
          </w:tcPr>
          <w:p w14:paraId="441E041C" w14:textId="77777777" w:rsidR="00A601FA" w:rsidRDefault="005E6CC6">
            <w:pPr>
              <w:pStyle w:val="TableParagraph"/>
              <w:spacing w:before="6"/>
              <w:ind w:left="462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Communication</w:t>
            </w:r>
          </w:p>
        </w:tc>
        <w:tc>
          <w:tcPr>
            <w:tcW w:w="1972" w:type="dxa"/>
            <w:vMerge w:val="restart"/>
            <w:shd w:val="clear" w:color="auto" w:fill="FFFF00"/>
          </w:tcPr>
          <w:p w14:paraId="4E90834F" w14:textId="77777777" w:rsidR="00A601FA" w:rsidRDefault="005E6CC6">
            <w:pPr>
              <w:pStyle w:val="TableParagraph"/>
              <w:spacing w:before="6" w:line="254" w:lineRule="auto"/>
              <w:ind w:left="498" w:right="100" w:hanging="3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Cultural conventions of language use</w:t>
            </w:r>
          </w:p>
        </w:tc>
        <w:tc>
          <w:tcPr>
            <w:tcW w:w="8462" w:type="dxa"/>
            <w:gridSpan w:val="4"/>
            <w:shd w:val="clear" w:color="auto" w:fill="FFFF00"/>
          </w:tcPr>
          <w:p w14:paraId="190A3F13" w14:textId="77777777" w:rsidR="00A601FA" w:rsidRDefault="005E6CC6">
            <w:pPr>
              <w:pStyle w:val="TableParagraph"/>
              <w:spacing w:before="6"/>
              <w:ind w:left="2985" w:right="2969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Linguistic structures and features</w:t>
            </w:r>
          </w:p>
        </w:tc>
        <w:tc>
          <w:tcPr>
            <w:tcW w:w="1551" w:type="dxa"/>
            <w:vMerge w:val="restart"/>
            <w:shd w:val="clear" w:color="auto" w:fill="FFFF00"/>
          </w:tcPr>
          <w:p w14:paraId="3922796B" w14:textId="77777777" w:rsidR="00A601FA" w:rsidRDefault="005E6CC6">
            <w:pPr>
              <w:pStyle w:val="TableParagraph"/>
              <w:spacing w:before="6"/>
              <w:ind w:left="402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Strategies</w:t>
            </w:r>
          </w:p>
        </w:tc>
        <w:tc>
          <w:tcPr>
            <w:tcW w:w="1269" w:type="dxa"/>
            <w:gridSpan w:val="3"/>
            <w:vMerge w:val="restart"/>
            <w:shd w:val="clear" w:color="auto" w:fill="FFFF00"/>
          </w:tcPr>
          <w:p w14:paraId="7A98DC94" w14:textId="4557B288" w:rsidR="00A601FA" w:rsidRPr="00940FFB" w:rsidRDefault="00940FFB" w:rsidP="00940FFB">
            <w:pPr>
              <w:pStyle w:val="TableParagraph"/>
              <w:spacing w:line="192" w:lineRule="exact"/>
              <w:ind w:hanging="141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6"/>
              </w:rPr>
              <w:t xml:space="preserve"> </w:t>
            </w:r>
            <w:r w:rsidRPr="00940FFB">
              <w:rPr>
                <w:b/>
                <w:i/>
                <w:sz w:val="18"/>
                <w:szCs w:val="18"/>
              </w:rPr>
              <w:t>EAL curriculum levels</w:t>
            </w:r>
          </w:p>
          <w:p w14:paraId="55530A62" w14:textId="570B9DD4" w:rsidR="00A601FA" w:rsidRDefault="00A601FA">
            <w:pPr>
              <w:pStyle w:val="TableParagraph"/>
              <w:spacing w:before="1"/>
              <w:ind w:left="117" w:firstLine="0"/>
              <w:jc w:val="center"/>
              <w:rPr>
                <w:b/>
                <w:i/>
                <w:sz w:val="15"/>
              </w:rPr>
            </w:pPr>
          </w:p>
          <w:p w14:paraId="6DC22BBD" w14:textId="6C033DF4" w:rsidR="00A601FA" w:rsidRPr="00940FFB" w:rsidRDefault="00940FFB" w:rsidP="00940FFB">
            <w:pPr>
              <w:pStyle w:val="TableParagraph"/>
              <w:spacing w:before="11"/>
              <w:ind w:hanging="141"/>
              <w:rPr>
                <w:b/>
                <w:i/>
                <w:sz w:val="18"/>
                <w:szCs w:val="18"/>
              </w:rPr>
            </w:pPr>
            <w:r w:rsidRPr="00940FFB">
              <w:rPr>
                <w:b/>
                <w:i/>
                <w:w w:val="105"/>
                <w:sz w:val="18"/>
                <w:szCs w:val="18"/>
              </w:rPr>
              <w:t xml:space="preserve">             </w:t>
            </w:r>
            <w:r w:rsidR="005E6CC6" w:rsidRPr="00940FFB">
              <w:rPr>
                <w:b/>
                <w:i/>
                <w:w w:val="105"/>
                <w:sz w:val="18"/>
                <w:szCs w:val="18"/>
              </w:rPr>
              <w:t>B3</w:t>
            </w:r>
          </w:p>
          <w:p w14:paraId="4D14DF34" w14:textId="6FF880DE" w:rsidR="00A601FA" w:rsidRPr="00940FFB" w:rsidRDefault="00940FFB">
            <w:pPr>
              <w:pStyle w:val="TableParagraph"/>
              <w:tabs>
                <w:tab w:val="left" w:pos="728"/>
              </w:tabs>
              <w:spacing w:before="9" w:line="194" w:lineRule="exact"/>
              <w:ind w:left="9" w:firstLine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940FFB">
              <w:rPr>
                <w:b/>
                <w:i/>
                <w:iCs/>
                <w:w w:val="105"/>
                <w:sz w:val="18"/>
                <w:szCs w:val="18"/>
              </w:rPr>
              <w:t>C</w:t>
            </w:r>
            <w:r w:rsidR="005E6CC6" w:rsidRPr="00940FFB">
              <w:rPr>
                <w:b/>
                <w:i/>
                <w:iCs/>
                <w:w w:val="105"/>
                <w:sz w:val="18"/>
                <w:szCs w:val="18"/>
              </w:rPr>
              <w:t xml:space="preserve">2   </w:t>
            </w:r>
            <w:r w:rsidR="005E6CC6" w:rsidRPr="00940FFB">
              <w:rPr>
                <w:b/>
                <w:i/>
                <w:iCs/>
                <w:spacing w:val="1"/>
                <w:w w:val="105"/>
                <w:sz w:val="18"/>
                <w:szCs w:val="18"/>
              </w:rPr>
              <w:t xml:space="preserve"> </w:t>
            </w:r>
            <w:r w:rsidRPr="00940FFB">
              <w:rPr>
                <w:b/>
                <w:i/>
                <w:iCs/>
                <w:w w:val="105"/>
                <w:sz w:val="18"/>
                <w:szCs w:val="18"/>
              </w:rPr>
              <w:t>C</w:t>
            </w:r>
            <w:r w:rsidR="005E6CC6" w:rsidRPr="00940FFB">
              <w:rPr>
                <w:b/>
                <w:i/>
                <w:iCs/>
                <w:w w:val="105"/>
                <w:sz w:val="18"/>
                <w:szCs w:val="18"/>
              </w:rPr>
              <w:t>3</w:t>
            </w:r>
            <w:r w:rsidR="005E6CC6" w:rsidRPr="00940FFB">
              <w:rPr>
                <w:b/>
                <w:i/>
                <w:iCs/>
                <w:w w:val="105"/>
                <w:sz w:val="18"/>
                <w:szCs w:val="18"/>
              </w:rPr>
              <w:tab/>
            </w:r>
            <w:r w:rsidRPr="00940FFB">
              <w:rPr>
                <w:b/>
                <w:i/>
                <w:iCs/>
                <w:w w:val="105"/>
                <w:sz w:val="18"/>
                <w:szCs w:val="18"/>
              </w:rPr>
              <w:t>C</w:t>
            </w:r>
            <w:r w:rsidR="005E6CC6" w:rsidRPr="00940FFB">
              <w:rPr>
                <w:b/>
                <w:i/>
                <w:iCs/>
                <w:w w:val="105"/>
                <w:sz w:val="18"/>
                <w:szCs w:val="18"/>
              </w:rPr>
              <w:t>4</w:t>
            </w:r>
          </w:p>
        </w:tc>
      </w:tr>
      <w:tr w:rsidR="00A601FA" w14:paraId="5F4BFC36" w14:textId="77777777">
        <w:trPr>
          <w:trHeight w:val="498"/>
        </w:trPr>
        <w:tc>
          <w:tcPr>
            <w:tcW w:w="422" w:type="dxa"/>
            <w:vMerge/>
            <w:tcBorders>
              <w:top w:val="nil"/>
            </w:tcBorders>
            <w:shd w:val="clear" w:color="auto" w:fill="FFFF00"/>
          </w:tcPr>
          <w:p w14:paraId="54425D5C" w14:textId="77777777" w:rsidR="00A601FA" w:rsidRDefault="00A601FA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  <w:shd w:val="clear" w:color="auto" w:fill="FFFF00"/>
          </w:tcPr>
          <w:p w14:paraId="11046E36" w14:textId="77777777" w:rsidR="00A601FA" w:rsidRDefault="00A601FA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  <w:shd w:val="clear" w:color="auto" w:fill="FFFF00"/>
          </w:tcPr>
          <w:p w14:paraId="7204D4A5" w14:textId="77777777" w:rsidR="00A601FA" w:rsidRDefault="00A601F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shd w:val="clear" w:color="auto" w:fill="FFFF00"/>
          </w:tcPr>
          <w:p w14:paraId="3E5EC5A3" w14:textId="77777777" w:rsidR="00A601FA" w:rsidRDefault="005E6CC6">
            <w:pPr>
              <w:pStyle w:val="TableParagraph"/>
              <w:spacing w:before="6"/>
              <w:ind w:left="401" w:firstLine="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Text structure</w:t>
            </w:r>
          </w:p>
        </w:tc>
        <w:tc>
          <w:tcPr>
            <w:tcW w:w="2395" w:type="dxa"/>
            <w:shd w:val="clear" w:color="auto" w:fill="FFFF00"/>
          </w:tcPr>
          <w:p w14:paraId="54D0D641" w14:textId="77777777" w:rsidR="00A601FA" w:rsidRDefault="005E6CC6">
            <w:pPr>
              <w:pStyle w:val="TableParagraph"/>
              <w:spacing w:before="6"/>
              <w:ind w:left="325" w:firstLine="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Structures and features</w:t>
            </w:r>
          </w:p>
        </w:tc>
        <w:tc>
          <w:tcPr>
            <w:tcW w:w="2117" w:type="dxa"/>
            <w:shd w:val="clear" w:color="auto" w:fill="FFFF00"/>
          </w:tcPr>
          <w:p w14:paraId="6AB865DC" w14:textId="77777777" w:rsidR="00A601FA" w:rsidRDefault="005E6CC6">
            <w:pPr>
              <w:pStyle w:val="TableParagraph"/>
              <w:spacing w:before="6"/>
              <w:ind w:left="639" w:firstLine="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Vocabulary</w:t>
            </w:r>
          </w:p>
        </w:tc>
        <w:tc>
          <w:tcPr>
            <w:tcW w:w="2117" w:type="dxa"/>
            <w:shd w:val="clear" w:color="auto" w:fill="FFFF00"/>
          </w:tcPr>
          <w:p w14:paraId="3F28987E" w14:textId="77777777" w:rsidR="00A601FA" w:rsidRDefault="005E6CC6">
            <w:pPr>
              <w:pStyle w:val="TableParagraph"/>
              <w:spacing w:before="6"/>
              <w:ind w:left="660" w:firstLine="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Phonology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FFFF00"/>
          </w:tcPr>
          <w:p w14:paraId="136EDF03" w14:textId="77777777" w:rsidR="00A601FA" w:rsidRDefault="00A601F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gridSpan w:val="3"/>
            <w:vMerge/>
            <w:tcBorders>
              <w:top w:val="nil"/>
            </w:tcBorders>
            <w:shd w:val="clear" w:color="auto" w:fill="FFFF00"/>
          </w:tcPr>
          <w:p w14:paraId="1F6E2346" w14:textId="77777777" w:rsidR="00A601FA" w:rsidRDefault="00A601FA">
            <w:pPr>
              <w:rPr>
                <w:sz w:val="2"/>
                <w:szCs w:val="2"/>
              </w:rPr>
            </w:pPr>
          </w:p>
        </w:tc>
      </w:tr>
      <w:tr w:rsidR="00A601FA" w14:paraId="34480C45" w14:textId="77777777">
        <w:trPr>
          <w:trHeight w:val="2793"/>
        </w:trPr>
        <w:tc>
          <w:tcPr>
            <w:tcW w:w="422" w:type="dxa"/>
          </w:tcPr>
          <w:p w14:paraId="01177DE9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7D460265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01D6EA16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2CDF03B8" w14:textId="77777777" w:rsidR="00A601FA" w:rsidRDefault="00A601FA">
            <w:pPr>
              <w:pStyle w:val="TableParagraph"/>
              <w:spacing w:before="9"/>
              <w:ind w:left="0" w:firstLine="0"/>
              <w:rPr>
                <w:rFonts w:ascii="Times New Roman"/>
                <w:sz w:val="25"/>
              </w:rPr>
            </w:pPr>
          </w:p>
          <w:p w14:paraId="029E6664" w14:textId="77777777" w:rsidR="00A601FA" w:rsidRDefault="005E6CC6">
            <w:pPr>
              <w:pStyle w:val="TableParagraph"/>
              <w:ind w:left="5" w:firstLine="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4</w:t>
            </w:r>
          </w:p>
        </w:tc>
        <w:tc>
          <w:tcPr>
            <w:tcW w:w="2116" w:type="dxa"/>
          </w:tcPr>
          <w:p w14:paraId="11CACBD2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ind w:right="210"/>
              <w:rPr>
                <w:sz w:val="15"/>
              </w:rPr>
            </w:pPr>
            <w:r>
              <w:rPr>
                <w:sz w:val="15"/>
              </w:rPr>
              <w:t xml:space="preserve">Explicit statement of the benefits of product for </w:t>
            </w:r>
            <w:proofErr w:type="spellStart"/>
            <w:proofErr w:type="gramStart"/>
            <w:r>
              <w:rPr>
                <w:sz w:val="15"/>
              </w:rPr>
              <w:t>a</w:t>
            </w:r>
            <w:proofErr w:type="spellEnd"/>
            <w:proofErr w:type="gramEnd"/>
            <w:r>
              <w:rPr>
                <w:sz w:val="15"/>
              </w:rPr>
              <w:t xml:space="preserve"> audience and how it meets a need</w:t>
            </w:r>
          </w:p>
          <w:p w14:paraId="2BF9E154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1"/>
              <w:ind w:right="642"/>
              <w:rPr>
                <w:sz w:val="15"/>
              </w:rPr>
            </w:pPr>
            <w:r>
              <w:rPr>
                <w:sz w:val="15"/>
              </w:rPr>
              <w:t>Confident, persuasive presentation</w:t>
            </w:r>
          </w:p>
          <w:p w14:paraId="2C461A2D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line="242" w:lineRule="auto"/>
              <w:ind w:right="346"/>
              <w:rPr>
                <w:sz w:val="15"/>
              </w:rPr>
            </w:pPr>
            <w:r>
              <w:rPr>
                <w:sz w:val="15"/>
              </w:rPr>
              <w:t>Describes attributes of the product, making it sound attractive</w:t>
            </w:r>
          </w:p>
          <w:p w14:paraId="1866EED7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ind w:right="449"/>
              <w:rPr>
                <w:sz w:val="15"/>
              </w:rPr>
            </w:pPr>
            <w:r>
              <w:rPr>
                <w:sz w:val="15"/>
              </w:rPr>
              <w:t>Makes comparisons with alternative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products</w:t>
            </w:r>
          </w:p>
          <w:p w14:paraId="3FE57450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Longer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presentation</w:t>
            </w:r>
          </w:p>
          <w:p w14:paraId="60AC0278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line="244" w:lineRule="auto"/>
              <w:ind w:right="421"/>
              <w:rPr>
                <w:sz w:val="15"/>
              </w:rPr>
            </w:pPr>
            <w:r>
              <w:rPr>
                <w:sz w:val="15"/>
              </w:rPr>
              <w:t>Fluent presentation,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with some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pauses</w:t>
            </w:r>
          </w:p>
        </w:tc>
        <w:tc>
          <w:tcPr>
            <w:tcW w:w="1972" w:type="dxa"/>
          </w:tcPr>
          <w:p w14:paraId="41E79487" w14:textId="77777777" w:rsidR="00A601FA" w:rsidRDefault="005E6CC6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244" w:lineRule="auto"/>
              <w:ind w:right="576"/>
              <w:rPr>
                <w:sz w:val="15"/>
              </w:rPr>
            </w:pPr>
            <w:r>
              <w:rPr>
                <w:sz w:val="15"/>
              </w:rPr>
              <w:t>Indicates purpose of interaction</w:t>
            </w:r>
          </w:p>
          <w:p w14:paraId="6C39DE33" w14:textId="77777777" w:rsidR="00A601FA" w:rsidRDefault="005E6CC6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244" w:lineRule="auto"/>
              <w:ind w:right="128"/>
              <w:rPr>
                <w:sz w:val="15"/>
              </w:rPr>
            </w:pPr>
            <w:r>
              <w:rPr>
                <w:sz w:val="15"/>
              </w:rPr>
              <w:t>Maintains good eye contact with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audience</w:t>
            </w:r>
          </w:p>
          <w:p w14:paraId="030E3E98" w14:textId="77777777" w:rsidR="00A601FA" w:rsidRDefault="005E6CC6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244" w:lineRule="auto"/>
              <w:ind w:right="436"/>
              <w:rPr>
                <w:sz w:val="15"/>
              </w:rPr>
            </w:pPr>
            <w:r>
              <w:rPr>
                <w:sz w:val="15"/>
              </w:rPr>
              <w:t>Offers reassurance of genuine, honest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intent</w:t>
            </w:r>
          </w:p>
          <w:p w14:paraId="54840EA1" w14:textId="77777777" w:rsidR="00A601FA" w:rsidRDefault="005E6CC6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242" w:lineRule="auto"/>
              <w:ind w:right="103"/>
              <w:rPr>
                <w:sz w:val="15"/>
              </w:rPr>
            </w:pPr>
            <w:r>
              <w:rPr>
                <w:sz w:val="15"/>
              </w:rPr>
              <w:t>Projection of confidence, and good humour, including laughing 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self</w:t>
            </w:r>
          </w:p>
          <w:p w14:paraId="69322648" w14:textId="77777777" w:rsidR="00A601FA" w:rsidRDefault="005E6CC6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185" w:lineRule="exact"/>
              <w:rPr>
                <w:sz w:val="15"/>
              </w:rPr>
            </w:pPr>
            <w:r>
              <w:rPr>
                <w:sz w:val="15"/>
              </w:rPr>
              <w:t>Direct appeal 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audience</w:t>
            </w:r>
          </w:p>
        </w:tc>
        <w:tc>
          <w:tcPr>
            <w:tcW w:w="1833" w:type="dxa"/>
          </w:tcPr>
          <w:p w14:paraId="43F3894C" w14:textId="77777777" w:rsidR="00A601FA" w:rsidRDefault="005E6CC6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line="244" w:lineRule="auto"/>
              <w:ind w:right="262"/>
              <w:rPr>
                <w:sz w:val="15"/>
              </w:rPr>
            </w:pPr>
            <w:r>
              <w:rPr>
                <w:sz w:val="15"/>
              </w:rPr>
              <w:t>Presents need and purpose of the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product</w:t>
            </w:r>
          </w:p>
          <w:p w14:paraId="70E70D16" w14:textId="77777777" w:rsidR="00A601FA" w:rsidRDefault="005E6CC6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line="244" w:lineRule="auto"/>
              <w:ind w:right="636"/>
              <w:rPr>
                <w:sz w:val="15"/>
              </w:rPr>
            </w:pPr>
            <w:r>
              <w:rPr>
                <w:sz w:val="15"/>
              </w:rPr>
              <w:t>Provides product information</w:t>
            </w:r>
          </w:p>
          <w:p w14:paraId="6AEDF515" w14:textId="77777777" w:rsidR="00A601FA" w:rsidRDefault="005E6CC6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ind w:right="107"/>
              <w:rPr>
                <w:i/>
                <w:sz w:val="15"/>
              </w:rPr>
            </w:pPr>
            <w:r>
              <w:rPr>
                <w:sz w:val="15"/>
              </w:rPr>
              <w:t>Uses wide range of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words with positive connotations – </w:t>
            </w:r>
            <w:r>
              <w:rPr>
                <w:i/>
                <w:sz w:val="15"/>
              </w:rPr>
              <w:t>awesome affordable, easy to clean, real deal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>really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great</w:t>
            </w:r>
          </w:p>
          <w:p w14:paraId="45E01CA4" w14:textId="77777777" w:rsidR="00A601FA" w:rsidRDefault="005E6CC6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ind w:right="580"/>
              <w:rPr>
                <w:sz w:val="15"/>
              </w:rPr>
            </w:pPr>
            <w:r>
              <w:rPr>
                <w:sz w:val="15"/>
              </w:rPr>
              <w:t>Strong concluding statement</w:t>
            </w:r>
          </w:p>
        </w:tc>
        <w:tc>
          <w:tcPr>
            <w:tcW w:w="2395" w:type="dxa"/>
          </w:tcPr>
          <w:p w14:paraId="41B79CB7" w14:textId="77777777" w:rsidR="00A601FA" w:rsidRDefault="005E6CC6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42" w:lineRule="auto"/>
              <w:ind w:right="290" w:hanging="141"/>
              <w:rPr>
                <w:sz w:val="15"/>
              </w:rPr>
            </w:pPr>
            <w:r>
              <w:rPr>
                <w:sz w:val="15"/>
              </w:rPr>
              <w:t>Use of a wide range of sentence structures for a wide range of functions</w:t>
            </w:r>
          </w:p>
          <w:p w14:paraId="3C03E9DA" w14:textId="77777777" w:rsidR="00A601FA" w:rsidRDefault="005E6CC6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44" w:lineRule="auto"/>
              <w:ind w:right="511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Combining adjectives – </w:t>
            </w:r>
            <w:r>
              <w:rPr>
                <w:i/>
                <w:sz w:val="15"/>
              </w:rPr>
              <w:t>cool, freshening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air</w:t>
            </w:r>
          </w:p>
          <w:p w14:paraId="7D2F3412" w14:textId="77777777" w:rsidR="00A601FA" w:rsidRDefault="005E6CC6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42" w:lineRule="auto"/>
              <w:ind w:right="524" w:hanging="141"/>
              <w:jc w:val="both"/>
              <w:rPr>
                <w:sz w:val="15"/>
              </w:rPr>
            </w:pPr>
            <w:r>
              <w:rPr>
                <w:sz w:val="15"/>
              </w:rPr>
              <w:t xml:space="preserve">Comparatives – </w:t>
            </w:r>
            <w:r>
              <w:rPr>
                <w:i/>
                <w:sz w:val="15"/>
              </w:rPr>
              <w:t xml:space="preserve">less money, cheaper, more powerful </w:t>
            </w:r>
            <w:r>
              <w:rPr>
                <w:sz w:val="15"/>
              </w:rPr>
              <w:t>and superlatives,</w:t>
            </w:r>
          </w:p>
          <w:p w14:paraId="16ED9B9D" w14:textId="77777777" w:rsidR="00A601FA" w:rsidRDefault="005E6CC6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185" w:lineRule="exact"/>
              <w:ind w:hanging="141"/>
              <w:rPr>
                <w:sz w:val="15"/>
              </w:rPr>
            </w:pPr>
            <w:r>
              <w:rPr>
                <w:sz w:val="15"/>
              </w:rPr>
              <w:t>Use of devices such 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alliteration</w:t>
            </w:r>
          </w:p>
          <w:p w14:paraId="3477A04A" w14:textId="77777777" w:rsidR="00A601FA" w:rsidRDefault="005E6CC6">
            <w:pPr>
              <w:pStyle w:val="TableParagraph"/>
              <w:ind w:right="275" w:firstLine="0"/>
              <w:rPr>
                <w:i/>
                <w:sz w:val="15"/>
              </w:rPr>
            </w:pPr>
            <w:r>
              <w:rPr>
                <w:sz w:val="15"/>
              </w:rPr>
              <w:t xml:space="preserve">– </w:t>
            </w:r>
            <w:r>
              <w:rPr>
                <w:i/>
                <w:sz w:val="15"/>
              </w:rPr>
              <w:t xml:space="preserve">stylish and simple, </w:t>
            </w:r>
            <w:r>
              <w:rPr>
                <w:sz w:val="15"/>
              </w:rPr>
              <w:t>and rhyme</w:t>
            </w:r>
            <w:r>
              <w:rPr>
                <w:i/>
                <w:sz w:val="15"/>
              </w:rPr>
              <w:t>, real deal</w:t>
            </w:r>
          </w:p>
        </w:tc>
        <w:tc>
          <w:tcPr>
            <w:tcW w:w="2117" w:type="dxa"/>
          </w:tcPr>
          <w:p w14:paraId="6C4D10F2" w14:textId="77777777" w:rsidR="00A601FA" w:rsidRDefault="005E6CC6">
            <w:pPr>
              <w:pStyle w:val="TableParagraph"/>
              <w:numPr>
                <w:ilvl w:val="0"/>
                <w:numId w:val="24"/>
              </w:numPr>
              <w:tabs>
                <w:tab w:val="left" w:pos="147"/>
              </w:tabs>
              <w:spacing w:line="242" w:lineRule="auto"/>
              <w:ind w:right="533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wide range of adjectives – </w:t>
            </w:r>
            <w:r>
              <w:rPr>
                <w:i/>
                <w:sz w:val="15"/>
              </w:rPr>
              <w:t>affordable, simple, stylish,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elegant</w:t>
            </w:r>
          </w:p>
          <w:p w14:paraId="638FFA7D" w14:textId="77777777" w:rsidR="00A601FA" w:rsidRDefault="005E6CC6">
            <w:pPr>
              <w:pStyle w:val="TableParagraph"/>
              <w:numPr>
                <w:ilvl w:val="0"/>
                <w:numId w:val="24"/>
              </w:numPr>
              <w:tabs>
                <w:tab w:val="left" w:pos="147"/>
              </w:tabs>
              <w:ind w:right="126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adverbs to add emphasis – </w:t>
            </w:r>
            <w:r>
              <w:rPr>
                <w:i/>
                <w:sz w:val="15"/>
              </w:rPr>
              <w:t xml:space="preserve">really great , or </w:t>
            </w:r>
            <w:r>
              <w:rPr>
                <w:sz w:val="15"/>
              </w:rPr>
              <w:t xml:space="preserve">modify </w:t>
            </w:r>
            <w:r>
              <w:rPr>
                <w:i/>
                <w:sz w:val="15"/>
              </w:rPr>
              <w:t>just wipe the outside.., only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$46</w:t>
            </w:r>
          </w:p>
          <w:p w14:paraId="258980E0" w14:textId="77777777" w:rsidR="00A601FA" w:rsidRDefault="005E6CC6">
            <w:pPr>
              <w:pStyle w:val="TableParagraph"/>
              <w:numPr>
                <w:ilvl w:val="0"/>
                <w:numId w:val="24"/>
              </w:numPr>
              <w:tabs>
                <w:tab w:val="left" w:pos="147"/>
              </w:tabs>
              <w:spacing w:line="242" w:lineRule="auto"/>
              <w:ind w:right="154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sales language – </w:t>
            </w:r>
            <w:r>
              <w:rPr>
                <w:i/>
                <w:sz w:val="15"/>
              </w:rPr>
              <w:t>affordable, easy to clean, real deal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>Why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wait?</w:t>
            </w:r>
          </w:p>
        </w:tc>
        <w:tc>
          <w:tcPr>
            <w:tcW w:w="2117" w:type="dxa"/>
          </w:tcPr>
          <w:p w14:paraId="2721E7B2" w14:textId="77777777" w:rsidR="00A601FA" w:rsidRDefault="005E6CC6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Clear articulation of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sounds</w:t>
            </w:r>
          </w:p>
          <w:p w14:paraId="5AC254BB" w14:textId="77777777" w:rsidR="00A601FA" w:rsidRDefault="005E6CC6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Accurate word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stress</w:t>
            </w:r>
          </w:p>
          <w:p w14:paraId="6C396532" w14:textId="77777777" w:rsidR="00A601FA" w:rsidRDefault="005E6CC6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before="1"/>
              <w:ind w:right="156"/>
              <w:rPr>
                <w:i/>
                <w:sz w:val="15"/>
              </w:rPr>
            </w:pPr>
            <w:r>
              <w:rPr>
                <w:sz w:val="15"/>
              </w:rPr>
              <w:t>Use of sentence stress to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 xml:space="preserve">give emphasis – </w:t>
            </w:r>
            <w:r>
              <w:rPr>
                <w:i/>
                <w:sz w:val="15"/>
              </w:rPr>
              <w:t xml:space="preserve">even if the atmosphere is </w:t>
            </w:r>
            <w:r>
              <w:rPr>
                <w:b/>
                <w:i/>
                <w:sz w:val="15"/>
              </w:rPr>
              <w:t xml:space="preserve">hot </w:t>
            </w:r>
            <w:r>
              <w:rPr>
                <w:i/>
                <w:sz w:val="15"/>
              </w:rPr>
              <w:t xml:space="preserve">….it will </w:t>
            </w:r>
            <w:r>
              <w:rPr>
                <w:b/>
                <w:i/>
                <w:sz w:val="15"/>
              </w:rPr>
              <w:t xml:space="preserve">cool </w:t>
            </w:r>
            <w:r>
              <w:rPr>
                <w:i/>
                <w:sz w:val="15"/>
              </w:rPr>
              <w:t>the whole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house.</w:t>
            </w:r>
          </w:p>
          <w:p w14:paraId="70EC1224" w14:textId="77777777" w:rsidR="00A601FA" w:rsidRDefault="005E6CC6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line="190" w:lineRule="exact"/>
              <w:rPr>
                <w:sz w:val="15"/>
              </w:rPr>
            </w:pPr>
            <w:r>
              <w:rPr>
                <w:sz w:val="15"/>
              </w:rPr>
              <w:t>Clear linking 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sounds</w:t>
            </w:r>
          </w:p>
          <w:p w14:paraId="2B80ED55" w14:textId="77777777" w:rsidR="00A601FA" w:rsidRDefault="005E6CC6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line="244" w:lineRule="auto"/>
              <w:ind w:right="208"/>
              <w:rPr>
                <w:sz w:val="15"/>
              </w:rPr>
            </w:pPr>
            <w:r>
              <w:rPr>
                <w:sz w:val="15"/>
              </w:rPr>
              <w:t>Varied intonation adds interest to what is being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said</w:t>
            </w:r>
          </w:p>
        </w:tc>
        <w:tc>
          <w:tcPr>
            <w:tcW w:w="1551" w:type="dxa"/>
          </w:tcPr>
          <w:p w14:paraId="0C1DB245" w14:textId="77777777" w:rsidR="00A601FA" w:rsidRDefault="005E6C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ind w:right="150"/>
              <w:rPr>
                <w:sz w:val="15"/>
              </w:rPr>
            </w:pPr>
            <w:r>
              <w:rPr>
                <w:sz w:val="15"/>
              </w:rPr>
              <w:t>Consciously ignoring notes at times to speak directly to audience</w:t>
            </w:r>
          </w:p>
          <w:p w14:paraId="6A4CB31E" w14:textId="77777777" w:rsidR="00A601FA" w:rsidRDefault="005E6C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before="1"/>
              <w:ind w:right="130"/>
              <w:rPr>
                <w:sz w:val="15"/>
              </w:rPr>
            </w:pPr>
            <w:r>
              <w:rPr>
                <w:sz w:val="15"/>
              </w:rPr>
              <w:t>Uses gestures to add emphasis</w:t>
            </w:r>
          </w:p>
          <w:p w14:paraId="1B806CA1" w14:textId="77777777" w:rsidR="00A601FA" w:rsidRDefault="005E6C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42" w:lineRule="auto"/>
              <w:ind w:right="232"/>
              <w:jc w:val="both"/>
              <w:rPr>
                <w:sz w:val="15"/>
              </w:rPr>
            </w:pPr>
            <w:r>
              <w:rPr>
                <w:sz w:val="15"/>
              </w:rPr>
              <w:t>Offers reassurance of sincerity, honest intent</w:t>
            </w:r>
          </w:p>
          <w:p w14:paraId="28D41117" w14:textId="77777777" w:rsidR="00A601FA" w:rsidRDefault="005E6C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ind w:right="344"/>
              <w:rPr>
                <w:sz w:val="15"/>
              </w:rPr>
            </w:pPr>
            <w:r>
              <w:rPr>
                <w:sz w:val="15"/>
              </w:rPr>
              <w:t>Sounding relaxed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assured</w:t>
            </w:r>
          </w:p>
          <w:p w14:paraId="6AA06676" w14:textId="77777777" w:rsidR="00A601FA" w:rsidRDefault="005E6C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rPr>
                <w:sz w:val="15"/>
              </w:rPr>
            </w:pPr>
            <w:r>
              <w:rPr>
                <w:sz w:val="15"/>
              </w:rPr>
              <w:t>Self corrects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errors</w:t>
            </w:r>
          </w:p>
        </w:tc>
        <w:tc>
          <w:tcPr>
            <w:tcW w:w="423" w:type="dxa"/>
          </w:tcPr>
          <w:p w14:paraId="2687A52B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14:paraId="3CD83677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shd w:val="clear" w:color="auto" w:fill="17365D"/>
          </w:tcPr>
          <w:p w14:paraId="4DAE56E2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A601FA" w14:paraId="0F794F64" w14:textId="77777777">
        <w:trPr>
          <w:trHeight w:val="2759"/>
        </w:trPr>
        <w:tc>
          <w:tcPr>
            <w:tcW w:w="422" w:type="dxa"/>
          </w:tcPr>
          <w:p w14:paraId="4B0B89AF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4ADD784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6C31ADBB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48E2C36A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3E6F8350" w14:textId="77777777" w:rsidR="00A601FA" w:rsidRDefault="00A601FA">
            <w:pPr>
              <w:pStyle w:val="TableParagraph"/>
              <w:spacing w:before="7"/>
              <w:ind w:left="0" w:firstLine="0"/>
              <w:rPr>
                <w:rFonts w:ascii="Times New Roman"/>
                <w:sz w:val="23"/>
              </w:rPr>
            </w:pPr>
          </w:p>
          <w:p w14:paraId="570D6AAE" w14:textId="77777777" w:rsidR="00A601FA" w:rsidRDefault="005E6CC6">
            <w:pPr>
              <w:pStyle w:val="TableParagraph"/>
              <w:ind w:left="5" w:firstLine="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3</w:t>
            </w:r>
          </w:p>
        </w:tc>
        <w:tc>
          <w:tcPr>
            <w:tcW w:w="2116" w:type="dxa"/>
          </w:tcPr>
          <w:p w14:paraId="38C26E27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2"/>
              <w:ind w:right="228"/>
              <w:rPr>
                <w:sz w:val="15"/>
              </w:rPr>
            </w:pPr>
            <w:r>
              <w:rPr>
                <w:sz w:val="15"/>
              </w:rPr>
              <w:t>Explicit statement of how product meets a need of the audience</w:t>
            </w:r>
          </w:p>
          <w:p w14:paraId="160898F3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Confident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presentation</w:t>
            </w:r>
          </w:p>
          <w:p w14:paraId="62E06064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line="242" w:lineRule="auto"/>
              <w:ind w:right="346"/>
              <w:rPr>
                <w:sz w:val="15"/>
              </w:rPr>
            </w:pPr>
            <w:r>
              <w:rPr>
                <w:sz w:val="15"/>
              </w:rPr>
              <w:t>Describes attributes of the product, making it sound attractive</w:t>
            </w:r>
          </w:p>
          <w:p w14:paraId="54DECC6B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ind w:right="449"/>
              <w:rPr>
                <w:sz w:val="15"/>
              </w:rPr>
            </w:pPr>
            <w:r>
              <w:rPr>
                <w:sz w:val="15"/>
              </w:rPr>
              <w:t>Makes comparisons with alternative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products</w:t>
            </w:r>
          </w:p>
          <w:p w14:paraId="02551AE3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Long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presentation</w:t>
            </w:r>
          </w:p>
          <w:p w14:paraId="15F52D2A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line="244" w:lineRule="auto"/>
              <w:ind w:right="421"/>
              <w:rPr>
                <w:sz w:val="15"/>
              </w:rPr>
            </w:pPr>
            <w:r>
              <w:rPr>
                <w:sz w:val="15"/>
              </w:rPr>
              <w:t>Fluent presentation,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with some strategic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pauses</w:t>
            </w:r>
          </w:p>
        </w:tc>
        <w:tc>
          <w:tcPr>
            <w:tcW w:w="1972" w:type="dxa"/>
          </w:tcPr>
          <w:p w14:paraId="79D26EA9" w14:textId="77777777" w:rsidR="00A601FA" w:rsidRDefault="005E6CC6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before="2"/>
              <w:ind w:right="576"/>
              <w:rPr>
                <w:sz w:val="15"/>
              </w:rPr>
            </w:pPr>
            <w:r>
              <w:rPr>
                <w:sz w:val="15"/>
              </w:rPr>
              <w:t>Indicates purpose of interaction</w:t>
            </w:r>
          </w:p>
          <w:p w14:paraId="18EC4867" w14:textId="77777777" w:rsidR="00A601FA" w:rsidRDefault="005E6CC6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line="244" w:lineRule="auto"/>
              <w:ind w:right="165"/>
              <w:rPr>
                <w:sz w:val="15"/>
              </w:rPr>
            </w:pPr>
            <w:r>
              <w:rPr>
                <w:sz w:val="15"/>
              </w:rPr>
              <w:t>Maintains eye contact with audience</w:t>
            </w:r>
          </w:p>
          <w:p w14:paraId="3BA24666" w14:textId="77777777" w:rsidR="00A601FA" w:rsidRDefault="005E6CC6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line="242" w:lineRule="auto"/>
              <w:ind w:right="158"/>
              <w:rPr>
                <w:i/>
                <w:sz w:val="15"/>
              </w:rPr>
            </w:pPr>
            <w:r>
              <w:rPr>
                <w:sz w:val="15"/>
              </w:rPr>
              <w:t xml:space="preserve">Use of words with positive connotations to describe qualities of the product – </w:t>
            </w:r>
            <w:r>
              <w:rPr>
                <w:i/>
                <w:sz w:val="15"/>
              </w:rPr>
              <w:t>good save you, simple, safe cheap</w:t>
            </w:r>
          </w:p>
        </w:tc>
        <w:tc>
          <w:tcPr>
            <w:tcW w:w="1833" w:type="dxa"/>
          </w:tcPr>
          <w:p w14:paraId="5B738C9F" w14:textId="77777777" w:rsidR="00A601FA" w:rsidRDefault="005E6CC6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before="2"/>
              <w:ind w:right="327"/>
              <w:rPr>
                <w:sz w:val="15"/>
              </w:rPr>
            </w:pPr>
            <w:r>
              <w:rPr>
                <w:sz w:val="15"/>
              </w:rPr>
              <w:t>Presents statement of 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product</w:t>
            </w:r>
          </w:p>
          <w:p w14:paraId="7AE69A3B" w14:textId="77777777" w:rsidR="00A601FA" w:rsidRDefault="005E6CC6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line="244" w:lineRule="auto"/>
              <w:ind w:right="636"/>
              <w:rPr>
                <w:sz w:val="15"/>
              </w:rPr>
            </w:pPr>
            <w:r>
              <w:rPr>
                <w:sz w:val="15"/>
              </w:rPr>
              <w:t>Provides product information</w:t>
            </w:r>
          </w:p>
          <w:p w14:paraId="7BB7CDE7" w14:textId="77777777" w:rsidR="00A601FA" w:rsidRDefault="005E6CC6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line="242" w:lineRule="auto"/>
              <w:ind w:right="214"/>
              <w:rPr>
                <w:i/>
                <w:sz w:val="15"/>
              </w:rPr>
            </w:pPr>
            <w:r>
              <w:rPr>
                <w:sz w:val="15"/>
              </w:rPr>
              <w:t xml:space="preserve">Use of words with positive connotations, – </w:t>
            </w:r>
            <w:r>
              <w:rPr>
                <w:i/>
                <w:sz w:val="15"/>
              </w:rPr>
              <w:t>good, save you, simple, safe,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cheap.</w:t>
            </w:r>
          </w:p>
          <w:p w14:paraId="55631C84" w14:textId="77777777" w:rsidR="00A601FA" w:rsidRDefault="005E6CC6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line="244" w:lineRule="auto"/>
              <w:ind w:right="451"/>
              <w:rPr>
                <w:sz w:val="15"/>
              </w:rPr>
            </w:pPr>
            <w:r>
              <w:rPr>
                <w:sz w:val="15"/>
              </w:rPr>
              <w:t>Comparison with competing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products</w:t>
            </w:r>
          </w:p>
          <w:p w14:paraId="5649C8B2" w14:textId="77777777" w:rsidR="00A601FA" w:rsidRDefault="005E6CC6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right="580"/>
              <w:rPr>
                <w:sz w:val="15"/>
              </w:rPr>
            </w:pPr>
            <w:r>
              <w:rPr>
                <w:sz w:val="15"/>
              </w:rPr>
              <w:t>Strong concluding statement</w:t>
            </w:r>
          </w:p>
        </w:tc>
        <w:tc>
          <w:tcPr>
            <w:tcW w:w="2395" w:type="dxa"/>
          </w:tcPr>
          <w:p w14:paraId="67A53F36" w14:textId="77777777" w:rsidR="00A601FA" w:rsidRDefault="005E6CC6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before="2"/>
              <w:ind w:right="121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wider range of grammatical structures, including some errors – </w:t>
            </w:r>
            <w:r>
              <w:rPr>
                <w:i/>
                <w:sz w:val="15"/>
              </w:rPr>
              <w:t>sell to you, is better because is cheaper</w:t>
            </w:r>
          </w:p>
          <w:p w14:paraId="4976DFB2" w14:textId="77777777" w:rsidR="00A601FA" w:rsidRDefault="005E6CC6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ind w:right="236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comparatives </w:t>
            </w:r>
            <w:r>
              <w:rPr>
                <w:i/>
                <w:sz w:val="15"/>
              </w:rPr>
              <w:t xml:space="preserve">better than, </w:t>
            </w:r>
            <w:r>
              <w:rPr>
                <w:sz w:val="15"/>
              </w:rPr>
              <w:t xml:space="preserve">with some errors in comparative structures – </w:t>
            </w:r>
            <w:r>
              <w:rPr>
                <w:i/>
                <w:sz w:val="15"/>
              </w:rPr>
              <w:t>It costs less power, consumption my fan is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better</w:t>
            </w:r>
          </w:p>
          <w:p w14:paraId="70708AC6" w14:textId="77777777" w:rsidR="00A601FA" w:rsidRDefault="005E6CC6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line="242" w:lineRule="auto"/>
              <w:ind w:right="157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Rhetorical questions – </w:t>
            </w:r>
            <w:r>
              <w:rPr>
                <w:i/>
                <w:sz w:val="15"/>
              </w:rPr>
              <w:t>Who would like to have a fan with so much noise?</w:t>
            </w:r>
          </w:p>
        </w:tc>
        <w:tc>
          <w:tcPr>
            <w:tcW w:w="2117" w:type="dxa"/>
          </w:tcPr>
          <w:p w14:paraId="2888C957" w14:textId="77777777" w:rsidR="00A601FA" w:rsidRDefault="005E6CC6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spacing w:before="2"/>
              <w:ind w:right="100" w:hanging="141"/>
              <w:rPr>
                <w:sz w:val="15"/>
              </w:rPr>
            </w:pPr>
            <w:r>
              <w:rPr>
                <w:sz w:val="15"/>
              </w:rPr>
              <w:t xml:space="preserve">Uses wide range of vocabulary to describe features of the product – </w:t>
            </w:r>
            <w:r>
              <w:rPr>
                <w:i/>
                <w:sz w:val="15"/>
              </w:rPr>
              <w:t>removable cage, power consumption,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powerful</w:t>
            </w:r>
            <w:r>
              <w:rPr>
                <w:sz w:val="15"/>
              </w:rPr>
              <w:t>,</w:t>
            </w:r>
          </w:p>
          <w:p w14:paraId="22A0C861" w14:textId="77777777" w:rsidR="00A601FA" w:rsidRDefault="005E6CC6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ind w:right="298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Range of adjectives used – </w:t>
            </w:r>
            <w:r>
              <w:rPr>
                <w:i/>
                <w:sz w:val="15"/>
              </w:rPr>
              <w:t>less power consumption, better than, simple, easy to move around,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amazing</w:t>
            </w:r>
          </w:p>
          <w:p w14:paraId="0D33E671" w14:textId="77777777" w:rsidR="00A601FA" w:rsidRDefault="005E6CC6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spacing w:line="190" w:lineRule="exact"/>
              <w:ind w:hanging="141"/>
              <w:rPr>
                <w:i/>
                <w:sz w:val="15"/>
              </w:rPr>
            </w:pPr>
            <w:r>
              <w:rPr>
                <w:sz w:val="15"/>
              </w:rPr>
              <w:t>Use of adverbs –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obviously</w:t>
            </w:r>
          </w:p>
          <w:p w14:paraId="1B1C2F2E" w14:textId="77777777" w:rsidR="00A601FA" w:rsidRDefault="005E6CC6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ind w:right="184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sales language – </w:t>
            </w:r>
            <w:r>
              <w:rPr>
                <w:i/>
                <w:sz w:val="15"/>
              </w:rPr>
              <w:t>Good value for money features of product, I don’t know why you’re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waiting</w:t>
            </w:r>
          </w:p>
        </w:tc>
        <w:tc>
          <w:tcPr>
            <w:tcW w:w="2117" w:type="dxa"/>
          </w:tcPr>
          <w:p w14:paraId="234ABF0B" w14:textId="77777777" w:rsidR="00A601FA" w:rsidRDefault="005E6CC6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</w:tabs>
              <w:spacing w:before="2"/>
              <w:ind w:right="253"/>
              <w:rPr>
                <w:sz w:val="15"/>
              </w:rPr>
            </w:pPr>
            <w:r>
              <w:rPr>
                <w:sz w:val="15"/>
              </w:rPr>
              <w:t>Clear articulation of sounds, words easily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recognizable</w:t>
            </w:r>
          </w:p>
          <w:p w14:paraId="058FDFD8" w14:textId="77777777" w:rsidR="00A601FA" w:rsidRDefault="005E6CC6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</w:tabs>
              <w:spacing w:line="186" w:lineRule="exact"/>
              <w:rPr>
                <w:sz w:val="15"/>
              </w:rPr>
            </w:pPr>
            <w:r>
              <w:rPr>
                <w:sz w:val="15"/>
              </w:rPr>
              <w:t>Clear linking 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sounds</w:t>
            </w:r>
          </w:p>
          <w:p w14:paraId="7B8B0295" w14:textId="77777777" w:rsidR="00A601FA" w:rsidRDefault="005E6CC6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</w:tabs>
              <w:spacing w:before="1"/>
              <w:ind w:right="151"/>
              <w:rPr>
                <w:b/>
                <w:i/>
                <w:sz w:val="15"/>
              </w:rPr>
            </w:pPr>
            <w:r>
              <w:rPr>
                <w:sz w:val="15"/>
              </w:rPr>
              <w:t xml:space="preserve">Use of word stress to emphasise positive aspects of the product – </w:t>
            </w:r>
            <w:r>
              <w:rPr>
                <w:i/>
                <w:sz w:val="15"/>
              </w:rPr>
              <w:t xml:space="preserve">move it to your </w:t>
            </w:r>
            <w:r>
              <w:rPr>
                <w:b/>
                <w:i/>
                <w:sz w:val="15"/>
              </w:rPr>
              <w:t>room</w:t>
            </w:r>
          </w:p>
        </w:tc>
        <w:tc>
          <w:tcPr>
            <w:tcW w:w="1551" w:type="dxa"/>
          </w:tcPr>
          <w:p w14:paraId="1EEF1946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before="2"/>
              <w:ind w:right="440"/>
              <w:rPr>
                <w:sz w:val="15"/>
              </w:rPr>
            </w:pPr>
            <w:r>
              <w:rPr>
                <w:sz w:val="15"/>
              </w:rPr>
              <w:t>Smiling, looking confident</w:t>
            </w:r>
          </w:p>
          <w:p w14:paraId="55A951BE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line="244" w:lineRule="auto"/>
              <w:ind w:right="230"/>
              <w:rPr>
                <w:sz w:val="15"/>
              </w:rPr>
            </w:pPr>
            <w:r>
              <w:rPr>
                <w:sz w:val="15"/>
              </w:rPr>
              <w:t>Limited and brief reference to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notes,</w:t>
            </w:r>
          </w:p>
          <w:p w14:paraId="5BB1D285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line="244" w:lineRule="auto"/>
              <w:ind w:right="344"/>
              <w:rPr>
                <w:sz w:val="15"/>
              </w:rPr>
            </w:pPr>
            <w:r>
              <w:rPr>
                <w:sz w:val="15"/>
              </w:rPr>
              <w:t>Sounding relaxed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assured</w:t>
            </w:r>
          </w:p>
          <w:p w14:paraId="4FE612C1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line="244" w:lineRule="auto"/>
              <w:ind w:right="352"/>
              <w:rPr>
                <w:sz w:val="15"/>
              </w:rPr>
            </w:pPr>
            <w:r>
              <w:rPr>
                <w:sz w:val="15"/>
              </w:rPr>
              <w:t>Use of gesture to add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emphasis</w:t>
            </w:r>
          </w:p>
          <w:p w14:paraId="486A592B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line="244" w:lineRule="auto"/>
              <w:ind w:right="383"/>
              <w:rPr>
                <w:sz w:val="15"/>
              </w:rPr>
            </w:pPr>
            <w:r>
              <w:rPr>
                <w:sz w:val="15"/>
              </w:rPr>
              <w:t>Use of rhetorical question</w:t>
            </w:r>
          </w:p>
          <w:p w14:paraId="32EBA568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line="242" w:lineRule="auto"/>
              <w:ind w:right="216"/>
              <w:rPr>
                <w:sz w:val="15"/>
              </w:rPr>
            </w:pPr>
            <w:r>
              <w:rPr>
                <w:sz w:val="15"/>
              </w:rPr>
              <w:t>Statement of additional benefits, portability,</w:t>
            </w:r>
          </w:p>
        </w:tc>
        <w:tc>
          <w:tcPr>
            <w:tcW w:w="423" w:type="dxa"/>
          </w:tcPr>
          <w:p w14:paraId="15355802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shd w:val="clear" w:color="auto" w:fill="548DD4"/>
          </w:tcPr>
          <w:p w14:paraId="3A7DF44F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shd w:val="clear" w:color="auto" w:fill="17365D"/>
          </w:tcPr>
          <w:p w14:paraId="0D123B4A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A601FA" w14:paraId="4EFC878C" w14:textId="77777777">
        <w:trPr>
          <w:trHeight w:val="2404"/>
        </w:trPr>
        <w:tc>
          <w:tcPr>
            <w:tcW w:w="422" w:type="dxa"/>
          </w:tcPr>
          <w:p w14:paraId="3BE76A13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37DD1DF7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38D35603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E977D4B" w14:textId="77777777" w:rsidR="00A601FA" w:rsidRDefault="00A601FA">
            <w:pPr>
              <w:pStyle w:val="TableParagraph"/>
              <w:spacing w:before="9"/>
              <w:ind w:left="0" w:firstLine="0"/>
              <w:rPr>
                <w:rFonts w:ascii="Times New Roman"/>
                <w:sz w:val="25"/>
              </w:rPr>
            </w:pPr>
          </w:p>
          <w:p w14:paraId="34AE75AC" w14:textId="77777777" w:rsidR="00A601FA" w:rsidRDefault="005E6CC6">
            <w:pPr>
              <w:pStyle w:val="TableParagraph"/>
              <w:ind w:left="5" w:firstLine="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2116" w:type="dxa"/>
          </w:tcPr>
          <w:p w14:paraId="23E50FA4" w14:textId="77777777" w:rsidR="00A601FA" w:rsidRDefault="005E6CC6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242" w:lineRule="auto"/>
              <w:ind w:right="346"/>
              <w:rPr>
                <w:sz w:val="15"/>
              </w:rPr>
            </w:pPr>
            <w:r>
              <w:rPr>
                <w:sz w:val="15"/>
              </w:rPr>
              <w:t>Describes attributes of the product, making it sound attractive</w:t>
            </w:r>
          </w:p>
          <w:p w14:paraId="2595DD59" w14:textId="77777777" w:rsidR="00A601FA" w:rsidRDefault="005E6CC6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185" w:lineRule="exact"/>
              <w:rPr>
                <w:sz w:val="15"/>
              </w:rPr>
            </w:pPr>
            <w:r>
              <w:rPr>
                <w:sz w:val="15"/>
              </w:rPr>
              <w:t>Reliance on notes or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prompts</w:t>
            </w:r>
          </w:p>
          <w:p w14:paraId="01595FD9" w14:textId="77777777" w:rsidR="00A601FA" w:rsidRDefault="005E6CC6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244" w:lineRule="auto"/>
              <w:ind w:right="320"/>
              <w:rPr>
                <w:sz w:val="15"/>
              </w:rPr>
            </w:pPr>
            <w:r>
              <w:rPr>
                <w:sz w:val="15"/>
              </w:rPr>
              <w:t>Offers additional attractive terms for 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sale</w:t>
            </w:r>
          </w:p>
          <w:p w14:paraId="5CBECA5E" w14:textId="77777777" w:rsidR="00A601FA" w:rsidRDefault="005E6CC6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182" w:lineRule="exact"/>
              <w:rPr>
                <w:sz w:val="15"/>
              </w:rPr>
            </w:pPr>
            <w:r>
              <w:rPr>
                <w:sz w:val="15"/>
              </w:rPr>
              <w:t>Relatively short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presentation</w:t>
            </w:r>
          </w:p>
          <w:p w14:paraId="1E665D61" w14:textId="77777777" w:rsidR="00A601FA" w:rsidRDefault="005E6CC6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244" w:lineRule="auto"/>
              <w:ind w:right="319"/>
              <w:rPr>
                <w:sz w:val="15"/>
              </w:rPr>
            </w:pPr>
            <w:r>
              <w:rPr>
                <w:sz w:val="15"/>
              </w:rPr>
              <w:t>Some fluent flow of words, some points of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hesitation</w:t>
            </w:r>
          </w:p>
        </w:tc>
        <w:tc>
          <w:tcPr>
            <w:tcW w:w="1972" w:type="dxa"/>
          </w:tcPr>
          <w:p w14:paraId="58192063" w14:textId="77777777" w:rsidR="00A601FA" w:rsidRDefault="005E6CC6">
            <w:pPr>
              <w:pStyle w:val="TableParagraph"/>
              <w:numPr>
                <w:ilvl w:val="0"/>
                <w:numId w:val="13"/>
              </w:numPr>
              <w:tabs>
                <w:tab w:val="left" w:pos="107"/>
              </w:tabs>
              <w:spacing w:line="244" w:lineRule="auto"/>
              <w:ind w:right="405"/>
              <w:rPr>
                <w:sz w:val="15"/>
              </w:rPr>
            </w:pPr>
            <w:r>
              <w:rPr>
                <w:sz w:val="15"/>
              </w:rPr>
              <w:t>Makes eye contact with audience at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times,</w:t>
            </w:r>
          </w:p>
          <w:p w14:paraId="56FC611C" w14:textId="77777777" w:rsidR="00A601FA" w:rsidRDefault="005E6CC6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ind w:left="140" w:right="342" w:hanging="142"/>
              <w:rPr>
                <w:i/>
                <w:sz w:val="15"/>
              </w:rPr>
            </w:pPr>
            <w:r>
              <w:rPr>
                <w:sz w:val="15"/>
              </w:rPr>
              <w:t xml:space="preserve">Some use of words with positive connotations to describe qualities of the product </w:t>
            </w:r>
            <w:r>
              <w:rPr>
                <w:i/>
                <w:sz w:val="15"/>
              </w:rPr>
              <w:t>good save you simple, safe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cheap</w:t>
            </w:r>
          </w:p>
          <w:p w14:paraId="2B2665A3" w14:textId="77777777" w:rsidR="00A601FA" w:rsidRDefault="005E6CC6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line="244" w:lineRule="auto"/>
              <w:ind w:left="140" w:right="258" w:hanging="142"/>
              <w:rPr>
                <w:sz w:val="15"/>
              </w:rPr>
            </w:pPr>
            <w:r>
              <w:rPr>
                <w:sz w:val="15"/>
              </w:rPr>
              <w:t>Uses some common sales techniques and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offers</w:t>
            </w:r>
          </w:p>
          <w:p w14:paraId="7B15D85B" w14:textId="77777777" w:rsidR="00A601FA" w:rsidRDefault="005E6CC6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line="244" w:lineRule="auto"/>
              <w:ind w:left="140" w:right="788" w:hanging="142"/>
              <w:rPr>
                <w:sz w:val="15"/>
              </w:rPr>
            </w:pPr>
            <w:r>
              <w:rPr>
                <w:sz w:val="15"/>
              </w:rPr>
              <w:t>Projection of self confidence</w:t>
            </w:r>
          </w:p>
        </w:tc>
        <w:tc>
          <w:tcPr>
            <w:tcW w:w="1833" w:type="dxa"/>
          </w:tcPr>
          <w:p w14:paraId="101A1977" w14:textId="77777777" w:rsidR="00A601FA" w:rsidRDefault="005E6CC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Statement 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purpose</w:t>
            </w:r>
          </w:p>
          <w:p w14:paraId="544FAE31" w14:textId="77777777" w:rsidR="00A601FA" w:rsidRDefault="005E6CC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before="1"/>
              <w:ind w:right="196"/>
              <w:rPr>
                <w:sz w:val="15"/>
              </w:rPr>
            </w:pPr>
            <w:r>
              <w:rPr>
                <w:sz w:val="15"/>
              </w:rPr>
              <w:t>Provision of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information about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product</w:t>
            </w:r>
          </w:p>
          <w:p w14:paraId="0FDA5DFA" w14:textId="77777777" w:rsidR="00A601FA" w:rsidRDefault="005E6CC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191" w:lineRule="exact"/>
              <w:rPr>
                <w:sz w:val="15"/>
              </w:rPr>
            </w:pPr>
            <w:r>
              <w:rPr>
                <w:sz w:val="15"/>
              </w:rPr>
              <w:t>Attempt at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alliteration</w:t>
            </w:r>
          </w:p>
          <w:p w14:paraId="475400EF" w14:textId="77777777" w:rsidR="00A601FA" w:rsidRDefault="005E6CC6">
            <w:pPr>
              <w:pStyle w:val="TableParagraph"/>
              <w:spacing w:line="183" w:lineRule="exact"/>
              <w:ind w:left="146"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simple and safe</w:t>
            </w:r>
          </w:p>
          <w:p w14:paraId="7CB4A4BE" w14:textId="77777777" w:rsidR="00A601FA" w:rsidRDefault="005E6CC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before="1"/>
              <w:ind w:right="97"/>
              <w:rPr>
                <w:sz w:val="15"/>
              </w:rPr>
            </w:pPr>
            <w:r>
              <w:rPr>
                <w:sz w:val="15"/>
              </w:rPr>
              <w:t>Concludes with additional reasons to buy the product</w:t>
            </w:r>
          </w:p>
        </w:tc>
        <w:tc>
          <w:tcPr>
            <w:tcW w:w="2395" w:type="dxa"/>
          </w:tcPr>
          <w:p w14:paraId="3920F7A6" w14:textId="77777777" w:rsidR="00A601FA" w:rsidRDefault="005E6CC6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242" w:lineRule="auto"/>
              <w:ind w:right="112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simple sentence structure to describe product and attributes, </w:t>
            </w:r>
            <w:r>
              <w:rPr>
                <w:i/>
                <w:sz w:val="15"/>
              </w:rPr>
              <w:t>It is good, it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has</w:t>
            </w:r>
          </w:p>
          <w:p w14:paraId="40C96110" w14:textId="77777777" w:rsidR="00A601FA" w:rsidRDefault="005E6CC6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244" w:lineRule="auto"/>
              <w:ind w:right="131" w:hanging="141"/>
              <w:rPr>
                <w:i/>
                <w:sz w:val="15"/>
              </w:rPr>
            </w:pPr>
            <w:r>
              <w:rPr>
                <w:sz w:val="15"/>
              </w:rPr>
              <w:t>Errors in parts of speech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(intended meaning clear) ,</w:t>
            </w:r>
            <w:r>
              <w:rPr>
                <w:i/>
                <w:sz w:val="15"/>
              </w:rPr>
              <w:t>very safety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cage</w:t>
            </w:r>
          </w:p>
          <w:p w14:paraId="089D80C7" w14:textId="77777777" w:rsidR="00A601FA" w:rsidRDefault="005E6CC6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242" w:lineRule="auto"/>
              <w:ind w:right="322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Comparative used, </w:t>
            </w:r>
            <w:r>
              <w:rPr>
                <w:i/>
                <w:sz w:val="15"/>
              </w:rPr>
              <w:t>louder than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 xml:space="preserve">highest, </w:t>
            </w:r>
            <w:r>
              <w:rPr>
                <w:sz w:val="15"/>
              </w:rPr>
              <w:t xml:space="preserve">but with some errors, </w:t>
            </w:r>
            <w:r>
              <w:rPr>
                <w:i/>
                <w:sz w:val="15"/>
              </w:rPr>
              <w:t>more cheaper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than</w:t>
            </w:r>
          </w:p>
        </w:tc>
        <w:tc>
          <w:tcPr>
            <w:tcW w:w="2117" w:type="dxa"/>
          </w:tcPr>
          <w:p w14:paraId="1D61FD3B" w14:textId="77777777" w:rsidR="00A601FA" w:rsidRDefault="005E6CC6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line="242" w:lineRule="auto"/>
              <w:ind w:right="266" w:hanging="141"/>
              <w:rPr>
                <w:sz w:val="15"/>
              </w:rPr>
            </w:pPr>
            <w:r>
              <w:rPr>
                <w:sz w:val="15"/>
              </w:rPr>
              <w:t>Limited vocabulary to describe product, restricted what is on task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notes</w:t>
            </w:r>
          </w:p>
          <w:p w14:paraId="533C76FB" w14:textId="77777777" w:rsidR="00A601FA" w:rsidRDefault="005E6CC6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line="185" w:lineRule="exact"/>
              <w:ind w:hanging="141"/>
              <w:rPr>
                <w:sz w:val="15"/>
              </w:rPr>
            </w:pPr>
            <w:r>
              <w:rPr>
                <w:sz w:val="15"/>
              </w:rPr>
              <w:t>Some basic adjectives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used</w:t>
            </w:r>
          </w:p>
          <w:p w14:paraId="51AD5E03" w14:textId="77777777" w:rsidR="00A601FA" w:rsidRDefault="005E6CC6">
            <w:pPr>
              <w:pStyle w:val="TableParagraph"/>
              <w:spacing w:before="2" w:line="181" w:lineRule="exact"/>
              <w:ind w:left="146"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simple, safe, easy for cleaning</w:t>
            </w:r>
          </w:p>
          <w:p w14:paraId="02FC8956" w14:textId="77777777" w:rsidR="00A601FA" w:rsidRDefault="005E6CC6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line="242" w:lineRule="auto"/>
              <w:ind w:right="137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sales language </w:t>
            </w:r>
            <w:r>
              <w:rPr>
                <w:i/>
                <w:sz w:val="15"/>
              </w:rPr>
              <w:t>buy one get one free, free delivery, warrantee</w:t>
            </w:r>
          </w:p>
        </w:tc>
        <w:tc>
          <w:tcPr>
            <w:tcW w:w="2117" w:type="dxa"/>
          </w:tcPr>
          <w:p w14:paraId="2D2D5F77" w14:textId="77777777" w:rsidR="00A601FA" w:rsidRDefault="005E6CC6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Generally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intelligible</w:t>
            </w:r>
          </w:p>
          <w:p w14:paraId="40B42D0D" w14:textId="0EF9F202" w:rsidR="00A601FA" w:rsidRDefault="005E6CC6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before="1" w:line="242" w:lineRule="auto"/>
              <w:ind w:right="111"/>
              <w:rPr>
                <w:i/>
                <w:sz w:val="15"/>
              </w:rPr>
            </w:pPr>
            <w:r>
              <w:rPr>
                <w:sz w:val="15"/>
              </w:rPr>
              <w:t>Some errors of sounds in words e.g./ pronounced /dȝ/ 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elegant,</w:t>
            </w:r>
          </w:p>
          <w:p w14:paraId="5B312DE1" w14:textId="77777777" w:rsidR="00A601FA" w:rsidRDefault="005E6CC6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line="242" w:lineRule="auto"/>
              <w:ind w:right="233"/>
              <w:rPr>
                <w:sz w:val="15"/>
              </w:rPr>
            </w:pPr>
            <w:r>
              <w:rPr>
                <w:sz w:val="15"/>
              </w:rPr>
              <w:t>Some stress errors – ‘per cent’ (‘</w:t>
            </w:r>
            <w:r>
              <w:rPr>
                <w:b/>
                <w:sz w:val="15"/>
              </w:rPr>
              <w:t xml:space="preserve">per </w:t>
            </w:r>
            <w:r>
              <w:rPr>
                <w:sz w:val="15"/>
              </w:rPr>
              <w:t>cent ’ rather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than ‘per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cent’</w:t>
            </w:r>
            <w:r>
              <w:rPr>
                <w:sz w:val="15"/>
              </w:rPr>
              <w:t>)</w:t>
            </w:r>
          </w:p>
        </w:tc>
        <w:tc>
          <w:tcPr>
            <w:tcW w:w="1551" w:type="dxa"/>
          </w:tcPr>
          <w:p w14:paraId="08B9E8A2" w14:textId="77777777" w:rsidR="00A601FA" w:rsidRDefault="005E6CC6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spacing w:line="242" w:lineRule="auto"/>
              <w:ind w:right="137"/>
              <w:rPr>
                <w:sz w:val="15"/>
              </w:rPr>
            </w:pPr>
            <w:r>
              <w:rPr>
                <w:sz w:val="15"/>
              </w:rPr>
              <w:t>Uses notes, with occasional reference 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them</w:t>
            </w:r>
          </w:p>
          <w:p w14:paraId="5F1E44CC" w14:textId="77777777" w:rsidR="00A601FA" w:rsidRDefault="005E6CC6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spacing w:line="244" w:lineRule="auto"/>
              <w:ind w:right="132"/>
              <w:rPr>
                <w:sz w:val="15"/>
              </w:rPr>
            </w:pPr>
            <w:r>
              <w:rPr>
                <w:sz w:val="15"/>
              </w:rPr>
              <w:t>Attempting to sound confident</w:t>
            </w:r>
          </w:p>
          <w:p w14:paraId="27423DEC" w14:textId="77777777" w:rsidR="00A601FA" w:rsidRDefault="005E6CC6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ind w:right="137"/>
              <w:rPr>
                <w:i/>
                <w:sz w:val="15"/>
              </w:rPr>
            </w:pPr>
            <w:r>
              <w:rPr>
                <w:sz w:val="15"/>
              </w:rPr>
              <w:t xml:space="preserve">Concludes with statement of additional offered benefits, offers, </w:t>
            </w:r>
            <w:r>
              <w:rPr>
                <w:i/>
                <w:sz w:val="15"/>
              </w:rPr>
              <w:t>free delivery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>buy one get one free, free guarantee,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free</w:t>
            </w:r>
          </w:p>
          <w:p w14:paraId="334E4B38" w14:textId="77777777" w:rsidR="00A601FA" w:rsidRDefault="005E6CC6">
            <w:pPr>
              <w:pStyle w:val="TableParagraph"/>
              <w:spacing w:line="161" w:lineRule="exact"/>
              <w:ind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fixing</w:t>
            </w:r>
          </w:p>
        </w:tc>
        <w:tc>
          <w:tcPr>
            <w:tcW w:w="423" w:type="dxa"/>
            <w:shd w:val="clear" w:color="auto" w:fill="C6D9F1"/>
          </w:tcPr>
          <w:p w14:paraId="5DA87DEE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shd w:val="clear" w:color="auto" w:fill="548DD4"/>
          </w:tcPr>
          <w:p w14:paraId="23F40474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14:paraId="635BACAE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A601FA" w14:paraId="6202D73E" w14:textId="77777777">
        <w:trPr>
          <w:trHeight w:val="2053"/>
        </w:trPr>
        <w:tc>
          <w:tcPr>
            <w:tcW w:w="422" w:type="dxa"/>
          </w:tcPr>
          <w:p w14:paraId="48E8D4C2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2736FA95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0337F362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480B47F" w14:textId="77777777" w:rsidR="00A601FA" w:rsidRDefault="00A601FA">
            <w:pPr>
              <w:pStyle w:val="TableParagraph"/>
              <w:spacing w:before="9"/>
              <w:ind w:left="0" w:firstLine="0"/>
              <w:rPr>
                <w:rFonts w:ascii="Times New Roman"/>
                <w:sz w:val="25"/>
              </w:rPr>
            </w:pPr>
          </w:p>
          <w:p w14:paraId="289920F7" w14:textId="77777777" w:rsidR="00A601FA" w:rsidRDefault="005E6CC6">
            <w:pPr>
              <w:pStyle w:val="TableParagraph"/>
              <w:ind w:left="5" w:firstLine="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  <w:tc>
          <w:tcPr>
            <w:tcW w:w="2116" w:type="dxa"/>
          </w:tcPr>
          <w:p w14:paraId="15927063" w14:textId="77777777" w:rsidR="00A601FA" w:rsidRDefault="005E6CC6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242" w:lineRule="auto"/>
              <w:ind w:right="218"/>
              <w:rPr>
                <w:sz w:val="15"/>
              </w:rPr>
            </w:pPr>
            <w:r>
              <w:rPr>
                <w:sz w:val="15"/>
              </w:rPr>
              <w:t>Describes some attributes of the product but doesn’t elaborate on these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features</w:t>
            </w:r>
          </w:p>
          <w:p w14:paraId="2DEE3279" w14:textId="77777777" w:rsidR="00A601FA" w:rsidRDefault="005E6CC6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244" w:lineRule="auto"/>
              <w:ind w:right="436"/>
              <w:rPr>
                <w:sz w:val="15"/>
              </w:rPr>
            </w:pPr>
            <w:r>
              <w:rPr>
                <w:sz w:val="15"/>
              </w:rPr>
              <w:t>High reliance on notes or prompts</w:t>
            </w:r>
          </w:p>
          <w:p w14:paraId="261321C0" w14:textId="77777777" w:rsidR="00A601FA" w:rsidRDefault="005E6CC6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244" w:lineRule="auto"/>
              <w:ind w:right="191"/>
              <w:rPr>
                <w:sz w:val="15"/>
              </w:rPr>
            </w:pPr>
            <w:r>
              <w:rPr>
                <w:sz w:val="15"/>
              </w:rPr>
              <w:t>Explicit appeal to audience – ‘I hope you can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buy!’</w:t>
            </w:r>
          </w:p>
          <w:p w14:paraId="47029BC4" w14:textId="77777777" w:rsidR="00A601FA" w:rsidRDefault="005E6CC6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184" w:lineRule="exact"/>
              <w:rPr>
                <w:sz w:val="15"/>
              </w:rPr>
            </w:pPr>
            <w:r>
              <w:rPr>
                <w:sz w:val="15"/>
              </w:rPr>
              <w:t>Short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presentation</w:t>
            </w:r>
          </w:p>
          <w:p w14:paraId="4A1E7FF3" w14:textId="77777777" w:rsidR="00A601FA" w:rsidRDefault="005E6CC6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rPr>
                <w:sz w:val="15"/>
              </w:rPr>
            </w:pPr>
            <w:r>
              <w:rPr>
                <w:sz w:val="15"/>
              </w:rPr>
              <w:t>Hesitant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delivery</w:t>
            </w:r>
          </w:p>
        </w:tc>
        <w:tc>
          <w:tcPr>
            <w:tcW w:w="1972" w:type="dxa"/>
          </w:tcPr>
          <w:p w14:paraId="0F1F6DA3" w14:textId="77777777" w:rsidR="00A601FA" w:rsidRDefault="005E6CC6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spacing w:line="244" w:lineRule="auto"/>
              <w:ind w:right="466"/>
              <w:rPr>
                <w:sz w:val="15"/>
              </w:rPr>
            </w:pPr>
            <w:r>
              <w:rPr>
                <w:sz w:val="15"/>
              </w:rPr>
              <w:t>Little eye contact with audience</w:t>
            </w:r>
          </w:p>
          <w:p w14:paraId="43BDD052" w14:textId="77777777" w:rsidR="00A601FA" w:rsidRDefault="005E6CC6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spacing w:line="244" w:lineRule="auto"/>
              <w:ind w:right="338"/>
              <w:rPr>
                <w:sz w:val="15"/>
              </w:rPr>
            </w:pPr>
            <w:r>
              <w:rPr>
                <w:sz w:val="15"/>
              </w:rPr>
              <w:t>Some attempt to make product sound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desirable</w:t>
            </w:r>
          </w:p>
          <w:p w14:paraId="63EDA5EA" w14:textId="77777777" w:rsidR="00A601FA" w:rsidRDefault="005E6CC6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ind w:right="317"/>
              <w:rPr>
                <w:sz w:val="15"/>
              </w:rPr>
            </w:pPr>
            <w:r>
              <w:rPr>
                <w:sz w:val="15"/>
              </w:rPr>
              <w:t>Limited eye contact with audience</w:t>
            </w:r>
          </w:p>
          <w:p w14:paraId="2F02F0D4" w14:textId="77777777" w:rsidR="00A601FA" w:rsidRDefault="005E6CC6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ind w:right="251"/>
              <w:rPr>
                <w:sz w:val="15"/>
              </w:rPr>
            </w:pPr>
            <w:r>
              <w:rPr>
                <w:sz w:val="15"/>
              </w:rPr>
              <w:t>Limited projection of self- confidence</w:t>
            </w:r>
          </w:p>
        </w:tc>
        <w:tc>
          <w:tcPr>
            <w:tcW w:w="1833" w:type="dxa"/>
          </w:tcPr>
          <w:p w14:paraId="1EDDC14C" w14:textId="77777777" w:rsidR="00A601FA" w:rsidRDefault="005E6CC6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Statement 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purpose</w:t>
            </w:r>
          </w:p>
          <w:p w14:paraId="3C4D30A4" w14:textId="77777777" w:rsidR="00A601FA" w:rsidRDefault="005E6CC6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before="1" w:line="242" w:lineRule="auto"/>
              <w:ind w:right="320"/>
              <w:rPr>
                <w:sz w:val="15"/>
              </w:rPr>
            </w:pPr>
            <w:r>
              <w:rPr>
                <w:sz w:val="15"/>
              </w:rPr>
              <w:t>Provision of some information about the product</w:t>
            </w:r>
          </w:p>
          <w:p w14:paraId="784FC79C" w14:textId="77777777" w:rsidR="00A601FA" w:rsidRDefault="005E6CC6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line="242" w:lineRule="auto"/>
              <w:ind w:right="123"/>
              <w:rPr>
                <w:sz w:val="15"/>
              </w:rPr>
            </w:pPr>
            <w:r>
              <w:rPr>
                <w:sz w:val="15"/>
              </w:rPr>
              <w:t>Reiteration of assertion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it is/was good </w:t>
            </w:r>
            <w:r>
              <w:rPr>
                <w:sz w:val="15"/>
              </w:rPr>
              <w:t>without supporting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reasons</w:t>
            </w:r>
          </w:p>
          <w:p w14:paraId="27A9A92E" w14:textId="77777777" w:rsidR="00A601FA" w:rsidRDefault="005E6CC6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line="244" w:lineRule="auto"/>
              <w:ind w:right="515"/>
              <w:rPr>
                <w:sz w:val="15"/>
              </w:rPr>
            </w:pPr>
            <w:r>
              <w:rPr>
                <w:sz w:val="15"/>
              </w:rPr>
              <w:t>Concludes with expression of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hope</w:t>
            </w:r>
          </w:p>
        </w:tc>
        <w:tc>
          <w:tcPr>
            <w:tcW w:w="2395" w:type="dxa"/>
          </w:tcPr>
          <w:p w14:paraId="32CC06C7" w14:textId="77777777" w:rsidR="00A601FA" w:rsidRDefault="005E6CC6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42" w:lineRule="auto"/>
              <w:ind w:right="96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Limited SVO structure, seems like a series of phrases; </w:t>
            </w:r>
            <w:r>
              <w:rPr>
                <w:i/>
                <w:sz w:val="15"/>
              </w:rPr>
              <w:t xml:space="preserve">is a very good, not so much noise 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>airflow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z w:val="15"/>
              </w:rPr>
              <w:t>good</w:t>
            </w:r>
          </w:p>
          <w:p w14:paraId="582CDB8E" w14:textId="77777777" w:rsidR="00A601FA" w:rsidRDefault="005E6CC6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42" w:lineRule="auto"/>
              <w:ind w:right="264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Some incorrect tense use; </w:t>
            </w:r>
            <w:r>
              <w:rPr>
                <w:i/>
                <w:sz w:val="15"/>
              </w:rPr>
              <w:t>it was good</w:t>
            </w:r>
            <w:r>
              <w:rPr>
                <w:sz w:val="15"/>
              </w:rPr>
              <w:t>, y</w:t>
            </w:r>
            <w:r>
              <w:rPr>
                <w:i/>
                <w:sz w:val="15"/>
              </w:rPr>
              <w:t>ou didn’t need to waste your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money</w:t>
            </w:r>
          </w:p>
          <w:p w14:paraId="4BEFB991" w14:textId="77777777" w:rsidR="00A601FA" w:rsidRDefault="005E6CC6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42" w:lineRule="auto"/>
              <w:ind w:right="292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Adjectives used but not in comparative form, </w:t>
            </w:r>
            <w:r>
              <w:rPr>
                <w:i/>
                <w:sz w:val="15"/>
              </w:rPr>
              <w:t>good, cheap, easy</w:t>
            </w:r>
          </w:p>
        </w:tc>
        <w:tc>
          <w:tcPr>
            <w:tcW w:w="2117" w:type="dxa"/>
          </w:tcPr>
          <w:p w14:paraId="46AEC77E" w14:textId="77777777" w:rsidR="00A601FA" w:rsidRDefault="005E6CC6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line="242" w:lineRule="auto"/>
              <w:ind w:right="172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Limited control of vocabulary to describe attributes, </w:t>
            </w:r>
            <w:r>
              <w:rPr>
                <w:i/>
                <w:sz w:val="15"/>
              </w:rPr>
              <w:t>power, watts,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decibels</w:t>
            </w:r>
          </w:p>
          <w:p w14:paraId="3A28021E" w14:textId="77777777" w:rsidR="00A601FA" w:rsidRDefault="005E6CC6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line="242" w:lineRule="auto"/>
              <w:ind w:right="316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Limited range of adjectives used to describe product, </w:t>
            </w:r>
            <w:r>
              <w:rPr>
                <w:i/>
                <w:sz w:val="15"/>
              </w:rPr>
              <w:t>good, more cheaper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than</w:t>
            </w:r>
          </w:p>
        </w:tc>
        <w:tc>
          <w:tcPr>
            <w:tcW w:w="2117" w:type="dxa"/>
          </w:tcPr>
          <w:p w14:paraId="2BE60E78" w14:textId="77777777" w:rsidR="00A601FA" w:rsidRDefault="005E6CC6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line="244" w:lineRule="auto"/>
              <w:ind w:right="375"/>
              <w:rPr>
                <w:sz w:val="15"/>
              </w:rPr>
            </w:pPr>
            <w:r>
              <w:rPr>
                <w:sz w:val="15"/>
              </w:rPr>
              <w:t>Intelligible, but with some effort for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listener</w:t>
            </w:r>
          </w:p>
          <w:p w14:paraId="33C5D5B4" w14:textId="77777777" w:rsidR="00A601FA" w:rsidRDefault="005E6CC6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line="242" w:lineRule="auto"/>
              <w:ind w:right="201"/>
              <w:rPr>
                <w:sz w:val="15"/>
              </w:rPr>
            </w:pPr>
            <w:r>
              <w:rPr>
                <w:sz w:val="15"/>
              </w:rPr>
              <w:t>Hesitation and errors with unfamiliar technical words, such as ‘watts’ and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‘decibels’</w:t>
            </w:r>
          </w:p>
          <w:p w14:paraId="47A43880" w14:textId="77777777" w:rsidR="00A601FA" w:rsidRDefault="005E6CC6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ind w:right="153"/>
              <w:rPr>
                <w:sz w:val="15"/>
              </w:rPr>
            </w:pPr>
            <w:r>
              <w:rPr>
                <w:sz w:val="15"/>
              </w:rPr>
              <w:t>Some errors of pronunciation of non-technical words – ‘loud’ /laud/ sounds like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‘low- ed’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/ləʊd/.</w:t>
            </w:r>
          </w:p>
        </w:tc>
        <w:tc>
          <w:tcPr>
            <w:tcW w:w="1551" w:type="dxa"/>
          </w:tcPr>
          <w:p w14:paraId="021865BD" w14:textId="77777777" w:rsidR="00A601FA" w:rsidRDefault="005E6CC6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Reliant 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notes</w:t>
            </w:r>
          </w:p>
          <w:p w14:paraId="7D03B1F6" w14:textId="77777777" w:rsidR="00A601FA" w:rsidRDefault="005E6CC6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1"/>
              <w:ind w:right="120"/>
              <w:rPr>
                <w:sz w:val="15"/>
              </w:rPr>
            </w:pPr>
            <w:r>
              <w:rPr>
                <w:sz w:val="15"/>
              </w:rPr>
              <w:t xml:space="preserve">Explicit statement – </w:t>
            </w:r>
            <w:r>
              <w:rPr>
                <w:i/>
                <w:sz w:val="15"/>
              </w:rPr>
              <w:t xml:space="preserve">I don’t know </w:t>
            </w:r>
            <w:r>
              <w:rPr>
                <w:sz w:val="15"/>
              </w:rPr>
              <w:t>and signalling ‘finish’ when runs out of ideas.</w:t>
            </w:r>
          </w:p>
        </w:tc>
        <w:tc>
          <w:tcPr>
            <w:tcW w:w="423" w:type="dxa"/>
            <w:shd w:val="clear" w:color="auto" w:fill="C6D9F1"/>
          </w:tcPr>
          <w:p w14:paraId="11CF3451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14:paraId="5516BAE7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14:paraId="640D0197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</w:tbl>
    <w:p w14:paraId="22085A1D" w14:textId="77777777" w:rsidR="00A601FA" w:rsidRDefault="00A601FA">
      <w:pPr>
        <w:rPr>
          <w:rFonts w:ascii="Times New Roman"/>
          <w:sz w:val="14"/>
        </w:rPr>
        <w:sectPr w:rsidR="00A601FA">
          <w:type w:val="continuous"/>
          <w:pgSz w:w="16840" w:h="11910" w:orient="landscape"/>
          <w:pgMar w:top="220" w:right="320" w:bottom="0" w:left="480" w:header="720" w:footer="720" w:gutter="0"/>
          <w:cols w:space="720"/>
        </w:sectPr>
      </w:pPr>
    </w:p>
    <w:p w14:paraId="3575D64A" w14:textId="77777777" w:rsidR="00A601FA" w:rsidRDefault="00A601FA">
      <w:pPr>
        <w:pStyle w:val="BodyText"/>
        <w:rPr>
          <w:rFonts w:ascii="Times New Roman"/>
          <w:b w:val="0"/>
          <w:sz w:val="17"/>
        </w:rPr>
      </w:pPr>
    </w:p>
    <w:sectPr w:rsidR="00A601FA">
      <w:pgSz w:w="16840" w:h="11910" w:orient="landscape"/>
      <w:pgMar w:top="110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07B"/>
    <w:multiLevelType w:val="hybridMultilevel"/>
    <w:tmpl w:val="4EF0C136"/>
    <w:lvl w:ilvl="0" w:tplc="CB5AB118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06C6778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C02038CA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1086635C">
      <w:numFmt w:val="bullet"/>
      <w:lvlText w:val="•"/>
      <w:lvlJc w:val="left"/>
      <w:pPr>
        <w:ind w:left="729" w:hanging="142"/>
      </w:pPr>
      <w:rPr>
        <w:rFonts w:hint="default"/>
      </w:rPr>
    </w:lvl>
    <w:lvl w:ilvl="4" w:tplc="3244AF4A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2C00542C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71B0ECC8">
      <w:numFmt w:val="bullet"/>
      <w:lvlText w:val="•"/>
      <w:lvlJc w:val="left"/>
      <w:pPr>
        <w:ind w:left="1319" w:hanging="142"/>
      </w:pPr>
      <w:rPr>
        <w:rFonts w:hint="default"/>
      </w:rPr>
    </w:lvl>
    <w:lvl w:ilvl="7" w:tplc="61E2A886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86588764">
      <w:numFmt w:val="bullet"/>
      <w:lvlText w:val="•"/>
      <w:lvlJc w:val="left"/>
      <w:pPr>
        <w:ind w:left="1712" w:hanging="142"/>
      </w:pPr>
      <w:rPr>
        <w:rFonts w:hint="default"/>
      </w:rPr>
    </w:lvl>
  </w:abstractNum>
  <w:abstractNum w:abstractNumId="1" w15:restartNumberingAfterBreak="0">
    <w:nsid w:val="010710B3"/>
    <w:multiLevelType w:val="hybridMultilevel"/>
    <w:tmpl w:val="8E96B6E2"/>
    <w:lvl w:ilvl="0" w:tplc="6C6A8EE8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062AC926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50D08CE2">
      <w:numFmt w:val="bullet"/>
      <w:lvlText w:val="•"/>
      <w:lvlJc w:val="left"/>
      <w:pPr>
        <w:ind w:left="589" w:hanging="142"/>
      </w:pPr>
      <w:rPr>
        <w:rFonts w:hint="default"/>
      </w:rPr>
    </w:lvl>
    <w:lvl w:ilvl="3" w:tplc="4B489170"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0100BF4E">
      <w:numFmt w:val="bullet"/>
      <w:lvlText w:val="•"/>
      <w:lvlJc w:val="left"/>
      <w:pPr>
        <w:ind w:left="1038" w:hanging="142"/>
      </w:pPr>
      <w:rPr>
        <w:rFonts w:hint="default"/>
      </w:rPr>
    </w:lvl>
    <w:lvl w:ilvl="5" w:tplc="915CE154">
      <w:numFmt w:val="bullet"/>
      <w:lvlText w:val="•"/>
      <w:lvlJc w:val="left"/>
      <w:pPr>
        <w:ind w:left="1262" w:hanging="142"/>
      </w:pPr>
      <w:rPr>
        <w:rFonts w:hint="default"/>
      </w:rPr>
    </w:lvl>
    <w:lvl w:ilvl="6" w:tplc="F9606216">
      <w:numFmt w:val="bullet"/>
      <w:lvlText w:val="•"/>
      <w:lvlJc w:val="left"/>
      <w:pPr>
        <w:ind w:left="1487" w:hanging="142"/>
      </w:pPr>
      <w:rPr>
        <w:rFonts w:hint="default"/>
      </w:rPr>
    </w:lvl>
    <w:lvl w:ilvl="7" w:tplc="67861D66">
      <w:numFmt w:val="bullet"/>
      <w:lvlText w:val="•"/>
      <w:lvlJc w:val="left"/>
      <w:pPr>
        <w:ind w:left="1711" w:hanging="142"/>
      </w:pPr>
      <w:rPr>
        <w:rFonts w:hint="default"/>
      </w:rPr>
    </w:lvl>
    <w:lvl w:ilvl="8" w:tplc="454E431C">
      <w:numFmt w:val="bullet"/>
      <w:lvlText w:val="•"/>
      <w:lvlJc w:val="left"/>
      <w:pPr>
        <w:ind w:left="1936" w:hanging="142"/>
      </w:pPr>
      <w:rPr>
        <w:rFonts w:hint="default"/>
      </w:rPr>
    </w:lvl>
  </w:abstractNum>
  <w:abstractNum w:abstractNumId="2" w15:restartNumberingAfterBreak="0">
    <w:nsid w:val="08FF5AA2"/>
    <w:multiLevelType w:val="hybridMultilevel"/>
    <w:tmpl w:val="6972C442"/>
    <w:lvl w:ilvl="0" w:tplc="C450EE1E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06483C8">
      <w:numFmt w:val="bullet"/>
      <w:lvlText w:val="•"/>
      <w:lvlJc w:val="left"/>
      <w:pPr>
        <w:ind w:left="322" w:hanging="142"/>
      </w:pPr>
      <w:rPr>
        <w:rFonts w:hint="default"/>
      </w:rPr>
    </w:lvl>
    <w:lvl w:ilvl="2" w:tplc="0B24BABC">
      <w:numFmt w:val="bullet"/>
      <w:lvlText w:val="•"/>
      <w:lvlJc w:val="left"/>
      <w:pPr>
        <w:ind w:left="504" w:hanging="142"/>
      </w:pPr>
      <w:rPr>
        <w:rFonts w:hint="default"/>
      </w:rPr>
    </w:lvl>
    <w:lvl w:ilvl="3" w:tplc="3C98F0EC">
      <w:numFmt w:val="bullet"/>
      <w:lvlText w:val="•"/>
      <w:lvlJc w:val="left"/>
      <w:pPr>
        <w:ind w:left="686" w:hanging="142"/>
      </w:pPr>
      <w:rPr>
        <w:rFonts w:hint="default"/>
      </w:rPr>
    </w:lvl>
    <w:lvl w:ilvl="4" w:tplc="1DEA1E12">
      <w:numFmt w:val="bullet"/>
      <w:lvlText w:val="•"/>
      <w:lvlJc w:val="left"/>
      <w:pPr>
        <w:ind w:left="868" w:hanging="142"/>
      </w:pPr>
      <w:rPr>
        <w:rFonts w:hint="default"/>
      </w:rPr>
    </w:lvl>
    <w:lvl w:ilvl="5" w:tplc="E27A0860">
      <w:numFmt w:val="bullet"/>
      <w:lvlText w:val="•"/>
      <w:lvlJc w:val="left"/>
      <w:pPr>
        <w:ind w:left="1051" w:hanging="142"/>
      </w:pPr>
      <w:rPr>
        <w:rFonts w:hint="default"/>
      </w:rPr>
    </w:lvl>
    <w:lvl w:ilvl="6" w:tplc="A0FC705A">
      <w:numFmt w:val="bullet"/>
      <w:lvlText w:val="•"/>
      <w:lvlJc w:val="left"/>
      <w:pPr>
        <w:ind w:left="1233" w:hanging="142"/>
      </w:pPr>
      <w:rPr>
        <w:rFonts w:hint="default"/>
      </w:rPr>
    </w:lvl>
    <w:lvl w:ilvl="7" w:tplc="89E24D3C">
      <w:numFmt w:val="bullet"/>
      <w:lvlText w:val="•"/>
      <w:lvlJc w:val="left"/>
      <w:pPr>
        <w:ind w:left="1415" w:hanging="142"/>
      </w:pPr>
      <w:rPr>
        <w:rFonts w:hint="default"/>
      </w:rPr>
    </w:lvl>
    <w:lvl w:ilvl="8" w:tplc="6DF4C2DA">
      <w:numFmt w:val="bullet"/>
      <w:lvlText w:val="•"/>
      <w:lvlJc w:val="left"/>
      <w:pPr>
        <w:ind w:left="1597" w:hanging="142"/>
      </w:pPr>
      <w:rPr>
        <w:rFonts w:hint="default"/>
      </w:rPr>
    </w:lvl>
  </w:abstractNum>
  <w:abstractNum w:abstractNumId="3" w15:restartNumberingAfterBreak="0">
    <w:nsid w:val="10D6077B"/>
    <w:multiLevelType w:val="hybridMultilevel"/>
    <w:tmpl w:val="66761302"/>
    <w:lvl w:ilvl="0" w:tplc="76FE8506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AE0D2A0">
      <w:numFmt w:val="bullet"/>
      <w:lvlText w:val="•"/>
      <w:lvlJc w:val="left"/>
      <w:pPr>
        <w:ind w:left="308" w:hanging="142"/>
      </w:pPr>
      <w:rPr>
        <w:rFonts w:hint="default"/>
      </w:rPr>
    </w:lvl>
    <w:lvl w:ilvl="2" w:tplc="C156BCE2">
      <w:numFmt w:val="bullet"/>
      <w:lvlText w:val="•"/>
      <w:lvlJc w:val="left"/>
      <w:pPr>
        <w:ind w:left="476" w:hanging="142"/>
      </w:pPr>
      <w:rPr>
        <w:rFonts w:hint="default"/>
      </w:rPr>
    </w:lvl>
    <w:lvl w:ilvl="3" w:tplc="A93AA0EC">
      <w:numFmt w:val="bullet"/>
      <w:lvlText w:val="•"/>
      <w:lvlJc w:val="left"/>
      <w:pPr>
        <w:ind w:left="644" w:hanging="142"/>
      </w:pPr>
      <w:rPr>
        <w:rFonts w:hint="default"/>
      </w:rPr>
    </w:lvl>
    <w:lvl w:ilvl="4" w:tplc="FCF2825E">
      <w:numFmt w:val="bullet"/>
      <w:lvlText w:val="•"/>
      <w:lvlJc w:val="left"/>
      <w:pPr>
        <w:ind w:left="813" w:hanging="142"/>
      </w:pPr>
      <w:rPr>
        <w:rFonts w:hint="default"/>
      </w:rPr>
    </w:lvl>
    <w:lvl w:ilvl="5" w:tplc="C5A2828A">
      <w:numFmt w:val="bullet"/>
      <w:lvlText w:val="•"/>
      <w:lvlJc w:val="left"/>
      <w:pPr>
        <w:ind w:left="981" w:hanging="142"/>
      </w:pPr>
      <w:rPr>
        <w:rFonts w:hint="default"/>
      </w:rPr>
    </w:lvl>
    <w:lvl w:ilvl="6" w:tplc="908CD846">
      <w:numFmt w:val="bullet"/>
      <w:lvlText w:val="•"/>
      <w:lvlJc w:val="left"/>
      <w:pPr>
        <w:ind w:left="1149" w:hanging="142"/>
      </w:pPr>
      <w:rPr>
        <w:rFonts w:hint="default"/>
      </w:rPr>
    </w:lvl>
    <w:lvl w:ilvl="7" w:tplc="829E5B44">
      <w:numFmt w:val="bullet"/>
      <w:lvlText w:val="•"/>
      <w:lvlJc w:val="left"/>
      <w:pPr>
        <w:ind w:left="1318" w:hanging="142"/>
      </w:pPr>
      <w:rPr>
        <w:rFonts w:hint="default"/>
      </w:rPr>
    </w:lvl>
    <w:lvl w:ilvl="8" w:tplc="A04ADB4E">
      <w:numFmt w:val="bullet"/>
      <w:lvlText w:val="•"/>
      <w:lvlJc w:val="left"/>
      <w:pPr>
        <w:ind w:left="1486" w:hanging="142"/>
      </w:pPr>
      <w:rPr>
        <w:rFonts w:hint="default"/>
      </w:rPr>
    </w:lvl>
  </w:abstractNum>
  <w:abstractNum w:abstractNumId="4" w15:restartNumberingAfterBreak="0">
    <w:nsid w:val="16AA3A26"/>
    <w:multiLevelType w:val="hybridMultilevel"/>
    <w:tmpl w:val="0DFCB71C"/>
    <w:lvl w:ilvl="0" w:tplc="45E6D99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5B47D6A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E5E048B4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A4E8F7EA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7CF2D12E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5C0A41BC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50E8256C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0218D25C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AC0019F2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5" w15:restartNumberingAfterBreak="0">
    <w:nsid w:val="180C4058"/>
    <w:multiLevelType w:val="hybridMultilevel"/>
    <w:tmpl w:val="4EEC0DA4"/>
    <w:lvl w:ilvl="0" w:tplc="A600EA4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C74E504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7276B350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8488C580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76C6049A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D8082B38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7F1A70E4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37C04774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B602F004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6" w15:restartNumberingAfterBreak="0">
    <w:nsid w:val="1C510EC7"/>
    <w:multiLevelType w:val="hybridMultilevel"/>
    <w:tmpl w:val="2A28A7C2"/>
    <w:lvl w:ilvl="0" w:tplc="6F64D39A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9B27F82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14600CB8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349CD710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06C8A088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0CE63E04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9CFCFCBE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9B4679C0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4F608930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7" w15:restartNumberingAfterBreak="0">
    <w:nsid w:val="2B646013"/>
    <w:multiLevelType w:val="hybridMultilevel"/>
    <w:tmpl w:val="07C21B20"/>
    <w:lvl w:ilvl="0" w:tplc="DB9A3556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CE8B586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885C9C8C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38EC05D6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45E240FE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B64CFB8C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BC84A724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81DA0DCC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980210E0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8" w15:restartNumberingAfterBreak="0">
    <w:nsid w:val="2BEA603F"/>
    <w:multiLevelType w:val="hybridMultilevel"/>
    <w:tmpl w:val="2B420AAA"/>
    <w:lvl w:ilvl="0" w:tplc="76A4FB64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E732FA76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42926B9E">
      <w:numFmt w:val="bullet"/>
      <w:lvlText w:val="•"/>
      <w:lvlJc w:val="left"/>
      <w:pPr>
        <w:ind w:left="589" w:hanging="142"/>
      </w:pPr>
      <w:rPr>
        <w:rFonts w:hint="default"/>
      </w:rPr>
    </w:lvl>
    <w:lvl w:ilvl="3" w:tplc="EA3213B6"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9184F34A">
      <w:numFmt w:val="bullet"/>
      <w:lvlText w:val="•"/>
      <w:lvlJc w:val="left"/>
      <w:pPr>
        <w:ind w:left="1038" w:hanging="142"/>
      </w:pPr>
      <w:rPr>
        <w:rFonts w:hint="default"/>
      </w:rPr>
    </w:lvl>
    <w:lvl w:ilvl="5" w:tplc="F314CC9A">
      <w:numFmt w:val="bullet"/>
      <w:lvlText w:val="•"/>
      <w:lvlJc w:val="left"/>
      <w:pPr>
        <w:ind w:left="1262" w:hanging="142"/>
      </w:pPr>
      <w:rPr>
        <w:rFonts w:hint="default"/>
      </w:rPr>
    </w:lvl>
    <w:lvl w:ilvl="6" w:tplc="C56A0930">
      <w:numFmt w:val="bullet"/>
      <w:lvlText w:val="•"/>
      <w:lvlJc w:val="left"/>
      <w:pPr>
        <w:ind w:left="1487" w:hanging="142"/>
      </w:pPr>
      <w:rPr>
        <w:rFonts w:hint="default"/>
      </w:rPr>
    </w:lvl>
    <w:lvl w:ilvl="7" w:tplc="D1F68C08">
      <w:numFmt w:val="bullet"/>
      <w:lvlText w:val="•"/>
      <w:lvlJc w:val="left"/>
      <w:pPr>
        <w:ind w:left="1711" w:hanging="142"/>
      </w:pPr>
      <w:rPr>
        <w:rFonts w:hint="default"/>
      </w:rPr>
    </w:lvl>
    <w:lvl w:ilvl="8" w:tplc="8E5281EC">
      <w:numFmt w:val="bullet"/>
      <w:lvlText w:val="•"/>
      <w:lvlJc w:val="left"/>
      <w:pPr>
        <w:ind w:left="1936" w:hanging="142"/>
      </w:pPr>
      <w:rPr>
        <w:rFonts w:hint="default"/>
      </w:rPr>
    </w:lvl>
  </w:abstractNum>
  <w:abstractNum w:abstractNumId="9" w15:restartNumberingAfterBreak="0">
    <w:nsid w:val="34AF673B"/>
    <w:multiLevelType w:val="hybridMultilevel"/>
    <w:tmpl w:val="1B0CE79E"/>
    <w:lvl w:ilvl="0" w:tplc="38E0530A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A2EBF8E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38628E4A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264EFDD4">
      <w:numFmt w:val="bullet"/>
      <w:lvlText w:val="•"/>
      <w:lvlJc w:val="left"/>
      <w:pPr>
        <w:ind w:left="729" w:hanging="142"/>
      </w:pPr>
      <w:rPr>
        <w:rFonts w:hint="default"/>
      </w:rPr>
    </w:lvl>
    <w:lvl w:ilvl="4" w:tplc="3F0AD772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AEE6509A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7BE0DDD0">
      <w:numFmt w:val="bullet"/>
      <w:lvlText w:val="•"/>
      <w:lvlJc w:val="left"/>
      <w:pPr>
        <w:ind w:left="1319" w:hanging="142"/>
      </w:pPr>
      <w:rPr>
        <w:rFonts w:hint="default"/>
      </w:rPr>
    </w:lvl>
    <w:lvl w:ilvl="7" w:tplc="38DA8032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6FF6A8A0">
      <w:numFmt w:val="bullet"/>
      <w:lvlText w:val="•"/>
      <w:lvlJc w:val="left"/>
      <w:pPr>
        <w:ind w:left="1712" w:hanging="142"/>
      </w:pPr>
      <w:rPr>
        <w:rFonts w:hint="default"/>
      </w:rPr>
    </w:lvl>
  </w:abstractNum>
  <w:abstractNum w:abstractNumId="10" w15:restartNumberingAfterBreak="0">
    <w:nsid w:val="34C17C97"/>
    <w:multiLevelType w:val="hybridMultilevel"/>
    <w:tmpl w:val="0D7EDA1E"/>
    <w:lvl w:ilvl="0" w:tplc="2F680F56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5D8F11C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48C0579C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5D026C24">
      <w:numFmt w:val="bullet"/>
      <w:lvlText w:val="•"/>
      <w:lvlJc w:val="left"/>
      <w:pPr>
        <w:ind w:left="560" w:hanging="142"/>
      </w:pPr>
      <w:rPr>
        <w:rFonts w:hint="default"/>
      </w:rPr>
    </w:lvl>
    <w:lvl w:ilvl="4" w:tplc="3EF6D7BA">
      <w:numFmt w:val="bullet"/>
      <w:lvlText w:val="•"/>
      <w:lvlJc w:val="left"/>
      <w:pPr>
        <w:ind w:left="700" w:hanging="142"/>
      </w:pPr>
      <w:rPr>
        <w:rFonts w:hint="default"/>
      </w:rPr>
    </w:lvl>
    <w:lvl w:ilvl="5" w:tplc="7ABE26B6">
      <w:numFmt w:val="bullet"/>
      <w:lvlText w:val="•"/>
      <w:lvlJc w:val="left"/>
      <w:pPr>
        <w:ind w:left="840" w:hanging="142"/>
      </w:pPr>
      <w:rPr>
        <w:rFonts w:hint="default"/>
      </w:rPr>
    </w:lvl>
    <w:lvl w:ilvl="6" w:tplc="5BF66B5C">
      <w:numFmt w:val="bullet"/>
      <w:lvlText w:val="•"/>
      <w:lvlJc w:val="left"/>
      <w:pPr>
        <w:ind w:left="980" w:hanging="142"/>
      </w:pPr>
      <w:rPr>
        <w:rFonts w:hint="default"/>
      </w:rPr>
    </w:lvl>
    <w:lvl w:ilvl="7" w:tplc="4710B1B2">
      <w:numFmt w:val="bullet"/>
      <w:lvlText w:val="•"/>
      <w:lvlJc w:val="left"/>
      <w:pPr>
        <w:ind w:left="1120" w:hanging="142"/>
      </w:pPr>
      <w:rPr>
        <w:rFonts w:hint="default"/>
      </w:rPr>
    </w:lvl>
    <w:lvl w:ilvl="8" w:tplc="9098A9F2">
      <w:numFmt w:val="bullet"/>
      <w:lvlText w:val="•"/>
      <w:lvlJc w:val="left"/>
      <w:pPr>
        <w:ind w:left="1260" w:hanging="142"/>
      </w:pPr>
      <w:rPr>
        <w:rFonts w:hint="default"/>
      </w:rPr>
    </w:lvl>
  </w:abstractNum>
  <w:abstractNum w:abstractNumId="11" w15:restartNumberingAfterBreak="0">
    <w:nsid w:val="3B3F24D6"/>
    <w:multiLevelType w:val="hybridMultilevel"/>
    <w:tmpl w:val="E0F6BBB2"/>
    <w:lvl w:ilvl="0" w:tplc="2AEC24EA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36ADA4C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51663096">
      <w:numFmt w:val="bullet"/>
      <w:lvlText w:val="•"/>
      <w:lvlJc w:val="left"/>
      <w:pPr>
        <w:ind w:left="589" w:hanging="142"/>
      </w:pPr>
      <w:rPr>
        <w:rFonts w:hint="default"/>
      </w:rPr>
    </w:lvl>
    <w:lvl w:ilvl="3" w:tplc="745C48C4"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0C30EB52">
      <w:numFmt w:val="bullet"/>
      <w:lvlText w:val="•"/>
      <w:lvlJc w:val="left"/>
      <w:pPr>
        <w:ind w:left="1038" w:hanging="142"/>
      </w:pPr>
      <w:rPr>
        <w:rFonts w:hint="default"/>
      </w:rPr>
    </w:lvl>
    <w:lvl w:ilvl="5" w:tplc="4F8628D0">
      <w:numFmt w:val="bullet"/>
      <w:lvlText w:val="•"/>
      <w:lvlJc w:val="left"/>
      <w:pPr>
        <w:ind w:left="1262" w:hanging="142"/>
      </w:pPr>
      <w:rPr>
        <w:rFonts w:hint="default"/>
      </w:rPr>
    </w:lvl>
    <w:lvl w:ilvl="6" w:tplc="2A845C92">
      <w:numFmt w:val="bullet"/>
      <w:lvlText w:val="•"/>
      <w:lvlJc w:val="left"/>
      <w:pPr>
        <w:ind w:left="1487" w:hanging="142"/>
      </w:pPr>
      <w:rPr>
        <w:rFonts w:hint="default"/>
      </w:rPr>
    </w:lvl>
    <w:lvl w:ilvl="7" w:tplc="D83AD74A">
      <w:numFmt w:val="bullet"/>
      <w:lvlText w:val="•"/>
      <w:lvlJc w:val="left"/>
      <w:pPr>
        <w:ind w:left="1711" w:hanging="142"/>
      </w:pPr>
      <w:rPr>
        <w:rFonts w:hint="default"/>
      </w:rPr>
    </w:lvl>
    <w:lvl w:ilvl="8" w:tplc="D8CEF81E">
      <w:numFmt w:val="bullet"/>
      <w:lvlText w:val="•"/>
      <w:lvlJc w:val="left"/>
      <w:pPr>
        <w:ind w:left="1936" w:hanging="142"/>
      </w:pPr>
      <w:rPr>
        <w:rFonts w:hint="default"/>
      </w:rPr>
    </w:lvl>
  </w:abstractNum>
  <w:abstractNum w:abstractNumId="12" w15:restartNumberingAfterBreak="0">
    <w:nsid w:val="3C750BF6"/>
    <w:multiLevelType w:val="hybridMultilevel"/>
    <w:tmpl w:val="38AA5F3E"/>
    <w:lvl w:ilvl="0" w:tplc="3C80532E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55C4ECA">
      <w:numFmt w:val="bullet"/>
      <w:lvlText w:val="•"/>
      <w:lvlJc w:val="left"/>
      <w:pPr>
        <w:ind w:left="322" w:hanging="142"/>
      </w:pPr>
      <w:rPr>
        <w:rFonts w:hint="default"/>
      </w:rPr>
    </w:lvl>
    <w:lvl w:ilvl="2" w:tplc="205CBBD8">
      <w:numFmt w:val="bullet"/>
      <w:lvlText w:val="•"/>
      <w:lvlJc w:val="left"/>
      <w:pPr>
        <w:ind w:left="504" w:hanging="142"/>
      </w:pPr>
      <w:rPr>
        <w:rFonts w:hint="default"/>
      </w:rPr>
    </w:lvl>
    <w:lvl w:ilvl="3" w:tplc="E95E4E72">
      <w:numFmt w:val="bullet"/>
      <w:lvlText w:val="•"/>
      <w:lvlJc w:val="left"/>
      <w:pPr>
        <w:ind w:left="686" w:hanging="142"/>
      </w:pPr>
      <w:rPr>
        <w:rFonts w:hint="default"/>
      </w:rPr>
    </w:lvl>
    <w:lvl w:ilvl="4" w:tplc="CB80A1D0">
      <w:numFmt w:val="bullet"/>
      <w:lvlText w:val="•"/>
      <w:lvlJc w:val="left"/>
      <w:pPr>
        <w:ind w:left="868" w:hanging="142"/>
      </w:pPr>
      <w:rPr>
        <w:rFonts w:hint="default"/>
      </w:rPr>
    </w:lvl>
    <w:lvl w:ilvl="5" w:tplc="1A1AD626">
      <w:numFmt w:val="bullet"/>
      <w:lvlText w:val="•"/>
      <w:lvlJc w:val="left"/>
      <w:pPr>
        <w:ind w:left="1051" w:hanging="142"/>
      </w:pPr>
      <w:rPr>
        <w:rFonts w:hint="default"/>
      </w:rPr>
    </w:lvl>
    <w:lvl w:ilvl="6" w:tplc="E7AA0134">
      <w:numFmt w:val="bullet"/>
      <w:lvlText w:val="•"/>
      <w:lvlJc w:val="left"/>
      <w:pPr>
        <w:ind w:left="1233" w:hanging="142"/>
      </w:pPr>
      <w:rPr>
        <w:rFonts w:hint="default"/>
      </w:rPr>
    </w:lvl>
    <w:lvl w:ilvl="7" w:tplc="8CA66762">
      <w:numFmt w:val="bullet"/>
      <w:lvlText w:val="•"/>
      <w:lvlJc w:val="left"/>
      <w:pPr>
        <w:ind w:left="1415" w:hanging="142"/>
      </w:pPr>
      <w:rPr>
        <w:rFonts w:hint="default"/>
      </w:rPr>
    </w:lvl>
    <w:lvl w:ilvl="8" w:tplc="B74A4656">
      <w:numFmt w:val="bullet"/>
      <w:lvlText w:val="•"/>
      <w:lvlJc w:val="left"/>
      <w:pPr>
        <w:ind w:left="1597" w:hanging="142"/>
      </w:pPr>
      <w:rPr>
        <w:rFonts w:hint="default"/>
      </w:rPr>
    </w:lvl>
  </w:abstractNum>
  <w:abstractNum w:abstractNumId="13" w15:restartNumberingAfterBreak="0">
    <w:nsid w:val="3E4B1391"/>
    <w:multiLevelType w:val="hybridMultilevel"/>
    <w:tmpl w:val="C97AC994"/>
    <w:lvl w:ilvl="0" w:tplc="A5704148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EAF662C6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B5842656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1A6E5844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B76AEB5A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6A0605D4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D5384D3C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5BF41E90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C7CC9658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14" w15:restartNumberingAfterBreak="0">
    <w:nsid w:val="43624373"/>
    <w:multiLevelType w:val="hybridMultilevel"/>
    <w:tmpl w:val="B28635C6"/>
    <w:lvl w:ilvl="0" w:tplc="6AACB3FE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3220CE0">
      <w:numFmt w:val="bullet"/>
      <w:lvlText w:val="•"/>
      <w:lvlJc w:val="left"/>
      <w:pPr>
        <w:ind w:left="308" w:hanging="142"/>
      </w:pPr>
      <w:rPr>
        <w:rFonts w:hint="default"/>
      </w:rPr>
    </w:lvl>
    <w:lvl w:ilvl="2" w:tplc="65609622">
      <w:numFmt w:val="bullet"/>
      <w:lvlText w:val="•"/>
      <w:lvlJc w:val="left"/>
      <w:pPr>
        <w:ind w:left="476" w:hanging="142"/>
      </w:pPr>
      <w:rPr>
        <w:rFonts w:hint="default"/>
      </w:rPr>
    </w:lvl>
    <w:lvl w:ilvl="3" w:tplc="3FD89F0E">
      <w:numFmt w:val="bullet"/>
      <w:lvlText w:val="•"/>
      <w:lvlJc w:val="left"/>
      <w:pPr>
        <w:ind w:left="644" w:hanging="142"/>
      </w:pPr>
      <w:rPr>
        <w:rFonts w:hint="default"/>
      </w:rPr>
    </w:lvl>
    <w:lvl w:ilvl="4" w:tplc="57224042">
      <w:numFmt w:val="bullet"/>
      <w:lvlText w:val="•"/>
      <w:lvlJc w:val="left"/>
      <w:pPr>
        <w:ind w:left="813" w:hanging="142"/>
      </w:pPr>
      <w:rPr>
        <w:rFonts w:hint="default"/>
      </w:rPr>
    </w:lvl>
    <w:lvl w:ilvl="5" w:tplc="8A22BD00">
      <w:numFmt w:val="bullet"/>
      <w:lvlText w:val="•"/>
      <w:lvlJc w:val="left"/>
      <w:pPr>
        <w:ind w:left="981" w:hanging="142"/>
      </w:pPr>
      <w:rPr>
        <w:rFonts w:hint="default"/>
      </w:rPr>
    </w:lvl>
    <w:lvl w:ilvl="6" w:tplc="2594F952">
      <w:numFmt w:val="bullet"/>
      <w:lvlText w:val="•"/>
      <w:lvlJc w:val="left"/>
      <w:pPr>
        <w:ind w:left="1149" w:hanging="142"/>
      </w:pPr>
      <w:rPr>
        <w:rFonts w:hint="default"/>
      </w:rPr>
    </w:lvl>
    <w:lvl w:ilvl="7" w:tplc="8B8E5B00">
      <w:numFmt w:val="bullet"/>
      <w:lvlText w:val="•"/>
      <w:lvlJc w:val="left"/>
      <w:pPr>
        <w:ind w:left="1318" w:hanging="142"/>
      </w:pPr>
      <w:rPr>
        <w:rFonts w:hint="default"/>
      </w:rPr>
    </w:lvl>
    <w:lvl w:ilvl="8" w:tplc="824055BC">
      <w:numFmt w:val="bullet"/>
      <w:lvlText w:val="•"/>
      <w:lvlJc w:val="left"/>
      <w:pPr>
        <w:ind w:left="1486" w:hanging="142"/>
      </w:pPr>
      <w:rPr>
        <w:rFonts w:hint="default"/>
      </w:rPr>
    </w:lvl>
  </w:abstractNum>
  <w:abstractNum w:abstractNumId="15" w15:restartNumberingAfterBreak="0">
    <w:nsid w:val="4B32725E"/>
    <w:multiLevelType w:val="hybridMultilevel"/>
    <w:tmpl w:val="AA0C3F04"/>
    <w:lvl w:ilvl="0" w:tplc="0E6CA9F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5666EC4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B6B4ACFC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E3C80912">
      <w:numFmt w:val="bullet"/>
      <w:lvlText w:val="•"/>
      <w:lvlJc w:val="left"/>
      <w:pPr>
        <w:ind w:left="729" w:hanging="142"/>
      </w:pPr>
      <w:rPr>
        <w:rFonts w:hint="default"/>
      </w:rPr>
    </w:lvl>
    <w:lvl w:ilvl="4" w:tplc="5F56BA78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1A4C603A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17FECF96">
      <w:numFmt w:val="bullet"/>
      <w:lvlText w:val="•"/>
      <w:lvlJc w:val="left"/>
      <w:pPr>
        <w:ind w:left="1319" w:hanging="142"/>
      </w:pPr>
      <w:rPr>
        <w:rFonts w:hint="default"/>
      </w:rPr>
    </w:lvl>
    <w:lvl w:ilvl="7" w:tplc="28C67704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61686364">
      <w:numFmt w:val="bullet"/>
      <w:lvlText w:val="•"/>
      <w:lvlJc w:val="left"/>
      <w:pPr>
        <w:ind w:left="1712" w:hanging="142"/>
      </w:pPr>
      <w:rPr>
        <w:rFonts w:hint="default"/>
      </w:rPr>
    </w:lvl>
  </w:abstractNum>
  <w:abstractNum w:abstractNumId="16" w15:restartNumberingAfterBreak="0">
    <w:nsid w:val="4C3E3C8F"/>
    <w:multiLevelType w:val="hybridMultilevel"/>
    <w:tmpl w:val="D1D0D026"/>
    <w:lvl w:ilvl="0" w:tplc="D0585432">
      <w:numFmt w:val="bullet"/>
      <w:lvlText w:val=""/>
      <w:lvlJc w:val="left"/>
      <w:pPr>
        <w:ind w:left="106" w:hanging="95"/>
      </w:pPr>
      <w:rPr>
        <w:rFonts w:ascii="Symbol" w:eastAsia="Symbol" w:hAnsi="Symbol" w:cs="Symbol" w:hint="default"/>
        <w:w w:val="99"/>
        <w:sz w:val="15"/>
        <w:szCs w:val="15"/>
      </w:rPr>
    </w:lvl>
    <w:lvl w:ilvl="1" w:tplc="8CEA6976">
      <w:numFmt w:val="bullet"/>
      <w:lvlText w:val="•"/>
      <w:lvlJc w:val="left"/>
      <w:pPr>
        <w:ind w:left="286" w:hanging="95"/>
      </w:pPr>
      <w:rPr>
        <w:rFonts w:hint="default"/>
      </w:rPr>
    </w:lvl>
    <w:lvl w:ilvl="2" w:tplc="30048610">
      <w:numFmt w:val="bullet"/>
      <w:lvlText w:val="•"/>
      <w:lvlJc w:val="left"/>
      <w:pPr>
        <w:ind w:left="472" w:hanging="95"/>
      </w:pPr>
      <w:rPr>
        <w:rFonts w:hint="default"/>
      </w:rPr>
    </w:lvl>
    <w:lvl w:ilvl="3" w:tplc="87A2B742">
      <w:numFmt w:val="bullet"/>
      <w:lvlText w:val="•"/>
      <w:lvlJc w:val="left"/>
      <w:pPr>
        <w:ind w:left="658" w:hanging="95"/>
      </w:pPr>
      <w:rPr>
        <w:rFonts w:hint="default"/>
      </w:rPr>
    </w:lvl>
    <w:lvl w:ilvl="4" w:tplc="F99EDADE">
      <w:numFmt w:val="bullet"/>
      <w:lvlText w:val="•"/>
      <w:lvlJc w:val="left"/>
      <w:pPr>
        <w:ind w:left="844" w:hanging="95"/>
      </w:pPr>
      <w:rPr>
        <w:rFonts w:hint="default"/>
      </w:rPr>
    </w:lvl>
    <w:lvl w:ilvl="5" w:tplc="30CECE7A">
      <w:numFmt w:val="bullet"/>
      <w:lvlText w:val="•"/>
      <w:lvlJc w:val="left"/>
      <w:pPr>
        <w:ind w:left="1031" w:hanging="95"/>
      </w:pPr>
      <w:rPr>
        <w:rFonts w:hint="default"/>
      </w:rPr>
    </w:lvl>
    <w:lvl w:ilvl="6" w:tplc="9E105B14">
      <w:numFmt w:val="bullet"/>
      <w:lvlText w:val="•"/>
      <w:lvlJc w:val="left"/>
      <w:pPr>
        <w:ind w:left="1217" w:hanging="95"/>
      </w:pPr>
      <w:rPr>
        <w:rFonts w:hint="default"/>
      </w:rPr>
    </w:lvl>
    <w:lvl w:ilvl="7" w:tplc="9118BD32">
      <w:numFmt w:val="bullet"/>
      <w:lvlText w:val="•"/>
      <w:lvlJc w:val="left"/>
      <w:pPr>
        <w:ind w:left="1403" w:hanging="95"/>
      </w:pPr>
      <w:rPr>
        <w:rFonts w:hint="default"/>
      </w:rPr>
    </w:lvl>
    <w:lvl w:ilvl="8" w:tplc="D1A66C30">
      <w:numFmt w:val="bullet"/>
      <w:lvlText w:val="•"/>
      <w:lvlJc w:val="left"/>
      <w:pPr>
        <w:ind w:left="1589" w:hanging="95"/>
      </w:pPr>
      <w:rPr>
        <w:rFonts w:hint="default"/>
      </w:rPr>
    </w:lvl>
  </w:abstractNum>
  <w:abstractNum w:abstractNumId="17" w15:restartNumberingAfterBreak="0">
    <w:nsid w:val="51224FC5"/>
    <w:multiLevelType w:val="hybridMultilevel"/>
    <w:tmpl w:val="F9D649A6"/>
    <w:lvl w:ilvl="0" w:tplc="CB1C818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6DE1610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B5620E0A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13C0ECA6">
      <w:numFmt w:val="bullet"/>
      <w:lvlText w:val="•"/>
      <w:lvlJc w:val="left"/>
      <w:pPr>
        <w:ind w:left="729" w:hanging="142"/>
      </w:pPr>
      <w:rPr>
        <w:rFonts w:hint="default"/>
      </w:rPr>
    </w:lvl>
    <w:lvl w:ilvl="4" w:tplc="2BFA8B30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52387DCC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596AAF18">
      <w:numFmt w:val="bullet"/>
      <w:lvlText w:val="•"/>
      <w:lvlJc w:val="left"/>
      <w:pPr>
        <w:ind w:left="1319" w:hanging="142"/>
      </w:pPr>
      <w:rPr>
        <w:rFonts w:hint="default"/>
      </w:rPr>
    </w:lvl>
    <w:lvl w:ilvl="7" w:tplc="9EA46586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410E3880">
      <w:numFmt w:val="bullet"/>
      <w:lvlText w:val="•"/>
      <w:lvlJc w:val="left"/>
      <w:pPr>
        <w:ind w:left="1712" w:hanging="142"/>
      </w:pPr>
      <w:rPr>
        <w:rFonts w:hint="default"/>
      </w:rPr>
    </w:lvl>
  </w:abstractNum>
  <w:abstractNum w:abstractNumId="18" w15:restartNumberingAfterBreak="0">
    <w:nsid w:val="528E5A18"/>
    <w:multiLevelType w:val="hybridMultilevel"/>
    <w:tmpl w:val="04C4295E"/>
    <w:lvl w:ilvl="0" w:tplc="85B2A52E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4D049F4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64A6D144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B9847F6A">
      <w:numFmt w:val="bullet"/>
      <w:lvlText w:val="•"/>
      <w:lvlJc w:val="left"/>
      <w:pPr>
        <w:ind w:left="560" w:hanging="142"/>
      </w:pPr>
      <w:rPr>
        <w:rFonts w:hint="default"/>
      </w:rPr>
    </w:lvl>
    <w:lvl w:ilvl="4" w:tplc="A7EEE588">
      <w:numFmt w:val="bullet"/>
      <w:lvlText w:val="•"/>
      <w:lvlJc w:val="left"/>
      <w:pPr>
        <w:ind w:left="700" w:hanging="142"/>
      </w:pPr>
      <w:rPr>
        <w:rFonts w:hint="default"/>
      </w:rPr>
    </w:lvl>
    <w:lvl w:ilvl="5" w:tplc="48264D9E">
      <w:numFmt w:val="bullet"/>
      <w:lvlText w:val="•"/>
      <w:lvlJc w:val="left"/>
      <w:pPr>
        <w:ind w:left="840" w:hanging="142"/>
      </w:pPr>
      <w:rPr>
        <w:rFonts w:hint="default"/>
      </w:rPr>
    </w:lvl>
    <w:lvl w:ilvl="6" w:tplc="0F66F85A">
      <w:numFmt w:val="bullet"/>
      <w:lvlText w:val="•"/>
      <w:lvlJc w:val="left"/>
      <w:pPr>
        <w:ind w:left="980" w:hanging="142"/>
      </w:pPr>
      <w:rPr>
        <w:rFonts w:hint="default"/>
      </w:rPr>
    </w:lvl>
    <w:lvl w:ilvl="7" w:tplc="3D065E84">
      <w:numFmt w:val="bullet"/>
      <w:lvlText w:val="•"/>
      <w:lvlJc w:val="left"/>
      <w:pPr>
        <w:ind w:left="1120" w:hanging="142"/>
      </w:pPr>
      <w:rPr>
        <w:rFonts w:hint="default"/>
      </w:rPr>
    </w:lvl>
    <w:lvl w:ilvl="8" w:tplc="68945A64">
      <w:numFmt w:val="bullet"/>
      <w:lvlText w:val="•"/>
      <w:lvlJc w:val="left"/>
      <w:pPr>
        <w:ind w:left="1260" w:hanging="142"/>
      </w:pPr>
      <w:rPr>
        <w:rFonts w:hint="default"/>
      </w:rPr>
    </w:lvl>
  </w:abstractNum>
  <w:abstractNum w:abstractNumId="19" w15:restartNumberingAfterBreak="0">
    <w:nsid w:val="53860369"/>
    <w:multiLevelType w:val="hybridMultilevel"/>
    <w:tmpl w:val="E76EE468"/>
    <w:lvl w:ilvl="0" w:tplc="03BA6C2E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D9C1D94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22489B60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49408294">
      <w:numFmt w:val="bullet"/>
      <w:lvlText w:val="•"/>
      <w:lvlJc w:val="left"/>
      <w:pPr>
        <w:ind w:left="560" w:hanging="142"/>
      </w:pPr>
      <w:rPr>
        <w:rFonts w:hint="default"/>
      </w:rPr>
    </w:lvl>
    <w:lvl w:ilvl="4" w:tplc="D084DD04">
      <w:numFmt w:val="bullet"/>
      <w:lvlText w:val="•"/>
      <w:lvlJc w:val="left"/>
      <w:pPr>
        <w:ind w:left="700" w:hanging="142"/>
      </w:pPr>
      <w:rPr>
        <w:rFonts w:hint="default"/>
      </w:rPr>
    </w:lvl>
    <w:lvl w:ilvl="5" w:tplc="88780028">
      <w:numFmt w:val="bullet"/>
      <w:lvlText w:val="•"/>
      <w:lvlJc w:val="left"/>
      <w:pPr>
        <w:ind w:left="840" w:hanging="142"/>
      </w:pPr>
      <w:rPr>
        <w:rFonts w:hint="default"/>
      </w:rPr>
    </w:lvl>
    <w:lvl w:ilvl="6" w:tplc="554243FC">
      <w:numFmt w:val="bullet"/>
      <w:lvlText w:val="•"/>
      <w:lvlJc w:val="left"/>
      <w:pPr>
        <w:ind w:left="980" w:hanging="142"/>
      </w:pPr>
      <w:rPr>
        <w:rFonts w:hint="default"/>
      </w:rPr>
    </w:lvl>
    <w:lvl w:ilvl="7" w:tplc="6AD4E3D2">
      <w:numFmt w:val="bullet"/>
      <w:lvlText w:val="•"/>
      <w:lvlJc w:val="left"/>
      <w:pPr>
        <w:ind w:left="1120" w:hanging="142"/>
      </w:pPr>
      <w:rPr>
        <w:rFonts w:hint="default"/>
      </w:rPr>
    </w:lvl>
    <w:lvl w:ilvl="8" w:tplc="A1721FCC">
      <w:numFmt w:val="bullet"/>
      <w:lvlText w:val="•"/>
      <w:lvlJc w:val="left"/>
      <w:pPr>
        <w:ind w:left="1260" w:hanging="142"/>
      </w:pPr>
      <w:rPr>
        <w:rFonts w:hint="default"/>
      </w:rPr>
    </w:lvl>
  </w:abstractNum>
  <w:abstractNum w:abstractNumId="20" w15:restartNumberingAfterBreak="0">
    <w:nsid w:val="5BAB7652"/>
    <w:multiLevelType w:val="hybridMultilevel"/>
    <w:tmpl w:val="E6B2D8D0"/>
    <w:lvl w:ilvl="0" w:tplc="2F06602C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D764A608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E970143C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B4001798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684465C2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3C56FF0A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C480E676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D17E756C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3DB008A2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21" w15:restartNumberingAfterBreak="0">
    <w:nsid w:val="62AB7A54"/>
    <w:multiLevelType w:val="hybridMultilevel"/>
    <w:tmpl w:val="782EE4DA"/>
    <w:lvl w:ilvl="0" w:tplc="121E6742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C1186EEA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7242A7D0">
      <w:numFmt w:val="bullet"/>
      <w:lvlText w:val="•"/>
      <w:lvlJc w:val="left"/>
      <w:pPr>
        <w:ind w:left="589" w:hanging="142"/>
      </w:pPr>
      <w:rPr>
        <w:rFonts w:hint="default"/>
      </w:rPr>
    </w:lvl>
    <w:lvl w:ilvl="3" w:tplc="4544A8AA"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1BCA8342">
      <w:numFmt w:val="bullet"/>
      <w:lvlText w:val="•"/>
      <w:lvlJc w:val="left"/>
      <w:pPr>
        <w:ind w:left="1038" w:hanging="142"/>
      </w:pPr>
      <w:rPr>
        <w:rFonts w:hint="default"/>
      </w:rPr>
    </w:lvl>
    <w:lvl w:ilvl="5" w:tplc="2480AEF0">
      <w:numFmt w:val="bullet"/>
      <w:lvlText w:val="•"/>
      <w:lvlJc w:val="left"/>
      <w:pPr>
        <w:ind w:left="1262" w:hanging="142"/>
      </w:pPr>
      <w:rPr>
        <w:rFonts w:hint="default"/>
      </w:rPr>
    </w:lvl>
    <w:lvl w:ilvl="6" w:tplc="E2AEE5B2">
      <w:numFmt w:val="bullet"/>
      <w:lvlText w:val="•"/>
      <w:lvlJc w:val="left"/>
      <w:pPr>
        <w:ind w:left="1487" w:hanging="142"/>
      </w:pPr>
      <w:rPr>
        <w:rFonts w:hint="default"/>
      </w:rPr>
    </w:lvl>
    <w:lvl w:ilvl="7" w:tplc="84EE1C08">
      <w:numFmt w:val="bullet"/>
      <w:lvlText w:val="•"/>
      <w:lvlJc w:val="left"/>
      <w:pPr>
        <w:ind w:left="1711" w:hanging="142"/>
      </w:pPr>
      <w:rPr>
        <w:rFonts w:hint="default"/>
      </w:rPr>
    </w:lvl>
    <w:lvl w:ilvl="8" w:tplc="B88A2846">
      <w:numFmt w:val="bullet"/>
      <w:lvlText w:val="•"/>
      <w:lvlJc w:val="left"/>
      <w:pPr>
        <w:ind w:left="1936" w:hanging="142"/>
      </w:pPr>
      <w:rPr>
        <w:rFonts w:hint="default"/>
      </w:rPr>
    </w:lvl>
  </w:abstractNum>
  <w:abstractNum w:abstractNumId="22" w15:restartNumberingAfterBreak="0">
    <w:nsid w:val="66296F2F"/>
    <w:multiLevelType w:val="hybridMultilevel"/>
    <w:tmpl w:val="4F3E8BFA"/>
    <w:lvl w:ilvl="0" w:tplc="93BE4F60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4B6AA4E">
      <w:numFmt w:val="bullet"/>
      <w:lvlText w:val="•"/>
      <w:lvlJc w:val="left"/>
      <w:pPr>
        <w:ind w:left="308" w:hanging="142"/>
      </w:pPr>
      <w:rPr>
        <w:rFonts w:hint="default"/>
      </w:rPr>
    </w:lvl>
    <w:lvl w:ilvl="2" w:tplc="0EDA0BE6">
      <w:numFmt w:val="bullet"/>
      <w:lvlText w:val="•"/>
      <w:lvlJc w:val="left"/>
      <w:pPr>
        <w:ind w:left="476" w:hanging="142"/>
      </w:pPr>
      <w:rPr>
        <w:rFonts w:hint="default"/>
      </w:rPr>
    </w:lvl>
    <w:lvl w:ilvl="3" w:tplc="F5AA2588">
      <w:numFmt w:val="bullet"/>
      <w:lvlText w:val="•"/>
      <w:lvlJc w:val="left"/>
      <w:pPr>
        <w:ind w:left="644" w:hanging="142"/>
      </w:pPr>
      <w:rPr>
        <w:rFonts w:hint="default"/>
      </w:rPr>
    </w:lvl>
    <w:lvl w:ilvl="4" w:tplc="16DA2E08">
      <w:numFmt w:val="bullet"/>
      <w:lvlText w:val="•"/>
      <w:lvlJc w:val="left"/>
      <w:pPr>
        <w:ind w:left="813" w:hanging="142"/>
      </w:pPr>
      <w:rPr>
        <w:rFonts w:hint="default"/>
      </w:rPr>
    </w:lvl>
    <w:lvl w:ilvl="5" w:tplc="78525CC6">
      <w:numFmt w:val="bullet"/>
      <w:lvlText w:val="•"/>
      <w:lvlJc w:val="left"/>
      <w:pPr>
        <w:ind w:left="981" w:hanging="142"/>
      </w:pPr>
      <w:rPr>
        <w:rFonts w:hint="default"/>
      </w:rPr>
    </w:lvl>
    <w:lvl w:ilvl="6" w:tplc="7338C536">
      <w:numFmt w:val="bullet"/>
      <w:lvlText w:val="•"/>
      <w:lvlJc w:val="left"/>
      <w:pPr>
        <w:ind w:left="1149" w:hanging="142"/>
      </w:pPr>
      <w:rPr>
        <w:rFonts w:hint="default"/>
      </w:rPr>
    </w:lvl>
    <w:lvl w:ilvl="7" w:tplc="48A66FDC">
      <w:numFmt w:val="bullet"/>
      <w:lvlText w:val="•"/>
      <w:lvlJc w:val="left"/>
      <w:pPr>
        <w:ind w:left="1318" w:hanging="142"/>
      </w:pPr>
      <w:rPr>
        <w:rFonts w:hint="default"/>
      </w:rPr>
    </w:lvl>
    <w:lvl w:ilvl="8" w:tplc="DF5EA0F6">
      <w:numFmt w:val="bullet"/>
      <w:lvlText w:val="•"/>
      <w:lvlJc w:val="left"/>
      <w:pPr>
        <w:ind w:left="1486" w:hanging="142"/>
      </w:pPr>
      <w:rPr>
        <w:rFonts w:hint="default"/>
      </w:rPr>
    </w:lvl>
  </w:abstractNum>
  <w:abstractNum w:abstractNumId="23" w15:restartNumberingAfterBreak="0">
    <w:nsid w:val="6AF50D20"/>
    <w:multiLevelType w:val="hybridMultilevel"/>
    <w:tmpl w:val="6E343B7E"/>
    <w:lvl w:ilvl="0" w:tplc="9C32BEB8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B6A331E">
      <w:numFmt w:val="bullet"/>
      <w:lvlText w:val="•"/>
      <w:lvlJc w:val="left"/>
      <w:pPr>
        <w:ind w:left="308" w:hanging="142"/>
      </w:pPr>
      <w:rPr>
        <w:rFonts w:hint="default"/>
      </w:rPr>
    </w:lvl>
    <w:lvl w:ilvl="2" w:tplc="588C43E2">
      <w:numFmt w:val="bullet"/>
      <w:lvlText w:val="•"/>
      <w:lvlJc w:val="left"/>
      <w:pPr>
        <w:ind w:left="476" w:hanging="142"/>
      </w:pPr>
      <w:rPr>
        <w:rFonts w:hint="default"/>
      </w:rPr>
    </w:lvl>
    <w:lvl w:ilvl="3" w:tplc="8F483806">
      <w:numFmt w:val="bullet"/>
      <w:lvlText w:val="•"/>
      <w:lvlJc w:val="left"/>
      <w:pPr>
        <w:ind w:left="644" w:hanging="142"/>
      </w:pPr>
      <w:rPr>
        <w:rFonts w:hint="default"/>
      </w:rPr>
    </w:lvl>
    <w:lvl w:ilvl="4" w:tplc="94760CF0">
      <w:numFmt w:val="bullet"/>
      <w:lvlText w:val="•"/>
      <w:lvlJc w:val="left"/>
      <w:pPr>
        <w:ind w:left="813" w:hanging="142"/>
      </w:pPr>
      <w:rPr>
        <w:rFonts w:hint="default"/>
      </w:rPr>
    </w:lvl>
    <w:lvl w:ilvl="5" w:tplc="C200F34C">
      <w:numFmt w:val="bullet"/>
      <w:lvlText w:val="•"/>
      <w:lvlJc w:val="left"/>
      <w:pPr>
        <w:ind w:left="981" w:hanging="142"/>
      </w:pPr>
      <w:rPr>
        <w:rFonts w:hint="default"/>
      </w:rPr>
    </w:lvl>
    <w:lvl w:ilvl="6" w:tplc="5B8C74CE">
      <w:numFmt w:val="bullet"/>
      <w:lvlText w:val="•"/>
      <w:lvlJc w:val="left"/>
      <w:pPr>
        <w:ind w:left="1149" w:hanging="142"/>
      </w:pPr>
      <w:rPr>
        <w:rFonts w:hint="default"/>
      </w:rPr>
    </w:lvl>
    <w:lvl w:ilvl="7" w:tplc="7A244E20">
      <w:numFmt w:val="bullet"/>
      <w:lvlText w:val="•"/>
      <w:lvlJc w:val="left"/>
      <w:pPr>
        <w:ind w:left="1318" w:hanging="142"/>
      </w:pPr>
      <w:rPr>
        <w:rFonts w:hint="default"/>
      </w:rPr>
    </w:lvl>
    <w:lvl w:ilvl="8" w:tplc="899817DE">
      <w:numFmt w:val="bullet"/>
      <w:lvlText w:val="•"/>
      <w:lvlJc w:val="left"/>
      <w:pPr>
        <w:ind w:left="1486" w:hanging="142"/>
      </w:pPr>
      <w:rPr>
        <w:rFonts w:hint="default"/>
      </w:rPr>
    </w:lvl>
  </w:abstractNum>
  <w:abstractNum w:abstractNumId="24" w15:restartNumberingAfterBreak="0">
    <w:nsid w:val="6C565AEB"/>
    <w:multiLevelType w:val="hybridMultilevel"/>
    <w:tmpl w:val="765AC1A4"/>
    <w:lvl w:ilvl="0" w:tplc="6BFC1746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B98656A">
      <w:numFmt w:val="bullet"/>
      <w:lvlText w:val="•"/>
      <w:lvlJc w:val="left"/>
      <w:pPr>
        <w:ind w:left="322" w:hanging="142"/>
      </w:pPr>
      <w:rPr>
        <w:rFonts w:hint="default"/>
      </w:rPr>
    </w:lvl>
    <w:lvl w:ilvl="2" w:tplc="2E0831AE">
      <w:numFmt w:val="bullet"/>
      <w:lvlText w:val="•"/>
      <w:lvlJc w:val="left"/>
      <w:pPr>
        <w:ind w:left="504" w:hanging="142"/>
      </w:pPr>
      <w:rPr>
        <w:rFonts w:hint="default"/>
      </w:rPr>
    </w:lvl>
    <w:lvl w:ilvl="3" w:tplc="62F26B18">
      <w:numFmt w:val="bullet"/>
      <w:lvlText w:val="•"/>
      <w:lvlJc w:val="left"/>
      <w:pPr>
        <w:ind w:left="686" w:hanging="142"/>
      </w:pPr>
      <w:rPr>
        <w:rFonts w:hint="default"/>
      </w:rPr>
    </w:lvl>
    <w:lvl w:ilvl="4" w:tplc="F03E1458">
      <w:numFmt w:val="bullet"/>
      <w:lvlText w:val="•"/>
      <w:lvlJc w:val="left"/>
      <w:pPr>
        <w:ind w:left="868" w:hanging="142"/>
      </w:pPr>
      <w:rPr>
        <w:rFonts w:hint="default"/>
      </w:rPr>
    </w:lvl>
    <w:lvl w:ilvl="5" w:tplc="B9FA56F8">
      <w:numFmt w:val="bullet"/>
      <w:lvlText w:val="•"/>
      <w:lvlJc w:val="left"/>
      <w:pPr>
        <w:ind w:left="1051" w:hanging="142"/>
      </w:pPr>
      <w:rPr>
        <w:rFonts w:hint="default"/>
      </w:rPr>
    </w:lvl>
    <w:lvl w:ilvl="6" w:tplc="DFA8AB70">
      <w:numFmt w:val="bullet"/>
      <w:lvlText w:val="•"/>
      <w:lvlJc w:val="left"/>
      <w:pPr>
        <w:ind w:left="1233" w:hanging="142"/>
      </w:pPr>
      <w:rPr>
        <w:rFonts w:hint="default"/>
      </w:rPr>
    </w:lvl>
    <w:lvl w:ilvl="7" w:tplc="52A60654">
      <w:numFmt w:val="bullet"/>
      <w:lvlText w:val="•"/>
      <w:lvlJc w:val="left"/>
      <w:pPr>
        <w:ind w:left="1415" w:hanging="142"/>
      </w:pPr>
      <w:rPr>
        <w:rFonts w:hint="default"/>
      </w:rPr>
    </w:lvl>
    <w:lvl w:ilvl="8" w:tplc="0814402C">
      <w:numFmt w:val="bullet"/>
      <w:lvlText w:val="•"/>
      <w:lvlJc w:val="left"/>
      <w:pPr>
        <w:ind w:left="1597" w:hanging="142"/>
      </w:pPr>
      <w:rPr>
        <w:rFonts w:hint="default"/>
      </w:rPr>
    </w:lvl>
  </w:abstractNum>
  <w:abstractNum w:abstractNumId="25" w15:restartNumberingAfterBreak="0">
    <w:nsid w:val="75E52106"/>
    <w:multiLevelType w:val="hybridMultilevel"/>
    <w:tmpl w:val="2A30E62E"/>
    <w:lvl w:ilvl="0" w:tplc="1BBC7C58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E5EF7E0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D79E7A2A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24A42AC2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E0C698A4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4F06EB30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43B04696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4EE8706C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7250FA54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26" w15:restartNumberingAfterBreak="0">
    <w:nsid w:val="761B358E"/>
    <w:multiLevelType w:val="hybridMultilevel"/>
    <w:tmpl w:val="9A3C9824"/>
    <w:lvl w:ilvl="0" w:tplc="2F228330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55ECA890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2DD4703A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D916C07C">
      <w:numFmt w:val="bullet"/>
      <w:lvlText w:val="•"/>
      <w:lvlJc w:val="left"/>
      <w:pPr>
        <w:ind w:left="560" w:hanging="142"/>
      </w:pPr>
      <w:rPr>
        <w:rFonts w:hint="default"/>
      </w:rPr>
    </w:lvl>
    <w:lvl w:ilvl="4" w:tplc="FFB68DA4">
      <w:numFmt w:val="bullet"/>
      <w:lvlText w:val="•"/>
      <w:lvlJc w:val="left"/>
      <w:pPr>
        <w:ind w:left="700" w:hanging="142"/>
      </w:pPr>
      <w:rPr>
        <w:rFonts w:hint="default"/>
      </w:rPr>
    </w:lvl>
    <w:lvl w:ilvl="5" w:tplc="64C67478">
      <w:numFmt w:val="bullet"/>
      <w:lvlText w:val="•"/>
      <w:lvlJc w:val="left"/>
      <w:pPr>
        <w:ind w:left="840" w:hanging="142"/>
      </w:pPr>
      <w:rPr>
        <w:rFonts w:hint="default"/>
      </w:rPr>
    </w:lvl>
    <w:lvl w:ilvl="6" w:tplc="AAECD5A4">
      <w:numFmt w:val="bullet"/>
      <w:lvlText w:val="•"/>
      <w:lvlJc w:val="left"/>
      <w:pPr>
        <w:ind w:left="980" w:hanging="142"/>
      </w:pPr>
      <w:rPr>
        <w:rFonts w:hint="default"/>
      </w:rPr>
    </w:lvl>
    <w:lvl w:ilvl="7" w:tplc="7F707054">
      <w:numFmt w:val="bullet"/>
      <w:lvlText w:val="•"/>
      <w:lvlJc w:val="left"/>
      <w:pPr>
        <w:ind w:left="1120" w:hanging="142"/>
      </w:pPr>
      <w:rPr>
        <w:rFonts w:hint="default"/>
      </w:rPr>
    </w:lvl>
    <w:lvl w:ilvl="8" w:tplc="A4C0CB9E">
      <w:numFmt w:val="bullet"/>
      <w:lvlText w:val="•"/>
      <w:lvlJc w:val="left"/>
      <w:pPr>
        <w:ind w:left="1260" w:hanging="142"/>
      </w:pPr>
      <w:rPr>
        <w:rFonts w:hint="default"/>
      </w:rPr>
    </w:lvl>
  </w:abstractNum>
  <w:abstractNum w:abstractNumId="27" w15:restartNumberingAfterBreak="0">
    <w:nsid w:val="786B6303"/>
    <w:multiLevelType w:val="hybridMultilevel"/>
    <w:tmpl w:val="4BD4686A"/>
    <w:lvl w:ilvl="0" w:tplc="04B84A8C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39D06F58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F8FA1D54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7108CCF4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3A262D48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947036BA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0750C4BE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3FDEB32A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F3D4B638">
      <w:numFmt w:val="bullet"/>
      <w:lvlText w:val="•"/>
      <w:lvlJc w:val="left"/>
      <w:pPr>
        <w:ind w:left="1713" w:hanging="142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11"/>
  </w:num>
  <w:num w:numId="5">
    <w:abstractNumId w:val="3"/>
  </w:num>
  <w:num w:numId="6">
    <w:abstractNumId w:val="24"/>
  </w:num>
  <w:num w:numId="7">
    <w:abstractNumId w:val="9"/>
  </w:num>
  <w:num w:numId="8">
    <w:abstractNumId w:val="18"/>
  </w:num>
  <w:num w:numId="9">
    <w:abstractNumId w:val="5"/>
  </w:num>
  <w:num w:numId="10">
    <w:abstractNumId w:val="7"/>
  </w:num>
  <w:num w:numId="11">
    <w:abstractNumId w:val="21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22"/>
  </w:num>
  <w:num w:numId="20">
    <w:abstractNumId w:val="12"/>
  </w:num>
  <w:num w:numId="21">
    <w:abstractNumId w:val="17"/>
  </w:num>
  <w:num w:numId="22">
    <w:abstractNumId w:val="26"/>
  </w:num>
  <w:num w:numId="23">
    <w:abstractNumId w:val="25"/>
  </w:num>
  <w:num w:numId="24">
    <w:abstractNumId w:val="27"/>
  </w:num>
  <w:num w:numId="25">
    <w:abstractNumId w:val="1"/>
  </w:num>
  <w:num w:numId="26">
    <w:abstractNumId w:val="23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FA"/>
    <w:rsid w:val="001B4430"/>
    <w:rsid w:val="003447B1"/>
    <w:rsid w:val="005E6CC6"/>
    <w:rsid w:val="00940FFB"/>
    <w:rsid w:val="00A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F8CE"/>
  <w15:docId w15:val="{A7774EE1-56CE-4574-AFCA-26FF09E7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3</cp:revision>
  <dcterms:created xsi:type="dcterms:W3CDTF">2021-07-30T06:02:00Z</dcterms:created>
  <dcterms:modified xsi:type="dcterms:W3CDTF">2021-07-30T06:04:00Z</dcterms:modified>
</cp:coreProperties>
</file>