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7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ORAL LANGUAGE ASSESSMENT TASK:</w:t>
      </w:r>
    </w:p>
    <w:p>
      <w:pPr>
        <w:pStyle w:val="BodyText"/>
        <w:spacing w:before="2"/>
        <w:rPr>
          <w:i w:val="0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799999pt;margin-top:9.776026pt;width:545.8pt;height:222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i w:val="0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i w:val="0"/>
                      <w:sz w:val="19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Task procedure: </w:t>
                  </w:r>
                  <w:r>
                    <w:rPr>
                      <w:i/>
                      <w:w w:val="105"/>
                      <w:sz w:val="21"/>
                    </w:rPr>
                    <w:t>(Instructions for students) </w:t>
                  </w:r>
                  <w:r>
                    <w:rPr>
                      <w:b/>
                      <w:w w:val="105"/>
                      <w:sz w:val="21"/>
                    </w:rPr>
                    <w:t>and stimulus/prompt: </w:t>
                  </w:r>
                  <w:r>
                    <w:rPr>
                      <w:i/>
                      <w:w w:val="105"/>
                      <w:sz w:val="21"/>
                    </w:rPr>
                    <w:t>(rubric, visuals )</w:t>
                  </w:r>
                </w:p>
                <w:p>
                  <w:pPr>
                    <w:pStyle w:val="BodyText"/>
                    <w:rPr>
                      <w:i w:val="0"/>
                      <w:sz w:val="24"/>
                    </w:rPr>
                  </w:pPr>
                </w:p>
                <w:p>
                  <w:pPr>
                    <w:pStyle w:val="BodyText"/>
                    <w:rPr>
                      <w:i w:val="0"/>
                      <w:sz w:val="24"/>
                    </w:rPr>
                  </w:pPr>
                </w:p>
                <w:p>
                  <w:pPr>
                    <w:pStyle w:val="BodyText"/>
                    <w:rPr>
                      <w:i w:val="0"/>
                      <w:sz w:val="2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i w:val="0"/>
                      <w:sz w:val="35"/>
                    </w:rPr>
                  </w:pPr>
                </w:p>
                <w:p>
                  <w:pPr>
                    <w:pStyle w:val="BodyText"/>
                    <w:spacing w:line="283" w:lineRule="auto"/>
                    <w:ind w:left="4752" w:right="183" w:hanging="4436"/>
                  </w:pPr>
                  <w:r>
                    <w:rPr>
                      <w:i/>
                    </w:rPr>
                    <w:t>Talk to your group about the information your graph shows or does </w:t>
                  </w:r>
                  <w:r>
                    <w:rPr/>
                    <w:t>not show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500" w:bottom="280" w:left="4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2018-05-10T01:15:41Z</dcterms:created>
  <dcterms:modified xsi:type="dcterms:W3CDTF">2018-05-10T01:15:41Z</dcterms:modified>
</cp:coreProperties>
</file>