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E5D" w:rsidRPr="00135C2E" w:rsidRDefault="006138A6" w:rsidP="00725FCA">
      <w:pPr>
        <w:rPr>
          <w:rFonts w:cs="Arial"/>
          <w:b/>
          <w:lang w:eastAsia="en-US"/>
        </w:rPr>
      </w:pPr>
      <w:r w:rsidRPr="00135C2E">
        <w:rPr>
          <w:rFonts w:cs="Arial"/>
          <w:b/>
          <w:lang w:eastAsia="en-US"/>
        </w:rPr>
        <w:t>Theme</w:t>
      </w:r>
      <w:r w:rsidR="00AB2BDE" w:rsidRPr="00135C2E">
        <w:rPr>
          <w:rFonts w:cs="Arial"/>
          <w:b/>
          <w:lang w:eastAsia="en-US"/>
        </w:rPr>
        <w:t xml:space="preserve"> name</w:t>
      </w:r>
      <w:r w:rsidR="00296E5D" w:rsidRPr="00135C2E">
        <w:rPr>
          <w:rFonts w:cs="Arial"/>
          <w:b/>
          <w:lang w:eastAsia="en-US"/>
        </w:rPr>
        <w:t>:</w:t>
      </w:r>
      <w:r w:rsidR="00296E5D" w:rsidRPr="00135C2E">
        <w:rPr>
          <w:rFonts w:cs="Arial"/>
          <w:lang w:eastAsia="en-US"/>
        </w:rPr>
        <w:t xml:space="preserve"> </w:t>
      </w:r>
      <w:r w:rsidR="00135C2E" w:rsidRPr="00135C2E">
        <w:rPr>
          <w:rFonts w:cs="Arial"/>
          <w:lang w:eastAsia="en-US"/>
        </w:rPr>
        <w:t>Marvellous</w:t>
      </w:r>
      <w:r w:rsidR="00296E5D" w:rsidRPr="00135C2E">
        <w:rPr>
          <w:rFonts w:cs="Arial"/>
          <w:lang w:eastAsia="en-US"/>
        </w:rPr>
        <w:t xml:space="preserve"> Melbourne</w:t>
      </w:r>
    </w:p>
    <w:p w:rsidR="00725FCA" w:rsidRPr="00135C2E" w:rsidRDefault="006138A6" w:rsidP="00725FCA">
      <w:pPr>
        <w:rPr>
          <w:rFonts w:cs="Arial"/>
          <w:lang w:eastAsia="en-US"/>
        </w:rPr>
      </w:pPr>
      <w:r w:rsidRPr="00135C2E">
        <w:rPr>
          <w:rFonts w:cs="Arial"/>
          <w:b/>
          <w:lang w:eastAsia="en-US"/>
        </w:rPr>
        <w:t>T</w:t>
      </w:r>
      <w:r w:rsidR="00725FCA" w:rsidRPr="00135C2E">
        <w:rPr>
          <w:rFonts w:cs="Arial"/>
          <w:b/>
          <w:lang w:eastAsia="en-US"/>
        </w:rPr>
        <w:t xml:space="preserve">opic for </w:t>
      </w:r>
      <w:r w:rsidRPr="00135C2E">
        <w:rPr>
          <w:rFonts w:cs="Arial"/>
          <w:b/>
          <w:lang w:eastAsia="en-US"/>
        </w:rPr>
        <w:t xml:space="preserve">this </w:t>
      </w:r>
      <w:r w:rsidR="00725FCA" w:rsidRPr="00135C2E">
        <w:rPr>
          <w:rFonts w:cs="Arial"/>
          <w:b/>
          <w:lang w:eastAsia="en-US"/>
        </w:rPr>
        <w:t xml:space="preserve">unit: </w:t>
      </w:r>
      <w:r w:rsidR="00725FCA" w:rsidRPr="00135C2E">
        <w:rPr>
          <w:rFonts w:cs="Arial"/>
          <w:lang w:eastAsia="en-US"/>
        </w:rPr>
        <w:t>Aboriginals in Melbourne in the past</w:t>
      </w:r>
    </w:p>
    <w:p w:rsidR="00296E5D" w:rsidRPr="00135C2E" w:rsidRDefault="00725FCA" w:rsidP="00725FCA">
      <w:pPr>
        <w:rPr>
          <w:rFonts w:cs="Arial"/>
        </w:rPr>
      </w:pPr>
      <w:r w:rsidRPr="00135C2E">
        <w:rPr>
          <w:rFonts w:cs="Arial"/>
          <w:b/>
          <w:lang w:eastAsia="en-US"/>
        </w:rPr>
        <w:t>Through-line of t</w:t>
      </w:r>
      <w:r w:rsidR="00296E5D" w:rsidRPr="00135C2E">
        <w:rPr>
          <w:rFonts w:cs="Arial"/>
          <w:b/>
          <w:lang w:eastAsia="en-US"/>
        </w:rPr>
        <w:t xml:space="preserve">opic: </w:t>
      </w:r>
      <w:r w:rsidR="00296E5D" w:rsidRPr="00135C2E">
        <w:rPr>
          <w:rFonts w:cs="Arial"/>
          <w:b/>
          <w:bCs/>
          <w:i/>
          <w:iCs/>
        </w:rPr>
        <w:t>Change, Continuity, Time</w:t>
      </w:r>
      <w:r w:rsidRPr="00135C2E">
        <w:rPr>
          <w:rFonts w:cs="Arial"/>
          <w:b/>
          <w:bCs/>
          <w:i/>
          <w:iCs/>
        </w:rPr>
        <w:t xml:space="preserve"> – </w:t>
      </w:r>
      <w:r w:rsidR="00296E5D" w:rsidRPr="00135C2E">
        <w:rPr>
          <w:rFonts w:cs="Arial"/>
        </w:rPr>
        <w:t xml:space="preserve">Over time some aspects of life in </w:t>
      </w:r>
      <w:r w:rsidRPr="00135C2E">
        <w:rPr>
          <w:rFonts w:cs="Arial"/>
        </w:rPr>
        <w:t>communities change</w:t>
      </w:r>
      <w:r w:rsidR="00296E5D" w:rsidRPr="00135C2E">
        <w:rPr>
          <w:rFonts w:cs="Arial"/>
        </w:rPr>
        <w:t xml:space="preserve"> and some remain constant. Major events often result in changes in local, national and global communities. When people understand historical and societal change it helps them to understand their world and contribute to creating preferred futures.</w:t>
      </w:r>
    </w:p>
    <w:p w:rsidR="00296E5D" w:rsidRPr="00135C2E" w:rsidRDefault="002C2305" w:rsidP="00296E5D">
      <w:pPr>
        <w:pStyle w:val="NormalWeb"/>
        <w:spacing w:before="0" w:beforeAutospacing="0" w:after="0" w:afterAutospacing="0"/>
        <w:rPr>
          <w:rFonts w:ascii="Arial" w:hAnsi="Arial" w:cs="Arial"/>
          <w:sz w:val="20"/>
          <w:szCs w:val="20"/>
        </w:rPr>
      </w:pPr>
      <w:r>
        <w:rPr>
          <w:rFonts w:ascii="Arial" w:hAnsi="Arial" w:cs="Arial"/>
          <w:sz w:val="20"/>
          <w:szCs w:val="20"/>
        </w:rPr>
        <w:pict>
          <v:rect id="_x0000_i1025" style="width:545.35pt;height:2pt;mso-position-horizontal:absolute;mso-position-vertical:absolute" o:hralign="center" o:hrstd="t" o:hrnoshade="t" o:hr="t" fillcolor="black [3213]" stroked="f"/>
        </w:pict>
      </w:r>
    </w:p>
    <w:p w:rsidR="00725FCA" w:rsidRPr="00135C2E" w:rsidRDefault="00AB2BDE" w:rsidP="00AB2BDE">
      <w:pPr>
        <w:spacing w:before="120"/>
        <w:outlineLvl w:val="0"/>
        <w:rPr>
          <w:rFonts w:cs="Arial"/>
          <w:b/>
          <w:lang w:eastAsia="en-US"/>
        </w:rPr>
      </w:pPr>
      <w:r w:rsidRPr="00135C2E">
        <w:rPr>
          <w:rFonts w:cs="Arial"/>
          <w:b/>
          <w:lang w:eastAsia="en-US"/>
        </w:rPr>
        <w:t xml:space="preserve">Student Year level/EAL Stage/s: </w:t>
      </w:r>
    </w:p>
    <w:p w:rsidR="00135C2E" w:rsidRPr="00135C2E" w:rsidRDefault="00135C2E" w:rsidP="0027654E">
      <w:pPr>
        <w:spacing w:after="0"/>
        <w:ind w:left="360"/>
        <w:rPr>
          <w:rFonts w:cs="Arial"/>
          <w:b/>
          <w:lang w:eastAsia="en-US"/>
        </w:rPr>
      </w:pPr>
      <w:r w:rsidRPr="00135C2E">
        <w:rPr>
          <w:rFonts w:cs="Arial"/>
          <w:lang w:eastAsia="en-US"/>
        </w:rPr>
        <w:t>This unit was written for a Year 3 class. Most students were at standard on the Australian Curriculum and one student was assessed against the EAL continuum. All students participated in the whole class focus activities, with the EAL student participated in extra small focus groups. The EAL student was assessed on the continuum for the following:</w:t>
      </w:r>
    </w:p>
    <w:p w:rsidR="00725FCA" w:rsidRPr="00135C2E" w:rsidRDefault="00725FCA" w:rsidP="0027654E">
      <w:pPr>
        <w:pStyle w:val="ListParagraph"/>
        <w:numPr>
          <w:ilvl w:val="0"/>
          <w:numId w:val="28"/>
        </w:numPr>
        <w:spacing w:after="0"/>
        <w:rPr>
          <w:rFonts w:cs="Arial"/>
          <w:lang w:eastAsia="en-US"/>
        </w:rPr>
      </w:pPr>
      <w:r w:rsidRPr="00135C2E">
        <w:rPr>
          <w:rFonts w:cs="Arial"/>
          <w:lang w:eastAsia="en-US"/>
        </w:rPr>
        <w:t>B2 – Writing</w:t>
      </w:r>
    </w:p>
    <w:p w:rsidR="00725FCA" w:rsidRPr="00135C2E" w:rsidRDefault="00725FCA" w:rsidP="0027654E">
      <w:pPr>
        <w:pStyle w:val="ListParagraph"/>
        <w:numPr>
          <w:ilvl w:val="0"/>
          <w:numId w:val="28"/>
        </w:numPr>
        <w:spacing w:after="0"/>
        <w:rPr>
          <w:rFonts w:cs="Arial"/>
          <w:lang w:eastAsia="en-US"/>
        </w:rPr>
      </w:pPr>
      <w:r w:rsidRPr="00135C2E">
        <w:rPr>
          <w:rFonts w:cs="Arial"/>
          <w:lang w:eastAsia="en-US"/>
        </w:rPr>
        <w:t>B2 – Reading</w:t>
      </w:r>
    </w:p>
    <w:p w:rsidR="00725FCA" w:rsidRPr="00135C2E" w:rsidRDefault="00725FCA" w:rsidP="00725FCA">
      <w:pPr>
        <w:pStyle w:val="ListParagraph"/>
        <w:numPr>
          <w:ilvl w:val="0"/>
          <w:numId w:val="28"/>
        </w:numPr>
        <w:rPr>
          <w:rFonts w:cs="Arial"/>
          <w:lang w:eastAsia="en-US"/>
        </w:rPr>
      </w:pPr>
      <w:r w:rsidRPr="00135C2E">
        <w:rPr>
          <w:rFonts w:cs="Arial"/>
          <w:lang w:eastAsia="en-US"/>
        </w:rPr>
        <w:t>B3 – Speaking and Listening</w:t>
      </w:r>
    </w:p>
    <w:p w:rsidR="00AB2BDE" w:rsidRPr="00135C2E" w:rsidRDefault="0063318B" w:rsidP="00AB2BDE">
      <w:pPr>
        <w:spacing w:before="120"/>
        <w:outlineLvl w:val="0"/>
        <w:rPr>
          <w:rFonts w:cs="Arial"/>
          <w:b/>
          <w:lang w:eastAsia="en-US"/>
        </w:rPr>
      </w:pPr>
      <w:r w:rsidRPr="00135C2E">
        <w:rPr>
          <w:rFonts w:cs="Arial"/>
          <w:b/>
          <w:lang w:eastAsia="en-US"/>
        </w:rPr>
        <w:t xml:space="preserve">Victorian Curriculum </w:t>
      </w:r>
      <w:r w:rsidR="00AB2BDE" w:rsidRPr="00135C2E">
        <w:rPr>
          <w:rFonts w:cs="Arial"/>
          <w:b/>
          <w:lang w:eastAsia="en-US"/>
        </w:rPr>
        <w:t>content link</w:t>
      </w:r>
      <w:r w:rsidR="00AF3BAA" w:rsidRPr="00135C2E">
        <w:rPr>
          <w:rFonts w:cs="Arial"/>
          <w:b/>
          <w:lang w:eastAsia="en-US"/>
        </w:rPr>
        <w:t>s – Year 3</w:t>
      </w:r>
      <w:r w:rsidR="00AB2BDE" w:rsidRPr="00135C2E">
        <w:rPr>
          <w:rFonts w:cs="Arial"/>
          <w:b/>
          <w:lang w:eastAsia="en-US"/>
        </w:rPr>
        <w:t xml:space="preserve">: </w:t>
      </w:r>
    </w:p>
    <w:p w:rsidR="005F2AD5" w:rsidRPr="00135C2E" w:rsidRDefault="005F2AD5" w:rsidP="00725FCA">
      <w:pPr>
        <w:shd w:val="clear" w:color="auto" w:fill="FFFFFF" w:themeFill="background1"/>
        <w:ind w:left="426"/>
        <w:rPr>
          <w:rFonts w:cs="Arial"/>
        </w:rPr>
      </w:pPr>
      <w:r w:rsidRPr="00135C2E">
        <w:rPr>
          <w:rFonts w:cs="Arial"/>
          <w:b/>
        </w:rPr>
        <w:t>Strand:</w:t>
      </w:r>
      <w:r w:rsidRPr="00135C2E">
        <w:rPr>
          <w:rFonts w:cs="Arial"/>
        </w:rPr>
        <w:t xml:space="preserve"> </w:t>
      </w:r>
      <w:r w:rsidRPr="00135C2E">
        <w:rPr>
          <w:rFonts w:cs="Arial"/>
          <w:i/>
          <w:color w:val="FF0000"/>
        </w:rPr>
        <w:t xml:space="preserve">Humanities </w:t>
      </w:r>
    </w:p>
    <w:p w:rsidR="005F2AD5" w:rsidRPr="00135C2E" w:rsidRDefault="005F2AD5" w:rsidP="00725FCA">
      <w:pPr>
        <w:shd w:val="clear" w:color="auto" w:fill="FFFFFF" w:themeFill="background1"/>
        <w:ind w:left="426"/>
        <w:rPr>
          <w:rFonts w:cs="Arial"/>
        </w:rPr>
      </w:pPr>
      <w:r w:rsidRPr="00135C2E">
        <w:rPr>
          <w:rFonts w:cs="Arial"/>
          <w:b/>
        </w:rPr>
        <w:t>Domain:</w:t>
      </w:r>
      <w:r w:rsidRPr="00135C2E">
        <w:rPr>
          <w:rFonts w:cs="Arial"/>
        </w:rPr>
        <w:t xml:space="preserve"> </w:t>
      </w:r>
      <w:r w:rsidRPr="00135C2E">
        <w:rPr>
          <w:rFonts w:cs="Arial"/>
          <w:i/>
          <w:color w:val="FF0000"/>
        </w:rPr>
        <w:t>Geography</w:t>
      </w:r>
    </w:p>
    <w:p w:rsidR="005F2AD5" w:rsidRPr="00135C2E" w:rsidRDefault="005F2AD5" w:rsidP="00725FCA">
      <w:pPr>
        <w:shd w:val="clear" w:color="auto" w:fill="FFFFFF" w:themeFill="background1"/>
        <w:ind w:left="426"/>
        <w:rPr>
          <w:rFonts w:cs="Arial"/>
        </w:rPr>
      </w:pPr>
      <w:r w:rsidRPr="00135C2E">
        <w:rPr>
          <w:rFonts w:cs="Arial"/>
          <w:b/>
        </w:rPr>
        <w:t>Dimensions:</w:t>
      </w:r>
      <w:r w:rsidRPr="00135C2E">
        <w:rPr>
          <w:rFonts w:cs="Arial"/>
        </w:rPr>
        <w:t xml:space="preserve"> </w:t>
      </w:r>
      <w:r w:rsidR="00725FCA" w:rsidRPr="00135C2E">
        <w:rPr>
          <w:rFonts w:cs="Arial"/>
          <w:i/>
          <w:color w:val="FF0000"/>
        </w:rPr>
        <w:t>Geographical k</w:t>
      </w:r>
      <w:r w:rsidRPr="00135C2E">
        <w:rPr>
          <w:rFonts w:cs="Arial"/>
          <w:i/>
          <w:color w:val="FF0000"/>
        </w:rPr>
        <w:t>nowledge</w:t>
      </w:r>
    </w:p>
    <w:p w:rsidR="005F2AD5" w:rsidRPr="00135C2E" w:rsidRDefault="005F2AD5" w:rsidP="00725FCA">
      <w:pPr>
        <w:shd w:val="clear" w:color="auto" w:fill="FFFFFF" w:themeFill="background1"/>
        <w:ind w:left="426"/>
        <w:rPr>
          <w:rFonts w:cs="Arial"/>
          <w:b/>
        </w:rPr>
      </w:pPr>
      <w:r w:rsidRPr="00135C2E">
        <w:rPr>
          <w:rFonts w:cs="Arial"/>
          <w:b/>
        </w:rPr>
        <w:t>Content Descriptors:</w:t>
      </w:r>
    </w:p>
    <w:p w:rsidR="005F2AD5" w:rsidRPr="00135C2E" w:rsidRDefault="005E32D4" w:rsidP="00725FCA">
      <w:pPr>
        <w:ind w:left="426"/>
      </w:pPr>
      <w:r w:rsidRPr="00135C2E">
        <w:rPr>
          <w:shd w:val="clear" w:color="auto" w:fill="FFFFFF"/>
        </w:rPr>
        <w:t>Representation of Australia as states and territories, and Australia’s major natural and human characteristics</w:t>
      </w:r>
      <w:r w:rsidR="00725FCA" w:rsidRPr="00135C2E">
        <w:rPr>
          <w:rStyle w:val="apple-converted-space"/>
          <w:rFonts w:cs="Arial"/>
          <w:shd w:val="clear" w:color="auto" w:fill="FFFFFF"/>
        </w:rPr>
        <w:t xml:space="preserve"> </w:t>
      </w:r>
      <w:hyperlink r:id="rId8" w:tooltip="View elaborations and additional details of VCGGK079" w:history="1">
        <w:r w:rsidRPr="00135C2E">
          <w:rPr>
            <w:rStyle w:val="Hyperlink"/>
            <w:rFonts w:cs="Arial"/>
            <w:color w:val="auto"/>
            <w:u w:val="none"/>
            <w:bdr w:val="none" w:sz="0" w:space="0" w:color="auto" w:frame="1"/>
            <w:shd w:val="clear" w:color="auto" w:fill="FFFFFF"/>
          </w:rPr>
          <w:t>(VCGGK079)</w:t>
        </w:r>
      </w:hyperlink>
    </w:p>
    <w:p w:rsidR="005E32D4" w:rsidRPr="00135C2E" w:rsidRDefault="005E32D4" w:rsidP="00725FCA">
      <w:pPr>
        <w:ind w:left="426"/>
      </w:pPr>
      <w:r w:rsidRPr="00135C2E">
        <w:rPr>
          <w:shd w:val="clear" w:color="auto" w:fill="FFFFFF"/>
        </w:rPr>
        <w:t>The many Countries/Places of Aboriginal and Torres Strait Islander peoples throughout Australia, and the custodial responsibility they have for Country/Place, and how this influences views about sustainability</w:t>
      </w:r>
      <w:r w:rsidR="00725FCA" w:rsidRPr="00135C2E">
        <w:rPr>
          <w:shd w:val="clear" w:color="auto" w:fill="FFFFFF"/>
        </w:rPr>
        <w:t xml:space="preserve"> </w:t>
      </w:r>
      <w:hyperlink r:id="rId9" w:tooltip="View elaborations and additional details of VCGGK080" w:history="1">
        <w:r w:rsidRPr="00135C2E">
          <w:rPr>
            <w:rStyle w:val="Hyperlink"/>
            <w:rFonts w:cs="Arial"/>
            <w:color w:val="auto"/>
            <w:u w:val="none"/>
            <w:bdr w:val="none" w:sz="0" w:space="0" w:color="auto" w:frame="1"/>
            <w:shd w:val="clear" w:color="auto" w:fill="FFFFFF"/>
          </w:rPr>
          <w:t>(VCGGK080)</w:t>
        </w:r>
      </w:hyperlink>
    </w:p>
    <w:p w:rsidR="005E32D4" w:rsidRPr="00135C2E" w:rsidRDefault="005E32D4" w:rsidP="00725FCA">
      <w:pPr>
        <w:ind w:left="426"/>
      </w:pPr>
      <w:r w:rsidRPr="00135C2E">
        <w:rPr>
          <w:shd w:val="clear" w:color="auto" w:fill="FFFFFF"/>
        </w:rPr>
        <w:t>The many Countries/Places of Aboriginal and Torres Strait Islander peoples throughout Australia, and the custodial responsibility they have for Country/Place, and how this influences views about sustainability</w:t>
      </w:r>
      <w:r w:rsidR="00725FCA" w:rsidRPr="00135C2E">
        <w:rPr>
          <w:shd w:val="clear" w:color="auto" w:fill="FFFFFF"/>
        </w:rPr>
        <w:t xml:space="preserve"> </w:t>
      </w:r>
      <w:hyperlink r:id="rId10" w:tooltip="View elaborations and additional details of VCGGK080" w:history="1">
        <w:r w:rsidRPr="00135C2E">
          <w:rPr>
            <w:rStyle w:val="Hyperlink"/>
            <w:rFonts w:cs="Arial"/>
            <w:color w:val="auto"/>
            <w:u w:val="none"/>
            <w:bdr w:val="none" w:sz="0" w:space="0" w:color="auto" w:frame="1"/>
            <w:shd w:val="clear" w:color="auto" w:fill="FFFFFF"/>
          </w:rPr>
          <w:t>(VCGGK080)</w:t>
        </w:r>
      </w:hyperlink>
    </w:p>
    <w:p w:rsidR="005E32D4" w:rsidRPr="00135C2E" w:rsidRDefault="005E32D4" w:rsidP="00725FCA">
      <w:pPr>
        <w:rPr>
          <w:color w:val="FF0000"/>
        </w:rPr>
      </w:pPr>
    </w:p>
    <w:p w:rsidR="00725FCA" w:rsidRPr="00135C2E" w:rsidRDefault="00725FCA" w:rsidP="00725FCA">
      <w:pPr>
        <w:shd w:val="clear" w:color="auto" w:fill="FFFFFF" w:themeFill="background1"/>
        <w:ind w:left="426"/>
        <w:rPr>
          <w:rFonts w:cs="Arial"/>
          <w:b/>
        </w:rPr>
      </w:pPr>
      <w:r w:rsidRPr="00135C2E">
        <w:rPr>
          <w:rFonts w:cs="Arial"/>
          <w:b/>
        </w:rPr>
        <w:t xml:space="preserve">Strand: </w:t>
      </w:r>
      <w:r w:rsidRPr="00135C2E">
        <w:rPr>
          <w:rFonts w:cs="Arial"/>
          <w:i/>
          <w:color w:val="FF0000"/>
        </w:rPr>
        <w:t>Mathematics</w:t>
      </w:r>
      <w:r w:rsidRPr="00135C2E">
        <w:rPr>
          <w:rFonts w:cs="Arial"/>
          <w:b/>
        </w:rPr>
        <w:t xml:space="preserve"> </w:t>
      </w:r>
    </w:p>
    <w:p w:rsidR="005F2AD5" w:rsidRPr="00135C2E" w:rsidRDefault="005F2AD5" w:rsidP="00725FCA">
      <w:pPr>
        <w:shd w:val="clear" w:color="auto" w:fill="FFFFFF" w:themeFill="background1"/>
        <w:ind w:left="426"/>
        <w:rPr>
          <w:rFonts w:cs="Arial"/>
        </w:rPr>
      </w:pPr>
      <w:r w:rsidRPr="00135C2E">
        <w:rPr>
          <w:rFonts w:cs="Arial"/>
          <w:b/>
        </w:rPr>
        <w:t>Dimensions:</w:t>
      </w:r>
      <w:r w:rsidRPr="00135C2E">
        <w:rPr>
          <w:rFonts w:cs="Arial"/>
        </w:rPr>
        <w:t xml:space="preserve"> </w:t>
      </w:r>
      <w:r w:rsidR="005E32D4" w:rsidRPr="00135C2E">
        <w:rPr>
          <w:rFonts w:cs="Arial"/>
          <w:i/>
          <w:color w:val="FF0000"/>
        </w:rPr>
        <w:t>Data and Information</w:t>
      </w:r>
    </w:p>
    <w:p w:rsidR="005F2AD5" w:rsidRPr="00135C2E" w:rsidRDefault="005F2AD5" w:rsidP="00725FCA">
      <w:pPr>
        <w:shd w:val="clear" w:color="auto" w:fill="FFFFFF" w:themeFill="background1"/>
        <w:ind w:left="426"/>
        <w:rPr>
          <w:rFonts w:cs="Arial"/>
          <w:b/>
        </w:rPr>
      </w:pPr>
      <w:r w:rsidRPr="00135C2E">
        <w:rPr>
          <w:rFonts w:cs="Arial"/>
          <w:b/>
        </w:rPr>
        <w:t xml:space="preserve">Content Descriptors: </w:t>
      </w:r>
    </w:p>
    <w:p w:rsidR="005F2AD5" w:rsidRPr="00135C2E" w:rsidRDefault="005E32D4" w:rsidP="00725FCA">
      <w:pPr>
        <w:pStyle w:val="Activitybullet"/>
        <w:numPr>
          <w:ilvl w:val="0"/>
          <w:numId w:val="0"/>
        </w:numPr>
        <w:shd w:val="clear" w:color="auto" w:fill="FFFFFF" w:themeFill="background1"/>
        <w:ind w:left="426"/>
        <w:rPr>
          <w:rFonts w:cs="Arial"/>
          <w:sz w:val="20"/>
        </w:rPr>
      </w:pPr>
      <w:r w:rsidRPr="00135C2E">
        <w:rPr>
          <w:rFonts w:cs="Arial"/>
          <w:sz w:val="20"/>
          <w:shd w:val="clear" w:color="auto" w:fill="FFFFFF"/>
        </w:rPr>
        <w:t>Collect and record relevant geographical data and information from the field and other sources</w:t>
      </w:r>
      <w:r w:rsidR="00725FCA" w:rsidRPr="00135C2E">
        <w:rPr>
          <w:rFonts w:cs="Arial"/>
          <w:sz w:val="20"/>
          <w:shd w:val="clear" w:color="auto" w:fill="FFFFFF"/>
        </w:rPr>
        <w:t xml:space="preserve"> </w:t>
      </w:r>
      <w:hyperlink r:id="rId11" w:tooltip="View elaborations and additional details of VCGGC074" w:history="1">
        <w:r w:rsidRPr="00135C2E">
          <w:rPr>
            <w:rStyle w:val="Hyperlink"/>
            <w:rFonts w:cs="Arial"/>
            <w:color w:val="auto"/>
            <w:sz w:val="20"/>
            <w:u w:val="none"/>
            <w:bdr w:val="none" w:sz="0" w:space="0" w:color="auto" w:frame="1"/>
            <w:shd w:val="clear" w:color="auto" w:fill="FFFFFF"/>
          </w:rPr>
          <w:t>(VCGGC074)</w:t>
        </w:r>
      </w:hyperlink>
    </w:p>
    <w:p w:rsidR="00725FCA" w:rsidRPr="00135C2E" w:rsidRDefault="00725FCA" w:rsidP="007F031E">
      <w:pPr>
        <w:shd w:val="clear" w:color="auto" w:fill="FFFFFF" w:themeFill="background1"/>
        <w:rPr>
          <w:rFonts w:cs="Arial"/>
        </w:rPr>
      </w:pPr>
    </w:p>
    <w:p w:rsidR="005E32D4" w:rsidRPr="00135C2E" w:rsidRDefault="005E32D4" w:rsidP="00725FCA">
      <w:pPr>
        <w:shd w:val="clear" w:color="auto" w:fill="FFFFFF" w:themeFill="background1"/>
        <w:ind w:left="426"/>
        <w:rPr>
          <w:rFonts w:cs="Arial"/>
          <w:i/>
          <w:color w:val="FF0000"/>
        </w:rPr>
      </w:pPr>
      <w:r w:rsidRPr="00135C2E">
        <w:rPr>
          <w:rFonts w:cs="Arial"/>
          <w:b/>
        </w:rPr>
        <w:t>Strand:</w:t>
      </w:r>
      <w:r w:rsidRPr="00135C2E">
        <w:rPr>
          <w:rFonts w:cs="Arial"/>
        </w:rPr>
        <w:t xml:space="preserve"> </w:t>
      </w:r>
      <w:r w:rsidR="00725FCA" w:rsidRPr="00135C2E">
        <w:rPr>
          <w:rFonts w:cs="Arial"/>
          <w:i/>
          <w:color w:val="FF0000"/>
        </w:rPr>
        <w:t>Humanities</w:t>
      </w:r>
    </w:p>
    <w:p w:rsidR="005E32D4" w:rsidRPr="00135C2E" w:rsidRDefault="005E32D4" w:rsidP="00725FCA">
      <w:pPr>
        <w:shd w:val="clear" w:color="auto" w:fill="FFFFFF" w:themeFill="background1"/>
        <w:ind w:left="426"/>
        <w:rPr>
          <w:rFonts w:cs="Arial"/>
        </w:rPr>
      </w:pPr>
      <w:r w:rsidRPr="00135C2E">
        <w:rPr>
          <w:rFonts w:cs="Arial"/>
          <w:b/>
        </w:rPr>
        <w:t>Domain:</w:t>
      </w:r>
      <w:r w:rsidRPr="00135C2E">
        <w:rPr>
          <w:rFonts w:cs="Arial"/>
        </w:rPr>
        <w:t xml:space="preserve"> </w:t>
      </w:r>
      <w:r w:rsidRPr="00135C2E">
        <w:rPr>
          <w:rFonts w:cs="Arial"/>
          <w:i/>
          <w:color w:val="FF0000"/>
        </w:rPr>
        <w:t>History</w:t>
      </w:r>
    </w:p>
    <w:p w:rsidR="00124CA7" w:rsidRPr="00135C2E" w:rsidRDefault="005E32D4" w:rsidP="00725FCA">
      <w:pPr>
        <w:shd w:val="clear" w:color="auto" w:fill="FFFFFF" w:themeFill="background1"/>
        <w:ind w:left="426"/>
        <w:rPr>
          <w:rFonts w:cs="Arial"/>
          <w:i/>
          <w:color w:val="FF0000"/>
        </w:rPr>
      </w:pPr>
      <w:r w:rsidRPr="00135C2E">
        <w:rPr>
          <w:rFonts w:cs="Arial"/>
          <w:b/>
        </w:rPr>
        <w:t>Dimensions:</w:t>
      </w:r>
      <w:r w:rsidRPr="00135C2E">
        <w:rPr>
          <w:rFonts w:cs="Arial"/>
        </w:rPr>
        <w:t xml:space="preserve"> </w:t>
      </w:r>
      <w:r w:rsidRPr="00135C2E">
        <w:rPr>
          <w:rFonts w:cs="Arial"/>
          <w:i/>
          <w:color w:val="FF0000"/>
        </w:rPr>
        <w:t>Historical Concepts and Skills</w:t>
      </w:r>
      <w:r w:rsidR="00725FCA" w:rsidRPr="00135C2E">
        <w:rPr>
          <w:rFonts w:cs="Arial"/>
          <w:i/>
          <w:color w:val="FF0000"/>
        </w:rPr>
        <w:t xml:space="preserve">, </w:t>
      </w:r>
      <w:r w:rsidR="00124CA7" w:rsidRPr="00135C2E">
        <w:rPr>
          <w:rFonts w:cs="Arial"/>
          <w:i/>
          <w:color w:val="FF0000"/>
        </w:rPr>
        <w:t>Historical Sources as evidence</w:t>
      </w:r>
    </w:p>
    <w:p w:rsidR="005E32D4" w:rsidRPr="00135C2E" w:rsidRDefault="005E32D4" w:rsidP="00725FCA">
      <w:pPr>
        <w:pStyle w:val="Activitybullet"/>
        <w:numPr>
          <w:ilvl w:val="0"/>
          <w:numId w:val="0"/>
        </w:numPr>
        <w:shd w:val="clear" w:color="auto" w:fill="FFFFFF" w:themeFill="background1"/>
        <w:ind w:left="360"/>
        <w:rPr>
          <w:rFonts w:cs="Arial"/>
          <w:sz w:val="20"/>
        </w:rPr>
      </w:pPr>
      <w:r w:rsidRPr="00135C2E">
        <w:rPr>
          <w:rFonts w:cs="Arial"/>
          <w:sz w:val="20"/>
          <w:shd w:val="clear" w:color="auto" w:fill="FFFFFF"/>
        </w:rPr>
        <w:t>Identify the origin and content features of primary sources when describing the significance of people, places and events</w:t>
      </w:r>
      <w:r w:rsidR="00725FCA" w:rsidRPr="00135C2E">
        <w:rPr>
          <w:rStyle w:val="apple-converted-space"/>
          <w:rFonts w:cs="Arial"/>
          <w:sz w:val="20"/>
          <w:shd w:val="clear" w:color="auto" w:fill="FFFFFF"/>
        </w:rPr>
        <w:t xml:space="preserve"> </w:t>
      </w:r>
      <w:hyperlink r:id="rId12" w:tooltip="View elaborations and additional details of VCHHC067" w:history="1">
        <w:r w:rsidRPr="00135C2E">
          <w:rPr>
            <w:rStyle w:val="Hyperlink"/>
            <w:rFonts w:cs="Arial"/>
            <w:color w:val="auto"/>
            <w:sz w:val="20"/>
            <w:u w:val="none"/>
            <w:bdr w:val="none" w:sz="0" w:space="0" w:color="auto" w:frame="1"/>
            <w:shd w:val="clear" w:color="auto" w:fill="FFFFFF"/>
          </w:rPr>
          <w:t>(VCHHC067)</w:t>
        </w:r>
      </w:hyperlink>
    </w:p>
    <w:p w:rsidR="005E32D4" w:rsidRPr="00135C2E" w:rsidRDefault="005E32D4" w:rsidP="007F031E">
      <w:pPr>
        <w:shd w:val="clear" w:color="auto" w:fill="FFFFFF" w:themeFill="background1"/>
        <w:rPr>
          <w:rFonts w:cs="Arial"/>
          <w:b/>
        </w:rPr>
      </w:pPr>
    </w:p>
    <w:p w:rsidR="005E32D4" w:rsidRPr="00135C2E" w:rsidRDefault="005F2AD5" w:rsidP="00725FCA">
      <w:pPr>
        <w:shd w:val="clear" w:color="auto" w:fill="FFFFFF" w:themeFill="background1"/>
        <w:ind w:left="426"/>
        <w:rPr>
          <w:rFonts w:cs="Arial"/>
          <w:i/>
          <w:color w:val="FF0000"/>
        </w:rPr>
      </w:pPr>
      <w:r w:rsidRPr="00135C2E">
        <w:rPr>
          <w:rFonts w:cs="Arial"/>
          <w:b/>
        </w:rPr>
        <w:t>Strand:</w:t>
      </w:r>
      <w:r w:rsidRPr="00135C2E">
        <w:rPr>
          <w:rFonts w:cs="Arial"/>
        </w:rPr>
        <w:t xml:space="preserve"> </w:t>
      </w:r>
      <w:r w:rsidRPr="00135C2E">
        <w:rPr>
          <w:rFonts w:cs="Arial"/>
          <w:i/>
          <w:color w:val="FF0000"/>
        </w:rPr>
        <w:t xml:space="preserve">Humanities </w:t>
      </w:r>
    </w:p>
    <w:p w:rsidR="005F2AD5" w:rsidRPr="00135C2E" w:rsidRDefault="005F2AD5" w:rsidP="00725FCA">
      <w:pPr>
        <w:shd w:val="clear" w:color="auto" w:fill="FFFFFF" w:themeFill="background1"/>
        <w:ind w:left="426"/>
        <w:rPr>
          <w:rFonts w:cs="Arial"/>
        </w:rPr>
      </w:pPr>
      <w:r w:rsidRPr="00135C2E">
        <w:rPr>
          <w:rFonts w:cs="Arial"/>
          <w:b/>
        </w:rPr>
        <w:t>Domain:</w:t>
      </w:r>
      <w:r w:rsidRPr="00135C2E">
        <w:rPr>
          <w:rFonts w:cs="Arial"/>
        </w:rPr>
        <w:t xml:space="preserve"> </w:t>
      </w:r>
      <w:r w:rsidRPr="00135C2E">
        <w:rPr>
          <w:rFonts w:cs="Arial"/>
          <w:i/>
          <w:color w:val="FF0000"/>
        </w:rPr>
        <w:t>History</w:t>
      </w:r>
    </w:p>
    <w:p w:rsidR="00124CA7" w:rsidRPr="00135C2E" w:rsidRDefault="005F2AD5" w:rsidP="00725FCA">
      <w:pPr>
        <w:shd w:val="clear" w:color="auto" w:fill="FFFFFF" w:themeFill="background1"/>
        <w:ind w:left="426"/>
        <w:rPr>
          <w:rFonts w:cs="Arial"/>
          <w:i/>
          <w:color w:val="FF0000"/>
        </w:rPr>
      </w:pPr>
      <w:r w:rsidRPr="00135C2E">
        <w:rPr>
          <w:rFonts w:cs="Arial"/>
          <w:b/>
        </w:rPr>
        <w:t>Dimensions:</w:t>
      </w:r>
      <w:r w:rsidRPr="00135C2E">
        <w:rPr>
          <w:rFonts w:cs="Arial"/>
        </w:rPr>
        <w:t xml:space="preserve"> </w:t>
      </w:r>
      <w:r w:rsidR="00725FCA" w:rsidRPr="00135C2E">
        <w:rPr>
          <w:rFonts w:cs="Arial"/>
          <w:i/>
          <w:color w:val="FF0000"/>
        </w:rPr>
        <w:t xml:space="preserve">Historical Knowledge, </w:t>
      </w:r>
      <w:r w:rsidR="00124CA7" w:rsidRPr="00135C2E">
        <w:rPr>
          <w:rFonts w:cs="Arial"/>
          <w:i/>
          <w:color w:val="FF0000"/>
        </w:rPr>
        <w:t>Community, remembrances, celebrations</w:t>
      </w:r>
    </w:p>
    <w:p w:rsidR="005F2AD5" w:rsidRPr="00135C2E" w:rsidRDefault="005F2AD5" w:rsidP="00725FCA">
      <w:pPr>
        <w:shd w:val="clear" w:color="auto" w:fill="FFFFFF" w:themeFill="background1"/>
        <w:ind w:left="426"/>
        <w:rPr>
          <w:rFonts w:cs="Arial"/>
          <w:b/>
        </w:rPr>
      </w:pPr>
      <w:r w:rsidRPr="00135C2E">
        <w:rPr>
          <w:rFonts w:cs="Arial"/>
          <w:b/>
        </w:rPr>
        <w:t>Content Descriptors:</w:t>
      </w:r>
    </w:p>
    <w:p w:rsidR="00124CA7" w:rsidRPr="00135C2E" w:rsidRDefault="00124CA7" w:rsidP="00725FCA">
      <w:pPr>
        <w:shd w:val="clear" w:color="auto" w:fill="FFFFFF" w:themeFill="background1"/>
        <w:ind w:left="426"/>
        <w:rPr>
          <w:rFonts w:cs="Arial"/>
        </w:rPr>
      </w:pPr>
      <w:r w:rsidRPr="00135C2E">
        <w:rPr>
          <w:rFonts w:cs="Arial"/>
          <w:shd w:val="clear" w:color="auto" w:fill="FFFFFF"/>
        </w:rPr>
        <w:t>The significance of Country and Place to Aboriginal and Torres Strait Islander peoples who belong to a local area</w:t>
      </w:r>
      <w:r w:rsidR="00725FCA" w:rsidRPr="00135C2E">
        <w:rPr>
          <w:rStyle w:val="apple-converted-space"/>
          <w:rFonts w:cs="Arial"/>
          <w:shd w:val="clear" w:color="auto" w:fill="FFFFFF"/>
        </w:rPr>
        <w:t xml:space="preserve"> </w:t>
      </w:r>
      <w:hyperlink r:id="rId13" w:tooltip="View elaborations and additional details of VCHHK072" w:history="1">
        <w:r w:rsidRPr="00135C2E">
          <w:rPr>
            <w:rStyle w:val="Hyperlink"/>
            <w:rFonts w:cs="Arial"/>
            <w:color w:val="auto"/>
            <w:u w:val="none"/>
            <w:bdr w:val="none" w:sz="0" w:space="0" w:color="auto" w:frame="1"/>
            <w:shd w:val="clear" w:color="auto" w:fill="FFFFFF"/>
          </w:rPr>
          <w:t>(VCHHK072)</w:t>
        </w:r>
      </w:hyperlink>
    </w:p>
    <w:p w:rsidR="00124CA7" w:rsidRPr="00135C2E" w:rsidRDefault="00124CA7" w:rsidP="00725FCA">
      <w:pPr>
        <w:shd w:val="clear" w:color="auto" w:fill="FFFFFF" w:themeFill="background1"/>
        <w:ind w:left="426"/>
        <w:rPr>
          <w:rFonts w:cs="Arial"/>
        </w:rPr>
      </w:pPr>
      <w:r w:rsidRPr="00135C2E">
        <w:rPr>
          <w:rFonts w:cs="Arial"/>
          <w:shd w:val="clear" w:color="auto" w:fill="FFFFFF"/>
        </w:rPr>
        <w:t>A significant example of change and a significant example of continuity over time in the local community, region or state/territory</w:t>
      </w:r>
      <w:r w:rsidR="00725FCA" w:rsidRPr="00135C2E">
        <w:rPr>
          <w:rStyle w:val="apple-converted-space"/>
          <w:rFonts w:cs="Arial"/>
          <w:shd w:val="clear" w:color="auto" w:fill="FFFFFF"/>
        </w:rPr>
        <w:t xml:space="preserve"> </w:t>
      </w:r>
      <w:hyperlink r:id="rId14" w:tooltip="View elaborations and additional details of VCHHK073" w:history="1">
        <w:r w:rsidRPr="00135C2E">
          <w:rPr>
            <w:rStyle w:val="Hyperlink"/>
            <w:rFonts w:cs="Arial"/>
            <w:color w:val="auto"/>
            <w:u w:val="none"/>
            <w:bdr w:val="none" w:sz="0" w:space="0" w:color="auto" w:frame="1"/>
            <w:shd w:val="clear" w:color="auto" w:fill="FFFFFF"/>
          </w:rPr>
          <w:t>(VCHHK073)</w:t>
        </w:r>
      </w:hyperlink>
    </w:p>
    <w:p w:rsidR="00124CA7" w:rsidRPr="00135C2E" w:rsidRDefault="00124CA7" w:rsidP="00725FCA">
      <w:pPr>
        <w:shd w:val="clear" w:color="auto" w:fill="FFFFFF" w:themeFill="background1"/>
        <w:ind w:left="360"/>
        <w:rPr>
          <w:rFonts w:cs="Arial"/>
        </w:rPr>
      </w:pPr>
      <w:r w:rsidRPr="00135C2E">
        <w:rPr>
          <w:rFonts w:cs="Arial"/>
          <w:shd w:val="clear" w:color="auto" w:fill="FFFFFF"/>
        </w:rPr>
        <w:t>The role that people of diverse backgrounds have played in the development and character of the local community and/or other societies</w:t>
      </w:r>
      <w:r w:rsidR="00AF3BAA" w:rsidRPr="00135C2E">
        <w:rPr>
          <w:rStyle w:val="apple-converted-space"/>
          <w:rFonts w:cs="Arial"/>
          <w:shd w:val="clear" w:color="auto" w:fill="FFFFFF"/>
        </w:rPr>
        <w:t xml:space="preserve"> </w:t>
      </w:r>
      <w:hyperlink r:id="rId15" w:tooltip="View elaborations and additional details of VCHHK074" w:history="1">
        <w:r w:rsidRPr="00135C2E">
          <w:rPr>
            <w:rStyle w:val="Hyperlink"/>
            <w:rFonts w:cs="Arial"/>
            <w:color w:val="auto"/>
            <w:u w:val="none"/>
            <w:bdr w:val="none" w:sz="0" w:space="0" w:color="auto" w:frame="1"/>
            <w:shd w:val="clear" w:color="auto" w:fill="FFFFFF"/>
          </w:rPr>
          <w:t>(VCHHK074)</w:t>
        </w:r>
      </w:hyperlink>
    </w:p>
    <w:p w:rsidR="0027654E" w:rsidRDefault="0027654E" w:rsidP="00725FCA">
      <w:pPr>
        <w:shd w:val="clear" w:color="auto" w:fill="FFFFFF" w:themeFill="background1"/>
        <w:ind w:left="426"/>
        <w:rPr>
          <w:rFonts w:cs="Arial"/>
          <w:i/>
          <w:color w:val="FF0000"/>
        </w:rPr>
      </w:pPr>
      <w:r>
        <w:rPr>
          <w:rFonts w:cs="Arial"/>
          <w:i/>
          <w:color w:val="FF0000"/>
        </w:rPr>
        <w:br w:type="page"/>
      </w:r>
    </w:p>
    <w:p w:rsidR="00124CA7" w:rsidRPr="00135C2E" w:rsidRDefault="00124CA7" w:rsidP="00725FCA">
      <w:pPr>
        <w:shd w:val="clear" w:color="auto" w:fill="FFFFFF" w:themeFill="background1"/>
        <w:ind w:left="426"/>
        <w:rPr>
          <w:rFonts w:cs="Arial"/>
          <w:i/>
          <w:color w:val="FF0000"/>
        </w:rPr>
      </w:pPr>
      <w:r w:rsidRPr="00135C2E">
        <w:rPr>
          <w:rFonts w:cs="Arial"/>
          <w:i/>
          <w:color w:val="FF0000"/>
        </w:rPr>
        <w:lastRenderedPageBreak/>
        <w:t>First Contacts</w:t>
      </w:r>
    </w:p>
    <w:p w:rsidR="007F031E" w:rsidRPr="00135C2E" w:rsidRDefault="007F031E" w:rsidP="00725FCA">
      <w:pPr>
        <w:shd w:val="clear" w:color="auto" w:fill="FFFFFF" w:themeFill="background1"/>
        <w:ind w:left="426"/>
        <w:rPr>
          <w:rFonts w:cs="Arial"/>
          <w:b/>
        </w:rPr>
      </w:pPr>
      <w:r w:rsidRPr="00135C2E">
        <w:rPr>
          <w:rFonts w:cs="Arial"/>
          <w:b/>
        </w:rPr>
        <w:t>Content Descriptors:</w:t>
      </w:r>
    </w:p>
    <w:p w:rsidR="00124CA7" w:rsidRPr="00135C2E" w:rsidRDefault="00124CA7" w:rsidP="00AF3BAA">
      <w:pPr>
        <w:pStyle w:val="Activitybullet"/>
        <w:numPr>
          <w:ilvl w:val="0"/>
          <w:numId w:val="0"/>
        </w:numPr>
        <w:shd w:val="clear" w:color="auto" w:fill="FFFFFF" w:themeFill="background1"/>
        <w:ind w:left="426"/>
        <w:rPr>
          <w:rStyle w:val="Hyperlink"/>
          <w:rFonts w:cs="Arial"/>
          <w:color w:val="auto"/>
          <w:sz w:val="20"/>
          <w:u w:val="none"/>
          <w:bdr w:val="none" w:sz="0" w:space="0" w:color="auto" w:frame="1"/>
          <w:shd w:val="clear" w:color="auto" w:fill="FFFFFF"/>
        </w:rPr>
      </w:pPr>
      <w:r w:rsidRPr="00135C2E">
        <w:rPr>
          <w:rFonts w:cs="Arial"/>
          <w:sz w:val="20"/>
          <w:shd w:val="clear" w:color="auto" w:fill="FFFFFF"/>
        </w:rPr>
        <w:t>The diversity and longevity of Australia’s first peoples and the significant ways Aboriginal and Torres Strait Islander peoples are connected to Country and Place (land, sea, waterways and skies) and the effects on their daily lives</w:t>
      </w:r>
      <w:r w:rsidR="00AF3BAA" w:rsidRPr="00135C2E">
        <w:rPr>
          <w:rStyle w:val="apple-converted-space"/>
          <w:rFonts w:cs="Arial"/>
          <w:color w:val="535353"/>
          <w:sz w:val="20"/>
          <w:shd w:val="clear" w:color="auto" w:fill="FFFFFF"/>
        </w:rPr>
        <w:t xml:space="preserve"> </w:t>
      </w:r>
      <w:hyperlink r:id="rId16" w:tooltip="View elaborations and additional details of VCHHK078" w:history="1">
        <w:r w:rsidRPr="00135C2E">
          <w:rPr>
            <w:rStyle w:val="Hyperlink"/>
            <w:rFonts w:cs="Arial"/>
            <w:color w:val="auto"/>
            <w:sz w:val="20"/>
            <w:u w:val="none"/>
            <w:bdr w:val="none" w:sz="0" w:space="0" w:color="auto" w:frame="1"/>
            <w:shd w:val="clear" w:color="auto" w:fill="FFFFFF"/>
          </w:rPr>
          <w:t>(VCHHK078)</w:t>
        </w:r>
      </w:hyperlink>
    </w:p>
    <w:p w:rsidR="00AF3BAA" w:rsidRPr="00135C2E" w:rsidRDefault="00AF3BAA" w:rsidP="00AF3BAA">
      <w:pPr>
        <w:pStyle w:val="Activitybullet"/>
        <w:numPr>
          <w:ilvl w:val="0"/>
          <w:numId w:val="0"/>
        </w:numPr>
        <w:shd w:val="clear" w:color="auto" w:fill="FFFFFF" w:themeFill="background1"/>
        <w:ind w:left="426"/>
        <w:rPr>
          <w:rStyle w:val="Hyperlink"/>
          <w:rFonts w:cs="Arial"/>
          <w:color w:val="auto"/>
          <w:sz w:val="20"/>
          <w:u w:val="none"/>
          <w:bdr w:val="none" w:sz="0" w:space="0" w:color="auto" w:frame="1"/>
          <w:shd w:val="clear" w:color="auto" w:fill="FFFFFF"/>
        </w:rPr>
      </w:pPr>
    </w:p>
    <w:p w:rsidR="00AF3BAA" w:rsidRPr="00135C2E" w:rsidRDefault="00AF3BAA" w:rsidP="00AF3BAA">
      <w:pPr>
        <w:ind w:left="426"/>
        <w:rPr>
          <w:rFonts w:cs="Arial"/>
          <w:i/>
          <w:color w:val="FF0000"/>
        </w:rPr>
      </w:pPr>
      <w:r w:rsidRPr="00135C2E">
        <w:rPr>
          <w:rFonts w:cs="Arial"/>
          <w:b/>
        </w:rPr>
        <w:t>Strand:</w:t>
      </w:r>
      <w:r w:rsidRPr="00135C2E">
        <w:rPr>
          <w:rFonts w:cs="Arial"/>
        </w:rPr>
        <w:t xml:space="preserve"> </w:t>
      </w:r>
      <w:r w:rsidRPr="00135C2E">
        <w:rPr>
          <w:rFonts w:cs="Arial"/>
          <w:i/>
          <w:color w:val="FF0000"/>
        </w:rPr>
        <w:t xml:space="preserve">Humanities </w:t>
      </w:r>
    </w:p>
    <w:p w:rsidR="00AF3BAA" w:rsidRPr="00135C2E" w:rsidRDefault="00AF3BAA" w:rsidP="00AF3BAA">
      <w:pPr>
        <w:ind w:left="426"/>
        <w:rPr>
          <w:rFonts w:cs="Arial"/>
        </w:rPr>
      </w:pPr>
      <w:r w:rsidRPr="00135C2E">
        <w:rPr>
          <w:rFonts w:cs="Arial"/>
          <w:b/>
        </w:rPr>
        <w:t>Domain:</w:t>
      </w:r>
      <w:r w:rsidRPr="00135C2E">
        <w:rPr>
          <w:rFonts w:cs="Arial"/>
        </w:rPr>
        <w:t xml:space="preserve"> </w:t>
      </w:r>
      <w:r w:rsidRPr="00135C2E">
        <w:rPr>
          <w:rFonts w:cs="Arial"/>
          <w:i/>
          <w:color w:val="FF0000"/>
        </w:rPr>
        <w:t>Civics and Citizenships</w:t>
      </w:r>
    </w:p>
    <w:p w:rsidR="00AF3BAA" w:rsidRPr="00135C2E" w:rsidRDefault="00AF3BAA" w:rsidP="00AF3BAA">
      <w:pPr>
        <w:ind w:left="426"/>
        <w:rPr>
          <w:rFonts w:cs="Arial"/>
        </w:rPr>
      </w:pPr>
      <w:r w:rsidRPr="00135C2E">
        <w:rPr>
          <w:rFonts w:cs="Arial"/>
          <w:b/>
        </w:rPr>
        <w:t>Dimensions:</w:t>
      </w:r>
      <w:r w:rsidRPr="00135C2E">
        <w:rPr>
          <w:rFonts w:cs="Arial"/>
        </w:rPr>
        <w:t xml:space="preserve"> </w:t>
      </w:r>
      <w:r w:rsidRPr="00135C2E">
        <w:rPr>
          <w:rFonts w:cs="Arial"/>
          <w:i/>
          <w:color w:val="FF0000"/>
        </w:rPr>
        <w:t>Citizenship, Diversity and Identity</w:t>
      </w:r>
    </w:p>
    <w:p w:rsidR="00AF3BAA" w:rsidRPr="00135C2E" w:rsidRDefault="00AF3BAA" w:rsidP="00AF3BAA">
      <w:pPr>
        <w:ind w:left="426"/>
        <w:rPr>
          <w:rFonts w:cs="Arial"/>
          <w:b/>
        </w:rPr>
      </w:pPr>
      <w:r w:rsidRPr="00135C2E">
        <w:rPr>
          <w:rFonts w:cs="Arial"/>
          <w:b/>
        </w:rPr>
        <w:t>Content Descriptors:</w:t>
      </w:r>
    </w:p>
    <w:p w:rsidR="00AF3BAA" w:rsidRPr="00135C2E" w:rsidRDefault="00AF3BAA" w:rsidP="00AF3BAA">
      <w:pPr>
        <w:shd w:val="clear" w:color="auto" w:fill="FFFFFF" w:themeFill="background1"/>
        <w:ind w:left="360"/>
        <w:rPr>
          <w:rStyle w:val="Hyperlink"/>
          <w:rFonts w:cs="Arial"/>
          <w:b/>
          <w:color w:val="auto"/>
          <w:u w:val="none"/>
        </w:rPr>
      </w:pPr>
      <w:r w:rsidRPr="00135C2E">
        <w:rPr>
          <w:rFonts w:cs="Arial"/>
          <w:shd w:val="clear" w:color="auto" w:fill="FFFFFF"/>
        </w:rPr>
        <w:t>Describe the different cultural, religious and/or social groups to which they and others in the community may belong</w:t>
      </w:r>
      <w:r w:rsidRPr="00135C2E">
        <w:rPr>
          <w:rStyle w:val="apple-converted-space"/>
          <w:rFonts w:cs="Arial"/>
          <w:shd w:val="clear" w:color="auto" w:fill="FFFFFF"/>
        </w:rPr>
        <w:t xml:space="preserve"> </w:t>
      </w:r>
      <w:hyperlink r:id="rId17" w:tooltip="View elaborations and additional details of VCCCC007" w:history="1">
        <w:r w:rsidRPr="00135C2E">
          <w:rPr>
            <w:rStyle w:val="Hyperlink"/>
            <w:rFonts w:cs="Arial"/>
            <w:color w:val="auto"/>
            <w:u w:val="none"/>
            <w:bdr w:val="none" w:sz="0" w:space="0" w:color="auto" w:frame="1"/>
            <w:shd w:val="clear" w:color="auto" w:fill="FFFFFF"/>
          </w:rPr>
          <w:t>(VCCCC007)</w:t>
        </w:r>
      </w:hyperlink>
    </w:p>
    <w:p w:rsidR="00AF3BAA" w:rsidRPr="00135C2E" w:rsidRDefault="00AF3BAA" w:rsidP="00AF3BAA">
      <w:pPr>
        <w:pStyle w:val="Activitybullet"/>
        <w:numPr>
          <w:ilvl w:val="0"/>
          <w:numId w:val="0"/>
        </w:numPr>
        <w:shd w:val="clear" w:color="auto" w:fill="FFFFFF" w:themeFill="background1"/>
        <w:ind w:left="426"/>
        <w:rPr>
          <w:rStyle w:val="Hyperlink"/>
          <w:rFonts w:cs="Arial"/>
          <w:color w:val="4F81BD" w:themeColor="accent1"/>
          <w:sz w:val="20"/>
        </w:rPr>
      </w:pPr>
    </w:p>
    <w:p w:rsidR="005F2AD5" w:rsidRPr="00135C2E" w:rsidRDefault="005F2AD5" w:rsidP="0027654E">
      <w:pPr>
        <w:shd w:val="clear" w:color="auto" w:fill="FFFFFF" w:themeFill="background1"/>
        <w:ind w:left="284"/>
        <w:rPr>
          <w:rFonts w:cs="Arial"/>
          <w:i/>
          <w:color w:val="FF0000"/>
        </w:rPr>
      </w:pPr>
      <w:r w:rsidRPr="00135C2E">
        <w:rPr>
          <w:rFonts w:cs="Arial"/>
          <w:b/>
        </w:rPr>
        <w:t>Strand:</w:t>
      </w:r>
      <w:r w:rsidRPr="00135C2E">
        <w:rPr>
          <w:rFonts w:cs="Arial"/>
        </w:rPr>
        <w:t xml:space="preserve"> </w:t>
      </w:r>
      <w:r w:rsidRPr="00135C2E">
        <w:rPr>
          <w:rFonts w:cs="Arial"/>
          <w:i/>
          <w:color w:val="FF0000"/>
        </w:rPr>
        <w:t>English</w:t>
      </w:r>
    </w:p>
    <w:p w:rsidR="005F2AD5" w:rsidRPr="00135C2E" w:rsidRDefault="005F2AD5" w:rsidP="0027654E">
      <w:pPr>
        <w:shd w:val="clear" w:color="auto" w:fill="FFFFFF" w:themeFill="background1"/>
        <w:ind w:left="284"/>
        <w:rPr>
          <w:rFonts w:cs="Arial"/>
        </w:rPr>
      </w:pPr>
      <w:r w:rsidRPr="00135C2E">
        <w:rPr>
          <w:rFonts w:cs="Arial"/>
          <w:b/>
        </w:rPr>
        <w:t>Domain:</w:t>
      </w:r>
      <w:r w:rsidRPr="00135C2E">
        <w:rPr>
          <w:rFonts w:cs="Arial"/>
        </w:rPr>
        <w:t xml:space="preserve"> </w:t>
      </w:r>
      <w:r w:rsidRPr="00135C2E">
        <w:rPr>
          <w:rFonts w:cs="Arial"/>
          <w:i/>
          <w:color w:val="FF0000"/>
        </w:rPr>
        <w:t>Writing</w:t>
      </w:r>
    </w:p>
    <w:p w:rsidR="005F2AD5" w:rsidRPr="00135C2E" w:rsidRDefault="005F2AD5" w:rsidP="0027654E">
      <w:pPr>
        <w:shd w:val="clear" w:color="auto" w:fill="FFFFFF" w:themeFill="background1"/>
        <w:ind w:left="284"/>
        <w:rPr>
          <w:rFonts w:cs="Arial"/>
          <w:i/>
          <w:color w:val="FF0000"/>
        </w:rPr>
      </w:pPr>
      <w:r w:rsidRPr="00135C2E">
        <w:rPr>
          <w:rFonts w:cs="Arial"/>
          <w:b/>
        </w:rPr>
        <w:t>Dimensions:</w:t>
      </w:r>
      <w:r w:rsidRPr="00135C2E">
        <w:rPr>
          <w:rFonts w:cs="Arial"/>
        </w:rPr>
        <w:t xml:space="preserve"> </w:t>
      </w:r>
      <w:r w:rsidRPr="00135C2E">
        <w:rPr>
          <w:rFonts w:cs="Arial"/>
          <w:i/>
          <w:color w:val="FF0000"/>
        </w:rPr>
        <w:t>Literature (Text structure and organisation)</w:t>
      </w:r>
    </w:p>
    <w:p w:rsidR="007F031E" w:rsidRPr="00135C2E" w:rsidRDefault="007F031E" w:rsidP="0027654E">
      <w:pPr>
        <w:shd w:val="clear" w:color="auto" w:fill="FFFFFF" w:themeFill="background1"/>
        <w:ind w:left="284"/>
        <w:rPr>
          <w:rFonts w:cs="Arial"/>
          <w:b/>
        </w:rPr>
      </w:pPr>
      <w:r w:rsidRPr="00135C2E">
        <w:rPr>
          <w:rFonts w:cs="Arial"/>
          <w:b/>
        </w:rPr>
        <w:t>Content Descriptors:</w:t>
      </w:r>
    </w:p>
    <w:p w:rsidR="007F031E" w:rsidRPr="00135C2E" w:rsidRDefault="00124CA7" w:rsidP="0027654E">
      <w:pPr>
        <w:pStyle w:val="Activitybullet"/>
        <w:shd w:val="clear" w:color="auto" w:fill="FFFFFF" w:themeFill="background1"/>
        <w:ind w:left="709"/>
        <w:rPr>
          <w:rFonts w:cs="Arial"/>
          <w:sz w:val="20"/>
        </w:rPr>
      </w:pPr>
      <w:r w:rsidRPr="00135C2E">
        <w:rPr>
          <w:rFonts w:cs="Arial"/>
          <w:sz w:val="20"/>
          <w:shd w:val="clear" w:color="auto" w:fill="FFFFFF"/>
        </w:rPr>
        <w:t>Understand that paragraphs are a key organisational feature of written texts</w:t>
      </w:r>
      <w:r w:rsidRPr="00135C2E">
        <w:rPr>
          <w:rStyle w:val="apple-converted-space"/>
          <w:rFonts w:cs="Arial"/>
          <w:sz w:val="20"/>
          <w:shd w:val="clear" w:color="auto" w:fill="FFFFFF"/>
        </w:rPr>
        <w:t> </w:t>
      </w:r>
      <w:hyperlink r:id="rId18" w:tooltip="View elaborations and additional details of VCELA259" w:history="1">
        <w:r w:rsidRPr="00135C2E">
          <w:rPr>
            <w:rStyle w:val="Hyperlink"/>
            <w:rFonts w:cs="Arial"/>
            <w:color w:val="auto"/>
            <w:sz w:val="20"/>
            <w:u w:val="none"/>
            <w:bdr w:val="none" w:sz="0" w:space="0" w:color="auto" w:frame="1"/>
            <w:shd w:val="clear" w:color="auto" w:fill="FFFFFF"/>
          </w:rPr>
          <w:t>(VCELA259)</w:t>
        </w:r>
      </w:hyperlink>
    </w:p>
    <w:p w:rsidR="005E78BE" w:rsidRPr="00135C2E" w:rsidRDefault="005E78BE" w:rsidP="0027654E">
      <w:pPr>
        <w:pStyle w:val="Activitybullet"/>
        <w:numPr>
          <w:ilvl w:val="0"/>
          <w:numId w:val="0"/>
        </w:numPr>
        <w:shd w:val="clear" w:color="auto" w:fill="FFFFFF" w:themeFill="background1"/>
        <w:ind w:left="284"/>
        <w:rPr>
          <w:rFonts w:cs="Arial"/>
          <w:sz w:val="20"/>
        </w:rPr>
      </w:pPr>
    </w:p>
    <w:p w:rsidR="00124CA7" w:rsidRPr="00135C2E" w:rsidRDefault="00124CA7" w:rsidP="0027654E">
      <w:pPr>
        <w:shd w:val="clear" w:color="auto" w:fill="FFFFFF" w:themeFill="background1"/>
        <w:ind w:left="284"/>
        <w:rPr>
          <w:rFonts w:cs="Arial"/>
          <w:i/>
          <w:color w:val="FF0000"/>
        </w:rPr>
      </w:pPr>
      <w:r w:rsidRPr="00135C2E">
        <w:rPr>
          <w:rFonts w:cs="Arial"/>
          <w:i/>
          <w:color w:val="FF0000"/>
        </w:rPr>
        <w:t xml:space="preserve">(Expressing and </w:t>
      </w:r>
      <w:r w:rsidR="005E78BE" w:rsidRPr="00135C2E">
        <w:rPr>
          <w:rFonts w:cs="Arial"/>
          <w:i/>
          <w:color w:val="FF0000"/>
        </w:rPr>
        <w:t>Developing</w:t>
      </w:r>
      <w:r w:rsidRPr="00135C2E">
        <w:rPr>
          <w:rFonts w:cs="Arial"/>
          <w:i/>
          <w:color w:val="FF0000"/>
        </w:rPr>
        <w:t xml:space="preserve"> ideas)</w:t>
      </w:r>
    </w:p>
    <w:p w:rsidR="007F031E" w:rsidRPr="00135C2E" w:rsidRDefault="007F031E" w:rsidP="0027654E">
      <w:pPr>
        <w:shd w:val="clear" w:color="auto" w:fill="FFFFFF" w:themeFill="background1"/>
        <w:ind w:left="284"/>
        <w:rPr>
          <w:rFonts w:cs="Arial"/>
          <w:b/>
        </w:rPr>
      </w:pPr>
      <w:r w:rsidRPr="00135C2E">
        <w:rPr>
          <w:rFonts w:cs="Arial"/>
          <w:b/>
        </w:rPr>
        <w:t>Content Descriptors:</w:t>
      </w:r>
    </w:p>
    <w:p w:rsidR="00124CA7" w:rsidRPr="00135C2E" w:rsidRDefault="00124CA7" w:rsidP="0027654E">
      <w:pPr>
        <w:pStyle w:val="Activitybullet"/>
        <w:shd w:val="clear" w:color="auto" w:fill="FFFFFF" w:themeFill="background1"/>
        <w:ind w:left="709"/>
        <w:rPr>
          <w:rFonts w:cs="Arial"/>
          <w:i/>
          <w:sz w:val="20"/>
        </w:rPr>
      </w:pPr>
      <w:r w:rsidRPr="00135C2E">
        <w:rPr>
          <w:rFonts w:cs="Arial"/>
          <w:sz w:val="20"/>
          <w:shd w:val="clear" w:color="auto" w:fill="FFFFFF"/>
        </w:rPr>
        <w:t>Understand that verbs represent different processes (doing, thinking, saying, and relating) and that these processes are anchored in time through tense</w:t>
      </w:r>
      <w:r w:rsidR="00AF3BAA" w:rsidRPr="00135C2E">
        <w:rPr>
          <w:rFonts w:cs="Arial"/>
          <w:sz w:val="20"/>
          <w:shd w:val="clear" w:color="auto" w:fill="FFFFFF"/>
        </w:rPr>
        <w:t xml:space="preserve"> </w:t>
      </w:r>
      <w:hyperlink r:id="rId19" w:tooltip="View elaborations and additional details of VCELA262" w:history="1">
        <w:r w:rsidRPr="00135C2E">
          <w:rPr>
            <w:rStyle w:val="Hyperlink"/>
            <w:rFonts w:cs="Arial"/>
            <w:color w:val="auto"/>
            <w:sz w:val="20"/>
            <w:u w:val="none"/>
            <w:bdr w:val="none" w:sz="0" w:space="0" w:color="auto" w:frame="1"/>
            <w:shd w:val="clear" w:color="auto" w:fill="FFFFFF"/>
          </w:rPr>
          <w:t>(VCELA262)</w:t>
        </w:r>
      </w:hyperlink>
    </w:p>
    <w:p w:rsidR="00124CA7" w:rsidRPr="00135C2E" w:rsidRDefault="00124CA7" w:rsidP="0027654E">
      <w:pPr>
        <w:shd w:val="clear" w:color="auto" w:fill="FFFFFF" w:themeFill="background1"/>
        <w:ind w:left="284"/>
        <w:rPr>
          <w:rFonts w:cs="Arial"/>
          <w:b/>
        </w:rPr>
      </w:pPr>
    </w:p>
    <w:p w:rsidR="005F2AD5" w:rsidRPr="00135C2E" w:rsidRDefault="005F2AD5" w:rsidP="0027654E">
      <w:pPr>
        <w:shd w:val="clear" w:color="auto" w:fill="FFFFFF" w:themeFill="background1"/>
        <w:ind w:left="284"/>
        <w:rPr>
          <w:rFonts w:cs="Arial"/>
        </w:rPr>
      </w:pPr>
      <w:r w:rsidRPr="00135C2E">
        <w:rPr>
          <w:rFonts w:cs="Arial"/>
          <w:b/>
        </w:rPr>
        <w:t>Dimensions:</w:t>
      </w:r>
      <w:r w:rsidRPr="00135C2E">
        <w:rPr>
          <w:rFonts w:cs="Arial"/>
        </w:rPr>
        <w:t xml:space="preserve"> </w:t>
      </w:r>
      <w:r w:rsidRPr="00135C2E">
        <w:rPr>
          <w:rFonts w:cs="Arial"/>
          <w:i/>
          <w:color w:val="FF0000"/>
        </w:rPr>
        <w:t>Litera</w:t>
      </w:r>
      <w:r w:rsidR="00124CA7" w:rsidRPr="00135C2E">
        <w:rPr>
          <w:rFonts w:cs="Arial"/>
          <w:i/>
          <w:color w:val="FF0000"/>
        </w:rPr>
        <w:t>ture</w:t>
      </w:r>
      <w:r w:rsidRPr="00135C2E">
        <w:rPr>
          <w:rFonts w:cs="Arial"/>
          <w:i/>
          <w:color w:val="FF0000"/>
        </w:rPr>
        <w:t xml:space="preserve"> </w:t>
      </w:r>
    </w:p>
    <w:p w:rsidR="007F031E" w:rsidRPr="00135C2E" w:rsidRDefault="007F031E" w:rsidP="0027654E">
      <w:pPr>
        <w:shd w:val="clear" w:color="auto" w:fill="FFFFFF" w:themeFill="background1"/>
        <w:ind w:left="284"/>
        <w:rPr>
          <w:rFonts w:cs="Arial"/>
        </w:rPr>
      </w:pPr>
      <w:r w:rsidRPr="00135C2E">
        <w:rPr>
          <w:rFonts w:cs="Arial"/>
          <w:i/>
          <w:color w:val="FF0000"/>
        </w:rPr>
        <w:t>(Creating Literature)</w:t>
      </w:r>
    </w:p>
    <w:p w:rsidR="007F031E" w:rsidRPr="00135C2E" w:rsidRDefault="007F031E" w:rsidP="0027654E">
      <w:pPr>
        <w:shd w:val="clear" w:color="auto" w:fill="FFFFFF" w:themeFill="background1"/>
        <w:ind w:left="284"/>
        <w:rPr>
          <w:rFonts w:cs="Arial"/>
          <w:b/>
        </w:rPr>
      </w:pPr>
      <w:r w:rsidRPr="00135C2E">
        <w:rPr>
          <w:rFonts w:cs="Arial"/>
          <w:b/>
        </w:rPr>
        <w:t>Content Descriptors:</w:t>
      </w:r>
    </w:p>
    <w:p w:rsidR="00124CA7" w:rsidRPr="00135C2E" w:rsidRDefault="00124CA7" w:rsidP="0027654E">
      <w:pPr>
        <w:pStyle w:val="ListParagraph"/>
        <w:numPr>
          <w:ilvl w:val="0"/>
          <w:numId w:val="7"/>
        </w:numPr>
        <w:shd w:val="clear" w:color="auto" w:fill="FFFFFF" w:themeFill="background1"/>
        <w:ind w:left="709"/>
        <w:rPr>
          <w:rFonts w:ascii="Arial" w:hAnsi="Arial" w:cs="Arial"/>
          <w:b/>
          <w:sz w:val="20"/>
          <w:szCs w:val="20"/>
        </w:rPr>
      </w:pPr>
      <w:r w:rsidRPr="00135C2E">
        <w:rPr>
          <w:rFonts w:ascii="Arial" w:hAnsi="Arial" w:cs="Arial"/>
          <w:sz w:val="20"/>
          <w:szCs w:val="20"/>
          <w:shd w:val="clear" w:color="auto" w:fill="FFFFFF"/>
        </w:rPr>
        <w:t>Create texts that adapt language features and patterns encountered in literary texts</w:t>
      </w:r>
      <w:r w:rsidRPr="00135C2E">
        <w:rPr>
          <w:rStyle w:val="apple-converted-space"/>
          <w:rFonts w:ascii="Arial" w:hAnsi="Arial" w:cs="Arial"/>
          <w:sz w:val="20"/>
          <w:szCs w:val="20"/>
          <w:shd w:val="clear" w:color="auto" w:fill="FFFFFF"/>
        </w:rPr>
        <w:t> </w:t>
      </w:r>
      <w:hyperlink r:id="rId20" w:tooltip="View elaborations and additional details of VCELT265" w:history="1">
        <w:r w:rsidRPr="00135C2E">
          <w:rPr>
            <w:rStyle w:val="Hyperlink"/>
            <w:rFonts w:ascii="Arial" w:hAnsi="Arial" w:cs="Arial"/>
            <w:color w:val="auto"/>
            <w:sz w:val="20"/>
            <w:szCs w:val="20"/>
            <w:u w:val="none"/>
            <w:bdr w:val="none" w:sz="0" w:space="0" w:color="auto" w:frame="1"/>
            <w:shd w:val="clear" w:color="auto" w:fill="FFFFFF"/>
          </w:rPr>
          <w:t>(VCELT265)</w:t>
        </w:r>
      </w:hyperlink>
    </w:p>
    <w:p w:rsidR="007F031E" w:rsidRPr="00135C2E" w:rsidRDefault="007F031E" w:rsidP="0027654E">
      <w:pPr>
        <w:shd w:val="clear" w:color="auto" w:fill="FFFFFF" w:themeFill="background1"/>
        <w:ind w:left="284"/>
        <w:rPr>
          <w:rFonts w:cs="Arial"/>
        </w:rPr>
      </w:pPr>
      <w:r w:rsidRPr="00135C2E">
        <w:rPr>
          <w:rFonts w:cs="Arial"/>
          <w:i/>
          <w:color w:val="FF0000"/>
        </w:rPr>
        <w:t>(Creating Texts)</w:t>
      </w:r>
    </w:p>
    <w:p w:rsidR="007F031E" w:rsidRPr="00135C2E" w:rsidRDefault="007F031E" w:rsidP="0027654E">
      <w:pPr>
        <w:shd w:val="clear" w:color="auto" w:fill="FFFFFF" w:themeFill="background1"/>
        <w:ind w:left="284"/>
        <w:rPr>
          <w:rFonts w:cs="Arial"/>
          <w:b/>
        </w:rPr>
      </w:pPr>
      <w:r w:rsidRPr="00135C2E">
        <w:rPr>
          <w:rFonts w:cs="Arial"/>
          <w:b/>
        </w:rPr>
        <w:t>Content Descriptors:</w:t>
      </w:r>
    </w:p>
    <w:p w:rsidR="007F031E" w:rsidRPr="00135C2E" w:rsidRDefault="007F031E" w:rsidP="0027654E">
      <w:pPr>
        <w:pStyle w:val="ListParagraph"/>
        <w:numPr>
          <w:ilvl w:val="0"/>
          <w:numId w:val="7"/>
        </w:numPr>
        <w:shd w:val="clear" w:color="auto" w:fill="FFFFFF" w:themeFill="background1"/>
        <w:ind w:left="709"/>
        <w:rPr>
          <w:rFonts w:ascii="Arial" w:hAnsi="Arial" w:cs="Arial"/>
          <w:b/>
          <w:sz w:val="20"/>
          <w:szCs w:val="20"/>
        </w:rPr>
      </w:pPr>
      <w:r w:rsidRPr="00135C2E">
        <w:rPr>
          <w:rFonts w:ascii="Arial" w:hAnsi="Arial" w:cs="Arial"/>
          <w:sz w:val="20"/>
          <w:szCs w:val="20"/>
          <w:shd w:val="clear" w:color="auto" w:fill="FFFFFF"/>
        </w:rPr>
        <w:t>Plan, draft and publish imaginative, informative and persuasive texts demonstrating increasing control over text structures and language features and selecting print and multimodal elements appropriate to the audience and purpose</w:t>
      </w:r>
      <w:r w:rsidRPr="00135C2E">
        <w:rPr>
          <w:rStyle w:val="apple-converted-space"/>
          <w:rFonts w:ascii="Arial" w:hAnsi="Arial" w:cs="Arial"/>
          <w:sz w:val="20"/>
          <w:szCs w:val="20"/>
          <w:shd w:val="clear" w:color="auto" w:fill="FFFFFF"/>
        </w:rPr>
        <w:t> </w:t>
      </w:r>
      <w:hyperlink r:id="rId21" w:tooltip="View elaborations and additional details of VCELY266" w:history="1">
        <w:r w:rsidRPr="00135C2E">
          <w:rPr>
            <w:rStyle w:val="Hyperlink"/>
            <w:rFonts w:ascii="Arial" w:hAnsi="Arial" w:cs="Arial"/>
            <w:color w:val="auto"/>
            <w:sz w:val="20"/>
            <w:szCs w:val="20"/>
            <w:u w:val="none"/>
            <w:bdr w:val="none" w:sz="0" w:space="0" w:color="auto" w:frame="1"/>
            <w:shd w:val="clear" w:color="auto" w:fill="FFFFFF"/>
          </w:rPr>
          <w:t>(VCELY266)</w:t>
        </w:r>
      </w:hyperlink>
    </w:p>
    <w:p w:rsidR="007F031E" w:rsidRPr="00135C2E" w:rsidRDefault="007F031E" w:rsidP="0027654E">
      <w:pPr>
        <w:pStyle w:val="ListParagraph"/>
        <w:numPr>
          <w:ilvl w:val="0"/>
          <w:numId w:val="7"/>
        </w:numPr>
        <w:shd w:val="clear" w:color="auto" w:fill="FFFFFF" w:themeFill="background1"/>
        <w:ind w:left="709"/>
        <w:rPr>
          <w:rFonts w:ascii="Arial" w:hAnsi="Arial" w:cs="Arial"/>
          <w:b/>
          <w:sz w:val="20"/>
          <w:szCs w:val="20"/>
        </w:rPr>
      </w:pPr>
      <w:r w:rsidRPr="00135C2E">
        <w:rPr>
          <w:rFonts w:ascii="Arial" w:hAnsi="Arial" w:cs="Arial"/>
          <w:sz w:val="20"/>
          <w:szCs w:val="20"/>
          <w:shd w:val="clear" w:color="auto" w:fill="FFFFFF"/>
        </w:rPr>
        <w:t>Reread and edit texts for meaning, appropriate structure, grammatical choices and punctuation</w:t>
      </w:r>
      <w:hyperlink r:id="rId22" w:tooltip="View elaborations and additional details of VCELY267" w:history="1">
        <w:r w:rsidRPr="00135C2E">
          <w:rPr>
            <w:rStyle w:val="Hyperlink"/>
            <w:rFonts w:ascii="Arial" w:hAnsi="Arial" w:cs="Arial"/>
            <w:color w:val="auto"/>
            <w:sz w:val="20"/>
            <w:szCs w:val="20"/>
            <w:u w:val="none"/>
            <w:bdr w:val="none" w:sz="0" w:space="0" w:color="auto" w:frame="1"/>
            <w:shd w:val="clear" w:color="auto" w:fill="FFFFFF"/>
          </w:rPr>
          <w:t>(VCELY267)</w:t>
        </w:r>
      </w:hyperlink>
    </w:p>
    <w:p w:rsidR="005E78BE" w:rsidRPr="00135C2E" w:rsidRDefault="002C2305" w:rsidP="0027654E">
      <w:pPr>
        <w:shd w:val="clear" w:color="auto" w:fill="FFFFFF" w:themeFill="background1"/>
        <w:rPr>
          <w:rFonts w:cs="Arial"/>
          <w:b/>
        </w:rPr>
      </w:pPr>
      <w:r>
        <w:rPr>
          <w:rFonts w:cs="Arial"/>
        </w:rPr>
        <w:pict>
          <v:rect id="_x0000_i1026" style="width:545.35pt;height:2pt;mso-position-horizontal:absolute;mso-position-vertical:absolute" o:hralign="center" o:hrstd="t" o:hrnoshade="t" o:hr="t" fillcolor="black [3213]" stroked="f"/>
        </w:pict>
      </w:r>
    </w:p>
    <w:p w:rsidR="005F2AD5" w:rsidRPr="00135C2E" w:rsidRDefault="00AB2BDE" w:rsidP="0027654E">
      <w:pPr>
        <w:spacing w:before="120"/>
        <w:ind w:left="142"/>
        <w:rPr>
          <w:rFonts w:cs="Arial"/>
          <w:b/>
          <w:lang w:eastAsia="en-US"/>
        </w:rPr>
      </w:pPr>
      <w:r w:rsidRPr="00135C2E">
        <w:rPr>
          <w:rFonts w:cs="Arial"/>
          <w:b/>
          <w:lang w:eastAsia="en-US"/>
        </w:rPr>
        <w:t>Class description:</w:t>
      </w:r>
      <w:r w:rsidR="005F2AD5" w:rsidRPr="00135C2E">
        <w:rPr>
          <w:rFonts w:cs="Arial"/>
          <w:b/>
          <w:lang w:eastAsia="en-US"/>
        </w:rPr>
        <w:t xml:space="preserve"> </w:t>
      </w:r>
    </w:p>
    <w:p w:rsidR="006138A6" w:rsidRPr="00135C2E" w:rsidRDefault="005E78BE" w:rsidP="0027654E">
      <w:pPr>
        <w:ind w:left="142"/>
        <w:rPr>
          <w:lang w:eastAsia="en-US"/>
        </w:rPr>
      </w:pPr>
      <w:r w:rsidRPr="00135C2E">
        <w:rPr>
          <w:lang w:eastAsia="en-US"/>
        </w:rPr>
        <w:t>The unit was designed for a mainstream c</w:t>
      </w:r>
      <w:r w:rsidR="00AC069E" w:rsidRPr="00135C2E">
        <w:rPr>
          <w:lang w:eastAsia="en-US"/>
        </w:rPr>
        <w:t xml:space="preserve">lass of 23 students (13 girls and 10 boys). </w:t>
      </w:r>
      <w:r w:rsidR="006138A6" w:rsidRPr="00135C2E">
        <w:rPr>
          <w:lang w:eastAsia="en-US"/>
        </w:rPr>
        <w:t xml:space="preserve">The majority of the students were assessed as being at standard across the Australian Curriculum. </w:t>
      </w:r>
    </w:p>
    <w:p w:rsidR="005E78BE" w:rsidRPr="00135C2E" w:rsidRDefault="00AC069E" w:rsidP="0027654E">
      <w:pPr>
        <w:ind w:left="142"/>
        <w:rPr>
          <w:lang w:eastAsia="en-US"/>
        </w:rPr>
      </w:pPr>
      <w:r w:rsidRPr="00135C2E">
        <w:rPr>
          <w:lang w:eastAsia="en-US"/>
        </w:rPr>
        <w:t>Th</w:t>
      </w:r>
      <w:r w:rsidR="006138A6" w:rsidRPr="00135C2E">
        <w:rPr>
          <w:lang w:eastAsia="en-US"/>
        </w:rPr>
        <w:t>e</w:t>
      </w:r>
      <w:r w:rsidRPr="00135C2E">
        <w:rPr>
          <w:lang w:eastAsia="en-US"/>
        </w:rPr>
        <w:t xml:space="preserve"> unit </w:t>
      </w:r>
      <w:r w:rsidR="006138A6" w:rsidRPr="00135C2E">
        <w:rPr>
          <w:lang w:eastAsia="en-US"/>
        </w:rPr>
        <w:t>included</w:t>
      </w:r>
      <w:r w:rsidRPr="00135C2E">
        <w:rPr>
          <w:lang w:eastAsia="en-US"/>
        </w:rPr>
        <w:t xml:space="preserve"> </w:t>
      </w:r>
      <w:r w:rsidR="00AF3BAA" w:rsidRPr="00135C2E">
        <w:rPr>
          <w:lang w:eastAsia="en-US"/>
        </w:rPr>
        <w:t xml:space="preserve">modified </w:t>
      </w:r>
      <w:r w:rsidR="006138A6" w:rsidRPr="00135C2E">
        <w:rPr>
          <w:lang w:eastAsia="en-US"/>
        </w:rPr>
        <w:t>activities f</w:t>
      </w:r>
      <w:r w:rsidR="00AF3BAA" w:rsidRPr="00135C2E">
        <w:rPr>
          <w:lang w:eastAsia="en-US"/>
        </w:rPr>
        <w:t>or an</w:t>
      </w:r>
      <w:r w:rsidRPr="00135C2E">
        <w:rPr>
          <w:lang w:eastAsia="en-US"/>
        </w:rPr>
        <w:t xml:space="preserve"> EAL student, aged 9, with a Vietnamese background. The EAL student was </w:t>
      </w:r>
      <w:r w:rsidR="00AF3BAA" w:rsidRPr="00135C2E">
        <w:rPr>
          <w:lang w:eastAsia="en-US"/>
        </w:rPr>
        <w:t>assessed</w:t>
      </w:r>
      <w:r w:rsidRPr="00135C2E">
        <w:rPr>
          <w:lang w:eastAsia="en-US"/>
        </w:rPr>
        <w:t xml:space="preserve"> at </w:t>
      </w:r>
      <w:r w:rsidR="00AF3BAA" w:rsidRPr="00135C2E">
        <w:rPr>
          <w:lang w:eastAsia="en-US"/>
        </w:rPr>
        <w:t>Stage B2 for Reading and Writing and B3 for S</w:t>
      </w:r>
      <w:r w:rsidRPr="00135C2E">
        <w:rPr>
          <w:lang w:eastAsia="en-US"/>
        </w:rPr>
        <w:t>peaking and listening. The EAL student participate</w:t>
      </w:r>
      <w:r w:rsidR="00AF3BAA" w:rsidRPr="00135C2E">
        <w:rPr>
          <w:lang w:eastAsia="en-US"/>
        </w:rPr>
        <w:t>d three times a week</w:t>
      </w:r>
      <w:r w:rsidRPr="00135C2E">
        <w:rPr>
          <w:lang w:eastAsia="en-US"/>
        </w:rPr>
        <w:t xml:space="preserve"> in an additional reading program (TOTEM).</w:t>
      </w:r>
    </w:p>
    <w:p w:rsidR="003641CD" w:rsidRPr="00135C2E" w:rsidRDefault="003641CD" w:rsidP="0027654E">
      <w:pPr>
        <w:spacing w:before="120"/>
        <w:ind w:left="142"/>
        <w:rPr>
          <w:rFonts w:cs="Arial"/>
          <w:lang w:eastAsia="en-US"/>
        </w:rPr>
      </w:pPr>
      <w:r w:rsidRPr="00135C2E">
        <w:rPr>
          <w:rFonts w:cs="Arial"/>
          <w:lang w:eastAsia="en-US"/>
        </w:rPr>
        <w:t xml:space="preserve">The main idea from this unit derived from </w:t>
      </w:r>
      <w:r w:rsidR="00E746AB" w:rsidRPr="00135C2E">
        <w:rPr>
          <w:rFonts w:cs="Arial"/>
          <w:lang w:eastAsia="en-US"/>
        </w:rPr>
        <w:t>students’</w:t>
      </w:r>
      <w:r w:rsidRPr="00135C2E">
        <w:rPr>
          <w:rFonts w:cs="Arial"/>
          <w:lang w:eastAsia="en-US"/>
        </w:rPr>
        <w:t xml:space="preserve"> interests and </w:t>
      </w:r>
      <w:r w:rsidR="00AF3BAA" w:rsidRPr="00135C2E">
        <w:rPr>
          <w:rFonts w:cs="Arial"/>
          <w:lang w:eastAsia="en-US"/>
        </w:rPr>
        <w:t>questions a</w:t>
      </w:r>
      <w:r w:rsidRPr="00135C2E">
        <w:rPr>
          <w:rFonts w:cs="Arial"/>
          <w:lang w:eastAsia="en-US"/>
        </w:rPr>
        <w:t xml:space="preserve">fter </w:t>
      </w:r>
      <w:r w:rsidR="006138A6" w:rsidRPr="00135C2E">
        <w:rPr>
          <w:rFonts w:cs="Arial"/>
          <w:lang w:eastAsia="en-US"/>
        </w:rPr>
        <w:t>a</w:t>
      </w:r>
      <w:r w:rsidRPr="00135C2E">
        <w:rPr>
          <w:rFonts w:cs="Arial"/>
          <w:lang w:eastAsia="en-US"/>
        </w:rPr>
        <w:t xml:space="preserve"> class visit to the Melbourne </w:t>
      </w:r>
      <w:r w:rsidR="0095316E" w:rsidRPr="00135C2E">
        <w:rPr>
          <w:rFonts w:cs="Arial"/>
          <w:lang w:eastAsia="en-US"/>
        </w:rPr>
        <w:t>Museum</w:t>
      </w:r>
      <w:r w:rsidR="00AF3BAA" w:rsidRPr="00135C2E">
        <w:rPr>
          <w:rFonts w:cs="Arial"/>
          <w:lang w:eastAsia="en-US"/>
        </w:rPr>
        <w:t xml:space="preserve">. They </w:t>
      </w:r>
      <w:r w:rsidRPr="00135C2E">
        <w:rPr>
          <w:rFonts w:cs="Arial"/>
          <w:lang w:eastAsia="en-US"/>
        </w:rPr>
        <w:t xml:space="preserve">developed an interest in </w:t>
      </w:r>
      <w:r w:rsidR="0095316E" w:rsidRPr="00135C2E">
        <w:rPr>
          <w:rFonts w:cs="Arial"/>
          <w:lang w:eastAsia="en-US"/>
        </w:rPr>
        <w:t>Aboriginal history</w:t>
      </w:r>
      <w:r w:rsidR="00135C2E" w:rsidRPr="00135C2E">
        <w:rPr>
          <w:rFonts w:cs="Arial"/>
          <w:lang w:eastAsia="en-US"/>
        </w:rPr>
        <w:t>, and t</w:t>
      </w:r>
      <w:r w:rsidRPr="00135C2E">
        <w:rPr>
          <w:rFonts w:cs="Arial"/>
          <w:lang w:eastAsia="en-US"/>
        </w:rPr>
        <w:t xml:space="preserve">his </w:t>
      </w:r>
      <w:r w:rsidR="00AF3BAA" w:rsidRPr="00135C2E">
        <w:rPr>
          <w:rFonts w:cs="Arial"/>
          <w:lang w:eastAsia="en-US"/>
        </w:rPr>
        <w:t xml:space="preserve">interest </w:t>
      </w:r>
      <w:r w:rsidRPr="00135C2E">
        <w:rPr>
          <w:rFonts w:cs="Arial"/>
          <w:lang w:eastAsia="en-US"/>
        </w:rPr>
        <w:t xml:space="preserve">was </w:t>
      </w:r>
      <w:r w:rsidR="00AF3BAA" w:rsidRPr="00135C2E">
        <w:rPr>
          <w:rFonts w:cs="Arial"/>
          <w:lang w:eastAsia="en-US"/>
        </w:rPr>
        <w:t>bolstered after</w:t>
      </w:r>
      <w:r w:rsidR="00135C2E" w:rsidRPr="00135C2E">
        <w:rPr>
          <w:rFonts w:cs="Arial"/>
          <w:lang w:eastAsia="en-US"/>
        </w:rPr>
        <w:t xml:space="preserve"> viewing</w:t>
      </w:r>
      <w:r w:rsidR="0095316E" w:rsidRPr="00135C2E">
        <w:rPr>
          <w:rFonts w:cs="Arial"/>
          <w:lang w:eastAsia="en-US"/>
        </w:rPr>
        <w:t xml:space="preserve"> a mini-clip about</w:t>
      </w:r>
      <w:r w:rsidR="00AF3BAA" w:rsidRPr="00135C2E">
        <w:rPr>
          <w:rFonts w:cs="Arial"/>
          <w:lang w:eastAsia="en-US"/>
        </w:rPr>
        <w:t xml:space="preserve"> John Batman and the Aboriginal people</w:t>
      </w:r>
      <w:r w:rsidR="00135C2E" w:rsidRPr="00135C2E">
        <w:rPr>
          <w:rFonts w:cs="Arial"/>
          <w:lang w:eastAsia="en-US"/>
        </w:rPr>
        <w:t xml:space="preserve"> prior to European s</w:t>
      </w:r>
      <w:r w:rsidR="0095316E" w:rsidRPr="00135C2E">
        <w:rPr>
          <w:rFonts w:cs="Arial"/>
          <w:lang w:eastAsia="en-US"/>
        </w:rPr>
        <w:t xml:space="preserve">ettlement. This prompted new </w:t>
      </w:r>
      <w:r w:rsidR="006D5F37" w:rsidRPr="00135C2E">
        <w:rPr>
          <w:rFonts w:cs="Arial"/>
          <w:lang w:eastAsia="en-US"/>
        </w:rPr>
        <w:t>interest</w:t>
      </w:r>
      <w:r w:rsidR="0095316E" w:rsidRPr="00135C2E">
        <w:rPr>
          <w:rFonts w:cs="Arial"/>
          <w:lang w:eastAsia="en-US"/>
        </w:rPr>
        <w:t xml:space="preserve"> and questions regarding the treatment of Aborigi</w:t>
      </w:r>
      <w:r w:rsidR="00AF3BAA" w:rsidRPr="00135C2E">
        <w:rPr>
          <w:rFonts w:cs="Arial"/>
          <w:lang w:eastAsia="en-US"/>
        </w:rPr>
        <w:t>nal people</w:t>
      </w:r>
      <w:r w:rsidR="0095316E" w:rsidRPr="00135C2E">
        <w:rPr>
          <w:rFonts w:cs="Arial"/>
          <w:lang w:eastAsia="en-US"/>
        </w:rPr>
        <w:t xml:space="preserve"> </w:t>
      </w:r>
      <w:r w:rsidR="00AF3BAA" w:rsidRPr="00135C2E">
        <w:rPr>
          <w:rFonts w:cs="Arial"/>
          <w:lang w:eastAsia="en-US"/>
        </w:rPr>
        <w:t>since European arrival, and how Aboriginal people lived prior to European s</w:t>
      </w:r>
      <w:r w:rsidR="0095316E" w:rsidRPr="00135C2E">
        <w:rPr>
          <w:rFonts w:cs="Arial"/>
          <w:lang w:eastAsia="en-US"/>
        </w:rPr>
        <w:t>ettlement.</w:t>
      </w:r>
    </w:p>
    <w:p w:rsidR="0027654E" w:rsidRDefault="0027654E" w:rsidP="00AB2BDE">
      <w:pPr>
        <w:spacing w:before="120"/>
        <w:rPr>
          <w:rFonts w:cs="Arial"/>
        </w:rPr>
      </w:pPr>
      <w:r>
        <w:rPr>
          <w:rFonts w:cs="Arial"/>
        </w:rPr>
        <w:br w:type="page"/>
      </w:r>
    </w:p>
    <w:p w:rsidR="001B1458" w:rsidRPr="00135C2E" w:rsidRDefault="002C2305" w:rsidP="00AB2BDE">
      <w:pPr>
        <w:spacing w:before="120"/>
        <w:rPr>
          <w:rFonts w:cs="Arial"/>
        </w:rPr>
      </w:pPr>
      <w:r>
        <w:rPr>
          <w:rFonts w:cs="Arial"/>
        </w:rPr>
        <w:lastRenderedPageBreak/>
        <w:pict>
          <v:rect id="_x0000_i1027" style="width:545.35pt;height:2pt;mso-position-horizontal:absolute;mso-position-vertical:absolute" o:hralign="center" o:hrstd="t" o:hrnoshade="t" o:hr="t" fillcolor="black [3213]" stroked="f"/>
        </w:pict>
      </w:r>
    </w:p>
    <w:p w:rsidR="0024733F" w:rsidRPr="00135C2E" w:rsidRDefault="00AB2BDE" w:rsidP="005F2AD5">
      <w:pPr>
        <w:ind w:left="113" w:right="113"/>
        <w:rPr>
          <w:rFonts w:cs="Arial"/>
          <w:b/>
          <w:lang w:eastAsia="en-US"/>
        </w:rPr>
      </w:pPr>
      <w:r w:rsidRPr="00135C2E">
        <w:rPr>
          <w:rFonts w:cs="Arial"/>
          <w:b/>
          <w:lang w:eastAsia="en-US"/>
        </w:rPr>
        <w:t>Main genre focus:</w:t>
      </w:r>
      <w:r w:rsidR="005F2AD5" w:rsidRPr="00135C2E">
        <w:rPr>
          <w:rFonts w:cs="Arial"/>
          <w:b/>
          <w:lang w:eastAsia="en-US"/>
        </w:rPr>
        <w:t xml:space="preserve"> </w:t>
      </w:r>
    </w:p>
    <w:p w:rsidR="00AB2BDE" w:rsidRPr="00135C2E" w:rsidRDefault="005F2AD5" w:rsidP="005F2AD5">
      <w:pPr>
        <w:ind w:left="113" w:right="113"/>
        <w:rPr>
          <w:rFonts w:cs="Arial"/>
        </w:rPr>
      </w:pPr>
      <w:r w:rsidRPr="00135C2E">
        <w:rPr>
          <w:rFonts w:cs="Arial"/>
        </w:rPr>
        <w:t>To write a</w:t>
      </w:r>
      <w:r w:rsidR="0024733F" w:rsidRPr="00135C2E">
        <w:rPr>
          <w:rFonts w:cs="Arial"/>
        </w:rPr>
        <w:t>n information</w:t>
      </w:r>
      <w:r w:rsidRPr="00135C2E">
        <w:rPr>
          <w:rFonts w:cs="Arial"/>
        </w:rPr>
        <w:t xml:space="preserve"> report on Melbourne and the Aboriginal tribes that had settled there. Students will write an information report based on the Aboriginal culture and how they used to belong to particular areas in the local community. They will look changes in location and changes in time as well as the different Aboriginal tribes that resided in Melbourne in the past.</w:t>
      </w:r>
    </w:p>
    <w:p w:rsidR="00AB2BDE" w:rsidRPr="00135C2E" w:rsidRDefault="002C2305" w:rsidP="00AB2BDE">
      <w:pPr>
        <w:spacing w:before="120"/>
        <w:rPr>
          <w:rFonts w:cs="Arial"/>
          <w:lang w:eastAsia="en-US"/>
        </w:rPr>
      </w:pPr>
      <w:r>
        <w:rPr>
          <w:rFonts w:cs="Arial"/>
        </w:rPr>
        <w:pict>
          <v:rect id="_x0000_i1028" style="width:545.35pt;height:2pt;mso-position-horizontal:absolute;mso-position-vertical:absolute" o:hralign="center" o:hrstd="t" o:hrnoshade="t" o:hr="t" fillcolor="black [3213]" stroked="f"/>
        </w:pict>
      </w:r>
    </w:p>
    <w:p w:rsidR="00AB2BDE" w:rsidRPr="00135C2E" w:rsidRDefault="00AB2BDE" w:rsidP="00AB2BDE">
      <w:pPr>
        <w:spacing w:after="200"/>
        <w:rPr>
          <w:rFonts w:cs="Arial"/>
          <w:b/>
          <w:lang w:eastAsia="en-US"/>
        </w:rPr>
      </w:pPr>
      <w:r w:rsidRPr="00135C2E">
        <w:rPr>
          <w:rFonts w:cs="Arial"/>
          <w:b/>
          <w:lang w:eastAsia="en-US"/>
        </w:rPr>
        <w:t xml:space="preserve">Specific EAL learning needs to be </w:t>
      </w:r>
      <w:r w:rsidR="006D5F37" w:rsidRPr="00135C2E">
        <w:rPr>
          <w:rFonts w:cs="Arial"/>
          <w:b/>
          <w:lang w:eastAsia="en-US"/>
        </w:rPr>
        <w:t>addressed</w:t>
      </w:r>
      <w:r w:rsidRPr="00135C2E">
        <w:rPr>
          <w:rFonts w:cs="Arial"/>
          <w:b/>
          <w:lang w:eastAsia="en-US"/>
        </w:rPr>
        <w:t xml:space="preserve"> in this unit:</w:t>
      </w:r>
    </w:p>
    <w:p w:rsidR="00AB2BDE" w:rsidRPr="00135C2E" w:rsidRDefault="005B02E9" w:rsidP="0024733F">
      <w:pPr>
        <w:pStyle w:val="ListParagraph"/>
        <w:numPr>
          <w:ilvl w:val="0"/>
          <w:numId w:val="16"/>
        </w:numPr>
        <w:rPr>
          <w:rFonts w:ascii="Arial" w:hAnsi="Arial" w:cs="Arial"/>
          <w:sz w:val="20"/>
          <w:szCs w:val="20"/>
          <w:lang w:eastAsia="en-US"/>
        </w:rPr>
      </w:pPr>
      <w:r w:rsidRPr="00135C2E">
        <w:rPr>
          <w:rFonts w:ascii="Arial" w:hAnsi="Arial" w:cs="Arial"/>
          <w:sz w:val="20"/>
          <w:szCs w:val="20"/>
          <w:lang w:eastAsia="en-US"/>
        </w:rPr>
        <w:t xml:space="preserve">Tense </w:t>
      </w:r>
      <w:r w:rsidR="006D5F37" w:rsidRPr="00135C2E">
        <w:rPr>
          <w:rFonts w:ascii="Arial" w:hAnsi="Arial" w:cs="Arial"/>
          <w:sz w:val="20"/>
          <w:szCs w:val="20"/>
          <w:lang w:eastAsia="en-US"/>
        </w:rPr>
        <w:t>–</w:t>
      </w:r>
      <w:r w:rsidRPr="00135C2E">
        <w:rPr>
          <w:rFonts w:ascii="Arial" w:hAnsi="Arial" w:cs="Arial"/>
          <w:sz w:val="20"/>
          <w:szCs w:val="20"/>
          <w:lang w:eastAsia="en-US"/>
        </w:rPr>
        <w:t xml:space="preserve"> </w:t>
      </w:r>
      <w:r w:rsidR="00796528" w:rsidRPr="00135C2E">
        <w:rPr>
          <w:rFonts w:ascii="Arial" w:hAnsi="Arial" w:cs="Arial"/>
          <w:sz w:val="20"/>
          <w:szCs w:val="20"/>
          <w:lang w:eastAsia="en-US"/>
        </w:rPr>
        <w:t>Use of common p</w:t>
      </w:r>
      <w:r w:rsidRPr="00135C2E">
        <w:rPr>
          <w:rFonts w:ascii="Arial" w:hAnsi="Arial" w:cs="Arial"/>
          <w:sz w:val="20"/>
          <w:szCs w:val="20"/>
          <w:lang w:eastAsia="en-US"/>
        </w:rPr>
        <w:t>ast tense</w:t>
      </w:r>
      <w:r w:rsidR="00796528" w:rsidRPr="00135C2E">
        <w:rPr>
          <w:rFonts w:ascii="Arial" w:hAnsi="Arial" w:cs="Arial"/>
          <w:sz w:val="20"/>
          <w:szCs w:val="20"/>
          <w:lang w:eastAsia="en-US"/>
        </w:rPr>
        <w:t xml:space="preserve"> verbs</w:t>
      </w:r>
    </w:p>
    <w:p w:rsidR="005B02E9" w:rsidRPr="00135C2E" w:rsidRDefault="00796528" w:rsidP="0024733F">
      <w:pPr>
        <w:pStyle w:val="ListParagraph"/>
        <w:numPr>
          <w:ilvl w:val="0"/>
          <w:numId w:val="16"/>
        </w:numPr>
        <w:rPr>
          <w:rFonts w:ascii="Arial" w:hAnsi="Arial" w:cs="Arial"/>
          <w:sz w:val="20"/>
          <w:szCs w:val="20"/>
          <w:lang w:eastAsia="en-US"/>
        </w:rPr>
      </w:pPr>
      <w:r w:rsidRPr="00135C2E">
        <w:rPr>
          <w:rFonts w:ascii="Arial" w:hAnsi="Arial" w:cs="Arial"/>
          <w:sz w:val="20"/>
          <w:szCs w:val="20"/>
          <w:lang w:eastAsia="en-US"/>
        </w:rPr>
        <w:t>W</w:t>
      </w:r>
      <w:r w:rsidR="005B02E9" w:rsidRPr="00135C2E">
        <w:rPr>
          <w:rFonts w:ascii="Arial" w:hAnsi="Arial" w:cs="Arial"/>
          <w:sz w:val="20"/>
          <w:szCs w:val="20"/>
          <w:lang w:eastAsia="en-US"/>
        </w:rPr>
        <w:t>riting</w:t>
      </w:r>
      <w:r w:rsidRPr="00135C2E">
        <w:rPr>
          <w:rFonts w:ascii="Arial" w:hAnsi="Arial" w:cs="Arial"/>
          <w:sz w:val="20"/>
          <w:szCs w:val="20"/>
          <w:lang w:eastAsia="en-US"/>
        </w:rPr>
        <w:t xml:space="preserve"> using a genre framework</w:t>
      </w:r>
    </w:p>
    <w:p w:rsidR="005B02E9" w:rsidRPr="00135C2E" w:rsidRDefault="005B02E9" w:rsidP="0024733F">
      <w:pPr>
        <w:pStyle w:val="ListParagraph"/>
        <w:numPr>
          <w:ilvl w:val="0"/>
          <w:numId w:val="16"/>
        </w:numPr>
        <w:rPr>
          <w:rFonts w:ascii="Arial" w:hAnsi="Arial" w:cs="Arial"/>
          <w:sz w:val="20"/>
          <w:szCs w:val="20"/>
          <w:lang w:eastAsia="en-US"/>
        </w:rPr>
      </w:pPr>
      <w:r w:rsidRPr="00135C2E">
        <w:rPr>
          <w:rFonts w:ascii="Arial" w:hAnsi="Arial" w:cs="Arial"/>
          <w:sz w:val="20"/>
          <w:szCs w:val="20"/>
          <w:lang w:eastAsia="en-US"/>
        </w:rPr>
        <w:t>Spelling unfamiliar words</w:t>
      </w:r>
    </w:p>
    <w:p w:rsidR="005B02E9" w:rsidRPr="00135C2E" w:rsidRDefault="00796528" w:rsidP="0024733F">
      <w:pPr>
        <w:pStyle w:val="ListParagraph"/>
        <w:numPr>
          <w:ilvl w:val="0"/>
          <w:numId w:val="16"/>
        </w:numPr>
        <w:rPr>
          <w:rFonts w:ascii="Arial" w:hAnsi="Arial" w:cs="Arial"/>
          <w:sz w:val="20"/>
          <w:szCs w:val="20"/>
          <w:lang w:eastAsia="en-US"/>
        </w:rPr>
      </w:pPr>
      <w:r w:rsidRPr="00135C2E">
        <w:rPr>
          <w:rFonts w:ascii="Arial" w:hAnsi="Arial" w:cs="Arial"/>
          <w:sz w:val="20"/>
          <w:szCs w:val="20"/>
          <w:lang w:eastAsia="en-US"/>
        </w:rPr>
        <w:t>Adverbs</w:t>
      </w:r>
      <w:r w:rsidR="005B02E9" w:rsidRPr="00135C2E">
        <w:rPr>
          <w:rFonts w:ascii="Arial" w:hAnsi="Arial" w:cs="Arial"/>
          <w:sz w:val="20"/>
          <w:szCs w:val="20"/>
          <w:lang w:eastAsia="en-US"/>
        </w:rPr>
        <w:t xml:space="preserve"> – describing actions</w:t>
      </w:r>
    </w:p>
    <w:p w:rsidR="005B02E9" w:rsidRPr="00135C2E" w:rsidRDefault="005B02E9" w:rsidP="0024733F">
      <w:pPr>
        <w:pStyle w:val="ListParagraph"/>
        <w:numPr>
          <w:ilvl w:val="0"/>
          <w:numId w:val="16"/>
        </w:numPr>
        <w:rPr>
          <w:rFonts w:ascii="Arial" w:hAnsi="Arial" w:cs="Arial"/>
          <w:sz w:val="20"/>
          <w:szCs w:val="20"/>
          <w:lang w:eastAsia="en-US"/>
        </w:rPr>
      </w:pPr>
      <w:r w:rsidRPr="00135C2E">
        <w:rPr>
          <w:rFonts w:ascii="Arial" w:hAnsi="Arial" w:cs="Arial"/>
          <w:sz w:val="20"/>
          <w:szCs w:val="20"/>
          <w:lang w:eastAsia="en-US"/>
        </w:rPr>
        <w:t>Time connectives</w:t>
      </w:r>
    </w:p>
    <w:p w:rsidR="005B02E9" w:rsidRPr="00135C2E" w:rsidRDefault="005B02E9" w:rsidP="0024733F">
      <w:pPr>
        <w:pStyle w:val="ListParagraph"/>
        <w:numPr>
          <w:ilvl w:val="0"/>
          <w:numId w:val="16"/>
        </w:numPr>
        <w:rPr>
          <w:rFonts w:ascii="Arial" w:hAnsi="Arial" w:cs="Arial"/>
          <w:sz w:val="20"/>
          <w:szCs w:val="20"/>
          <w:lang w:eastAsia="en-US"/>
        </w:rPr>
      </w:pPr>
      <w:r w:rsidRPr="00135C2E">
        <w:rPr>
          <w:rFonts w:ascii="Arial" w:hAnsi="Arial" w:cs="Arial"/>
          <w:sz w:val="20"/>
          <w:szCs w:val="20"/>
          <w:lang w:eastAsia="en-US"/>
        </w:rPr>
        <w:t>Topic/key words</w:t>
      </w:r>
    </w:p>
    <w:p w:rsidR="005B02E9" w:rsidRPr="00135C2E" w:rsidRDefault="005B02E9" w:rsidP="0024733F">
      <w:pPr>
        <w:pStyle w:val="ListParagraph"/>
        <w:numPr>
          <w:ilvl w:val="0"/>
          <w:numId w:val="16"/>
        </w:numPr>
        <w:rPr>
          <w:rFonts w:ascii="Arial" w:hAnsi="Arial" w:cs="Arial"/>
          <w:sz w:val="20"/>
          <w:szCs w:val="20"/>
          <w:lang w:eastAsia="en-US"/>
        </w:rPr>
      </w:pPr>
      <w:r w:rsidRPr="00135C2E">
        <w:rPr>
          <w:rFonts w:ascii="Arial" w:hAnsi="Arial" w:cs="Arial"/>
          <w:sz w:val="20"/>
          <w:szCs w:val="20"/>
          <w:lang w:eastAsia="en-US"/>
        </w:rPr>
        <w:t>Features of text types</w:t>
      </w:r>
      <w:r w:rsidR="005E3679">
        <w:rPr>
          <w:rFonts w:ascii="Arial" w:hAnsi="Arial" w:cs="Arial"/>
          <w:sz w:val="20"/>
          <w:szCs w:val="20"/>
          <w:lang w:eastAsia="en-US"/>
        </w:rPr>
        <w:t xml:space="preserve"> – </w:t>
      </w:r>
      <w:r w:rsidRPr="00135C2E">
        <w:rPr>
          <w:rFonts w:ascii="Arial" w:hAnsi="Arial" w:cs="Arial"/>
          <w:sz w:val="20"/>
          <w:szCs w:val="20"/>
          <w:lang w:eastAsia="en-US"/>
        </w:rPr>
        <w:t xml:space="preserve"> information reports</w:t>
      </w:r>
    </w:p>
    <w:p w:rsidR="00AB2BDE" w:rsidRPr="00135C2E" w:rsidRDefault="002C2305" w:rsidP="006D5F37">
      <w:pPr>
        <w:spacing w:after="200"/>
        <w:rPr>
          <w:rFonts w:cs="Arial"/>
          <w:b/>
        </w:rPr>
      </w:pPr>
      <w:r>
        <w:rPr>
          <w:rFonts w:cs="Arial"/>
        </w:rPr>
        <w:pict>
          <v:rect id="_x0000_i1029" style="width:545.35pt;height:2pt;mso-position-horizontal:absolute;mso-position-vertical:absolute" o:hralign="center" o:hrstd="t" o:hrnoshade="t" o:hr="t" fillcolor="black [3213]" stroked="f"/>
        </w:pict>
      </w:r>
    </w:p>
    <w:p w:rsidR="00AB2BDE" w:rsidRPr="00135C2E" w:rsidRDefault="00AB2BDE">
      <w:pPr>
        <w:rPr>
          <w:b/>
        </w:rPr>
      </w:pPr>
      <w:r w:rsidRPr="00135C2E">
        <w:rPr>
          <w:b/>
        </w:rPr>
        <w:br w:type="page"/>
      </w:r>
    </w:p>
    <w:p w:rsidR="002265D8" w:rsidRPr="00135C2E" w:rsidRDefault="002265D8">
      <w:pPr>
        <w:rPr>
          <w:b/>
        </w:rPr>
        <w:sectPr w:rsidR="002265D8" w:rsidRPr="00135C2E" w:rsidSect="00725FCA">
          <w:pgSz w:w="11899" w:h="16838"/>
          <w:pgMar w:top="851" w:right="425" w:bottom="567" w:left="567" w:header="284" w:footer="272" w:gutter="0"/>
          <w:cols w:space="708"/>
          <w:docGrid w:linePitch="326"/>
        </w:sectPr>
      </w:pPr>
    </w:p>
    <w:tbl>
      <w:tblPr>
        <w:tblW w:w="151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971"/>
        <w:gridCol w:w="1842"/>
        <w:gridCol w:w="3258"/>
        <w:gridCol w:w="1134"/>
        <w:gridCol w:w="852"/>
        <w:gridCol w:w="213"/>
        <w:gridCol w:w="630"/>
        <w:gridCol w:w="7"/>
        <w:gridCol w:w="938"/>
        <w:gridCol w:w="53"/>
        <w:gridCol w:w="572"/>
        <w:gridCol w:w="320"/>
        <w:gridCol w:w="945"/>
        <w:gridCol w:w="950"/>
      </w:tblGrid>
      <w:tr w:rsidR="00712534" w:rsidRPr="00135C2E" w:rsidTr="00565578">
        <w:trPr>
          <w:cantSplit/>
          <w:trHeight w:val="477"/>
        </w:trPr>
        <w:tc>
          <w:tcPr>
            <w:tcW w:w="3391" w:type="dxa"/>
            <w:gridSpan w:val="2"/>
          </w:tcPr>
          <w:p w:rsidR="00712534" w:rsidRPr="00135C2E" w:rsidRDefault="00863EF4" w:rsidP="006D5F37">
            <w:pPr>
              <w:spacing w:after="60"/>
              <w:rPr>
                <w:rFonts w:cs="Arial"/>
                <w:b/>
                <w:sz w:val="16"/>
                <w:szCs w:val="16"/>
              </w:rPr>
            </w:pPr>
            <w:r w:rsidRPr="00135C2E">
              <w:rPr>
                <w:rFonts w:cs="Arial"/>
                <w:b/>
                <w:sz w:val="16"/>
                <w:szCs w:val="16"/>
              </w:rPr>
              <w:lastRenderedPageBreak/>
              <w:t xml:space="preserve">Years: </w:t>
            </w:r>
            <w:r w:rsidR="00F348EA" w:rsidRPr="00135C2E">
              <w:rPr>
                <w:rFonts w:cs="Arial"/>
                <w:b/>
                <w:sz w:val="16"/>
                <w:szCs w:val="16"/>
              </w:rPr>
              <w:t>3</w:t>
            </w:r>
            <w:r w:rsidR="00712534" w:rsidRPr="00135C2E">
              <w:rPr>
                <w:rFonts w:cs="Arial"/>
                <w:b/>
                <w:sz w:val="16"/>
                <w:szCs w:val="16"/>
              </w:rPr>
              <w:t xml:space="preserve"> &amp; </w:t>
            </w:r>
            <w:r w:rsidR="00F348EA" w:rsidRPr="00135C2E">
              <w:rPr>
                <w:rFonts w:cs="Arial"/>
                <w:b/>
                <w:sz w:val="16"/>
                <w:szCs w:val="16"/>
              </w:rPr>
              <w:t>4</w:t>
            </w:r>
          </w:p>
          <w:p w:rsidR="006D5F37" w:rsidRPr="00135C2E" w:rsidRDefault="00A34259" w:rsidP="006D5F37">
            <w:pPr>
              <w:pStyle w:val="Heading1"/>
              <w:spacing w:before="0"/>
              <w:rPr>
                <w:rFonts w:cs="Arial"/>
                <w:kern w:val="0"/>
                <w:sz w:val="16"/>
                <w:szCs w:val="16"/>
              </w:rPr>
            </w:pPr>
            <w:r w:rsidRPr="00135C2E">
              <w:rPr>
                <w:rFonts w:cs="Arial"/>
                <w:kern w:val="0"/>
                <w:sz w:val="16"/>
                <w:szCs w:val="16"/>
              </w:rPr>
              <w:t xml:space="preserve">Level </w:t>
            </w:r>
            <w:r w:rsidR="001C7A18" w:rsidRPr="00135C2E">
              <w:rPr>
                <w:rFonts w:cs="Arial"/>
                <w:kern w:val="0"/>
                <w:sz w:val="16"/>
                <w:szCs w:val="16"/>
              </w:rPr>
              <w:t xml:space="preserve">3/4 </w:t>
            </w:r>
          </w:p>
          <w:p w:rsidR="00712534" w:rsidRPr="00135C2E" w:rsidRDefault="009C0F4D" w:rsidP="006D5F37">
            <w:pPr>
              <w:pStyle w:val="Heading1"/>
              <w:spacing w:before="0"/>
              <w:rPr>
                <w:rFonts w:cs="Arial"/>
                <w:kern w:val="0"/>
                <w:sz w:val="16"/>
                <w:szCs w:val="16"/>
              </w:rPr>
            </w:pPr>
            <w:r w:rsidRPr="00135C2E">
              <w:rPr>
                <w:rFonts w:cs="Arial"/>
                <w:sz w:val="16"/>
                <w:szCs w:val="16"/>
              </w:rPr>
              <w:t>EAL</w:t>
            </w:r>
            <w:r w:rsidR="00712534" w:rsidRPr="00135C2E">
              <w:rPr>
                <w:rFonts w:cs="Arial"/>
                <w:sz w:val="16"/>
                <w:szCs w:val="16"/>
              </w:rPr>
              <w:t xml:space="preserve"> Stages </w:t>
            </w:r>
            <w:r w:rsidR="00A34259" w:rsidRPr="00135C2E">
              <w:rPr>
                <w:rFonts w:cs="Arial"/>
                <w:sz w:val="16"/>
                <w:szCs w:val="16"/>
              </w:rPr>
              <w:t>B2 B3</w:t>
            </w:r>
          </w:p>
        </w:tc>
        <w:tc>
          <w:tcPr>
            <w:tcW w:w="8927" w:type="dxa"/>
            <w:gridSpan w:val="9"/>
          </w:tcPr>
          <w:p w:rsidR="00712534" w:rsidRPr="00135C2E" w:rsidRDefault="00712534">
            <w:pPr>
              <w:pStyle w:val="Strand1"/>
              <w:keepNext w:val="0"/>
              <w:rPr>
                <w:rFonts w:ascii="Comic Sans MS" w:hAnsi="Comic Sans MS" w:cs="Arial"/>
                <w:sz w:val="16"/>
                <w:szCs w:val="16"/>
                <w:lang w:val="en-AU"/>
              </w:rPr>
            </w:pPr>
            <w:r w:rsidRPr="00135C2E">
              <w:rPr>
                <w:rFonts w:ascii="Arial" w:hAnsi="Arial" w:cs="Arial"/>
                <w:sz w:val="16"/>
                <w:szCs w:val="16"/>
                <w:lang w:val="en-AU"/>
              </w:rPr>
              <w:t xml:space="preserve">Unit name: </w:t>
            </w:r>
            <w:r w:rsidR="005F2AD5" w:rsidRPr="00135C2E">
              <w:rPr>
                <w:rFonts w:ascii="Comic Sans MS" w:hAnsi="Comic Sans MS" w:cs="Arial"/>
                <w:b w:val="0"/>
                <w:sz w:val="16"/>
                <w:szCs w:val="16"/>
                <w:lang w:val="en-AU"/>
              </w:rPr>
              <w:t>Marvellous Melbourne</w:t>
            </w:r>
          </w:p>
          <w:p w:rsidR="00712534" w:rsidRPr="00135C2E" w:rsidRDefault="001C7A18">
            <w:pPr>
              <w:pStyle w:val="Strand1"/>
              <w:keepNext w:val="0"/>
              <w:rPr>
                <w:rFonts w:ascii="Arial" w:hAnsi="Arial" w:cs="Arial"/>
                <w:b w:val="0"/>
                <w:sz w:val="16"/>
                <w:szCs w:val="16"/>
                <w:lang w:val="en-AU"/>
              </w:rPr>
            </w:pPr>
            <w:r w:rsidRPr="00135C2E">
              <w:rPr>
                <w:rFonts w:ascii="Arial" w:hAnsi="Arial" w:cs="Arial"/>
                <w:sz w:val="16"/>
                <w:szCs w:val="16"/>
                <w:lang w:val="en-AU"/>
              </w:rPr>
              <w:t xml:space="preserve">Sub unit name: </w:t>
            </w:r>
            <w:r w:rsidRPr="00135C2E">
              <w:rPr>
                <w:rFonts w:ascii="Comic Sans MS" w:hAnsi="Comic Sans MS" w:cs="Arial"/>
                <w:b w:val="0"/>
                <w:sz w:val="16"/>
                <w:szCs w:val="16"/>
                <w:lang w:val="en-AU"/>
              </w:rPr>
              <w:t>Aboriginals in Melbourne in the past.</w:t>
            </w:r>
          </w:p>
        </w:tc>
        <w:tc>
          <w:tcPr>
            <w:tcW w:w="2787" w:type="dxa"/>
            <w:gridSpan w:val="4"/>
          </w:tcPr>
          <w:p w:rsidR="00712534" w:rsidRPr="00135C2E" w:rsidRDefault="00712534">
            <w:pPr>
              <w:rPr>
                <w:rFonts w:cs="Arial"/>
                <w:b/>
                <w:sz w:val="16"/>
                <w:szCs w:val="16"/>
              </w:rPr>
            </w:pPr>
            <w:r w:rsidRPr="00135C2E">
              <w:rPr>
                <w:rFonts w:cs="Arial"/>
                <w:b/>
                <w:sz w:val="16"/>
                <w:szCs w:val="16"/>
              </w:rPr>
              <w:t xml:space="preserve">Time allocation: </w:t>
            </w:r>
          </w:p>
          <w:p w:rsidR="00712534" w:rsidRPr="00135C2E" w:rsidRDefault="00712534">
            <w:pPr>
              <w:rPr>
                <w:rFonts w:cs="Arial"/>
                <w:sz w:val="16"/>
                <w:szCs w:val="16"/>
              </w:rPr>
            </w:pPr>
          </w:p>
        </w:tc>
      </w:tr>
      <w:tr w:rsidR="00712534" w:rsidRPr="00135C2E" w:rsidTr="00565578">
        <w:trPr>
          <w:cantSplit/>
          <w:trHeight w:val="487"/>
        </w:trPr>
        <w:tc>
          <w:tcPr>
            <w:tcW w:w="420" w:type="dxa"/>
            <w:vMerge w:val="restart"/>
            <w:textDirection w:val="btLr"/>
          </w:tcPr>
          <w:p w:rsidR="00712534" w:rsidRPr="00135C2E" w:rsidRDefault="000D3F6A">
            <w:pPr>
              <w:ind w:left="113" w:right="113"/>
              <w:jc w:val="center"/>
              <w:rPr>
                <w:rFonts w:cs="Arial"/>
                <w:sz w:val="16"/>
                <w:szCs w:val="16"/>
              </w:rPr>
            </w:pPr>
            <w:r w:rsidRPr="00135C2E">
              <w:rPr>
                <w:rFonts w:cs="Arial"/>
                <w:b/>
                <w:sz w:val="16"/>
                <w:szCs w:val="16"/>
              </w:rPr>
              <w:t>T</w:t>
            </w:r>
            <w:r w:rsidR="00712534" w:rsidRPr="00135C2E">
              <w:rPr>
                <w:rFonts w:cs="Arial"/>
                <w:b/>
                <w:sz w:val="16"/>
                <w:szCs w:val="16"/>
              </w:rPr>
              <w:t>opic focus</w:t>
            </w:r>
          </w:p>
        </w:tc>
        <w:tc>
          <w:tcPr>
            <w:tcW w:w="8071" w:type="dxa"/>
            <w:gridSpan w:val="3"/>
            <w:vMerge w:val="restart"/>
          </w:tcPr>
          <w:p w:rsidR="00712534" w:rsidRPr="00135C2E" w:rsidRDefault="0066489F" w:rsidP="001C7A18">
            <w:pPr>
              <w:pStyle w:val="Columnheading"/>
              <w:rPr>
                <w:rFonts w:cs="Arial"/>
                <w:sz w:val="16"/>
                <w:szCs w:val="16"/>
              </w:rPr>
            </w:pPr>
            <w:r w:rsidRPr="00135C2E">
              <w:rPr>
                <w:rFonts w:cs="Arial"/>
                <w:sz w:val="16"/>
                <w:szCs w:val="16"/>
              </w:rPr>
              <w:t xml:space="preserve">Learning Area </w:t>
            </w:r>
            <w:r w:rsidR="00712534" w:rsidRPr="00135C2E">
              <w:rPr>
                <w:rFonts w:cs="Arial"/>
                <w:sz w:val="16"/>
                <w:szCs w:val="16"/>
              </w:rPr>
              <w:t>/</w:t>
            </w:r>
            <w:r w:rsidRPr="00135C2E">
              <w:rPr>
                <w:rFonts w:cs="Arial"/>
                <w:sz w:val="16"/>
                <w:szCs w:val="16"/>
              </w:rPr>
              <w:t xml:space="preserve"> </w:t>
            </w:r>
            <w:r w:rsidR="00712534" w:rsidRPr="00135C2E">
              <w:rPr>
                <w:rFonts w:cs="Arial"/>
                <w:sz w:val="16"/>
                <w:szCs w:val="16"/>
              </w:rPr>
              <w:t>content objec</w:t>
            </w:r>
            <w:r w:rsidR="001C7A18" w:rsidRPr="00135C2E">
              <w:rPr>
                <w:rFonts w:cs="Arial"/>
                <w:sz w:val="16"/>
                <w:szCs w:val="16"/>
              </w:rPr>
              <w:t>tives / cultural understandings</w:t>
            </w:r>
          </w:p>
          <w:p w:rsidR="004B5C4D" w:rsidRPr="00135C2E" w:rsidRDefault="004B5C4D" w:rsidP="00825936">
            <w:pPr>
              <w:pStyle w:val="BodyText"/>
              <w:spacing w:after="0"/>
              <w:rPr>
                <w:rFonts w:ascii="Comic Sans MS" w:hAnsi="Comic Sans MS" w:cs="Arial"/>
                <w:sz w:val="16"/>
                <w:szCs w:val="16"/>
              </w:rPr>
            </w:pPr>
            <w:r w:rsidRPr="00135C2E">
              <w:rPr>
                <w:rFonts w:ascii="Comic Sans MS" w:hAnsi="Comic Sans MS" w:cs="Arial"/>
                <w:sz w:val="16"/>
                <w:szCs w:val="16"/>
              </w:rPr>
              <w:t xml:space="preserve">Develop the understanding that: </w:t>
            </w:r>
          </w:p>
          <w:p w:rsidR="004B5C4D" w:rsidRPr="00135C2E" w:rsidRDefault="004B5C4D" w:rsidP="006D5F37">
            <w:pPr>
              <w:pStyle w:val="BodyText"/>
              <w:numPr>
                <w:ilvl w:val="1"/>
                <w:numId w:val="14"/>
              </w:numPr>
              <w:spacing w:after="0"/>
              <w:ind w:left="459"/>
              <w:rPr>
                <w:rFonts w:ascii="Comic Sans MS" w:hAnsi="Comic Sans MS" w:cs="Arial"/>
                <w:sz w:val="16"/>
                <w:szCs w:val="16"/>
              </w:rPr>
            </w:pPr>
            <w:r w:rsidRPr="00135C2E">
              <w:rPr>
                <w:rFonts w:ascii="Comic Sans MS" w:hAnsi="Comic Sans MS" w:cs="Arial"/>
                <w:sz w:val="16"/>
                <w:szCs w:val="16"/>
              </w:rPr>
              <w:t xml:space="preserve">Aboriginals </w:t>
            </w:r>
            <w:r w:rsidR="006D5F37" w:rsidRPr="00135C2E">
              <w:rPr>
                <w:rFonts w:ascii="Comic Sans MS" w:hAnsi="Comic Sans MS" w:cs="Arial"/>
                <w:sz w:val="16"/>
                <w:szCs w:val="16"/>
              </w:rPr>
              <w:t>lived</w:t>
            </w:r>
            <w:r w:rsidRPr="00135C2E">
              <w:rPr>
                <w:rFonts w:ascii="Comic Sans MS" w:hAnsi="Comic Sans MS" w:cs="Arial"/>
                <w:sz w:val="16"/>
                <w:szCs w:val="16"/>
              </w:rPr>
              <w:t xml:space="preserve"> </w:t>
            </w:r>
            <w:r w:rsidR="00BC4B65" w:rsidRPr="00135C2E">
              <w:rPr>
                <w:rFonts w:ascii="Comic Sans MS" w:hAnsi="Comic Sans MS" w:cs="Arial"/>
                <w:sz w:val="16"/>
                <w:szCs w:val="16"/>
              </w:rPr>
              <w:t>in Australia</w:t>
            </w:r>
            <w:r w:rsidRPr="00135C2E">
              <w:rPr>
                <w:rFonts w:ascii="Comic Sans MS" w:hAnsi="Comic Sans MS" w:cs="Arial"/>
                <w:sz w:val="16"/>
                <w:szCs w:val="16"/>
              </w:rPr>
              <w:t xml:space="preserve"> (Melbourne) </w:t>
            </w:r>
            <w:r w:rsidR="006D5F37" w:rsidRPr="00135C2E">
              <w:rPr>
                <w:rFonts w:ascii="Comic Sans MS" w:hAnsi="Comic Sans MS" w:cs="Arial"/>
                <w:sz w:val="16"/>
                <w:szCs w:val="16"/>
              </w:rPr>
              <w:t xml:space="preserve">for thousands of years before European arrival </w:t>
            </w:r>
            <w:r w:rsidRPr="00135C2E">
              <w:rPr>
                <w:rFonts w:ascii="Comic Sans MS" w:hAnsi="Comic Sans MS" w:cs="Arial"/>
                <w:sz w:val="16"/>
                <w:szCs w:val="16"/>
              </w:rPr>
              <w:t>1788</w:t>
            </w:r>
            <w:r w:rsidR="00BC4B65" w:rsidRPr="00135C2E">
              <w:rPr>
                <w:rFonts w:ascii="Comic Sans MS" w:hAnsi="Comic Sans MS" w:cs="Arial"/>
                <w:sz w:val="16"/>
                <w:szCs w:val="16"/>
              </w:rPr>
              <w:t>.</w:t>
            </w:r>
          </w:p>
          <w:p w:rsidR="00BC4B65" w:rsidRPr="00135C2E" w:rsidRDefault="00BC4B65" w:rsidP="006D5F37">
            <w:pPr>
              <w:pStyle w:val="BodyText"/>
              <w:numPr>
                <w:ilvl w:val="1"/>
                <w:numId w:val="14"/>
              </w:numPr>
              <w:spacing w:after="0"/>
              <w:ind w:left="459"/>
              <w:rPr>
                <w:rFonts w:ascii="Comic Sans MS" w:hAnsi="Comic Sans MS" w:cs="Arial"/>
                <w:sz w:val="16"/>
                <w:szCs w:val="16"/>
              </w:rPr>
            </w:pPr>
            <w:r w:rsidRPr="00135C2E">
              <w:rPr>
                <w:rFonts w:ascii="Comic Sans MS" w:hAnsi="Comic Sans MS" w:cs="Arial"/>
                <w:sz w:val="16"/>
                <w:szCs w:val="16"/>
              </w:rPr>
              <w:t>Aboriginal</w:t>
            </w:r>
            <w:r w:rsidR="006D5F37" w:rsidRPr="00135C2E">
              <w:rPr>
                <w:rFonts w:ascii="Comic Sans MS" w:hAnsi="Comic Sans MS" w:cs="Arial"/>
                <w:sz w:val="16"/>
                <w:szCs w:val="16"/>
              </w:rPr>
              <w:t xml:space="preserve"> people had their own names for places and locations in this area</w:t>
            </w:r>
          </w:p>
          <w:p w:rsidR="004B5C4D" w:rsidRPr="00135C2E" w:rsidRDefault="00E746AB" w:rsidP="006D5F37">
            <w:pPr>
              <w:pStyle w:val="BodyText"/>
              <w:numPr>
                <w:ilvl w:val="1"/>
                <w:numId w:val="14"/>
              </w:numPr>
              <w:spacing w:after="0"/>
              <w:ind w:left="459"/>
              <w:rPr>
                <w:rFonts w:cs="Arial"/>
                <w:sz w:val="16"/>
                <w:szCs w:val="16"/>
              </w:rPr>
            </w:pPr>
            <w:r w:rsidRPr="00135C2E">
              <w:rPr>
                <w:rFonts w:ascii="Comic Sans MS" w:hAnsi="Comic Sans MS" w:cs="Arial"/>
                <w:sz w:val="16"/>
                <w:szCs w:val="16"/>
              </w:rPr>
              <w:t>Aborigina</w:t>
            </w:r>
            <w:r w:rsidR="006D5F37" w:rsidRPr="00135C2E">
              <w:rPr>
                <w:rFonts w:ascii="Comic Sans MS" w:hAnsi="Comic Sans MS" w:cs="Arial"/>
                <w:sz w:val="16"/>
                <w:szCs w:val="16"/>
              </w:rPr>
              <w:t xml:space="preserve">l people </w:t>
            </w:r>
            <w:r w:rsidRPr="00135C2E">
              <w:rPr>
                <w:rFonts w:ascii="Comic Sans MS" w:hAnsi="Comic Sans MS" w:cs="Arial"/>
                <w:sz w:val="16"/>
                <w:szCs w:val="16"/>
              </w:rPr>
              <w:t>used to hunt and what they hunted.</w:t>
            </w:r>
          </w:p>
        </w:tc>
        <w:tc>
          <w:tcPr>
            <w:tcW w:w="6614" w:type="dxa"/>
            <w:gridSpan w:val="11"/>
          </w:tcPr>
          <w:p w:rsidR="00712534" w:rsidRPr="00135C2E" w:rsidRDefault="00712534">
            <w:pPr>
              <w:pStyle w:val="Columnheading"/>
              <w:rPr>
                <w:rFonts w:cs="Arial"/>
                <w:sz w:val="16"/>
                <w:szCs w:val="16"/>
              </w:rPr>
            </w:pPr>
            <w:r w:rsidRPr="00135C2E">
              <w:rPr>
                <w:rFonts w:cs="Arial"/>
              </w:rPr>
              <w:t>Main text focus</w:t>
            </w:r>
            <w:r w:rsidR="001C7A18" w:rsidRPr="00135C2E">
              <w:rPr>
                <w:rFonts w:cs="Arial"/>
              </w:rPr>
              <w:t>:</w:t>
            </w:r>
            <w:r w:rsidR="001C7A18" w:rsidRPr="00135C2E">
              <w:rPr>
                <w:rFonts w:cs="Arial"/>
                <w:sz w:val="16"/>
                <w:szCs w:val="16"/>
              </w:rPr>
              <w:t xml:space="preserve"> </w:t>
            </w:r>
            <w:r w:rsidR="001C7A18" w:rsidRPr="00135C2E">
              <w:rPr>
                <w:rFonts w:ascii="Comic Sans MS" w:hAnsi="Comic Sans MS" w:cs="Arial"/>
                <w:b w:val="0"/>
                <w:i/>
                <w:sz w:val="16"/>
                <w:szCs w:val="16"/>
              </w:rPr>
              <w:t>Information Report</w:t>
            </w:r>
          </w:p>
        </w:tc>
      </w:tr>
      <w:tr w:rsidR="00712534" w:rsidRPr="00135C2E" w:rsidTr="00565578">
        <w:trPr>
          <w:cantSplit/>
          <w:trHeight w:val="488"/>
        </w:trPr>
        <w:tc>
          <w:tcPr>
            <w:tcW w:w="420" w:type="dxa"/>
            <w:vMerge/>
          </w:tcPr>
          <w:p w:rsidR="00712534" w:rsidRPr="00135C2E" w:rsidRDefault="00712534">
            <w:pPr>
              <w:rPr>
                <w:rFonts w:cs="Arial"/>
                <w:b/>
                <w:sz w:val="16"/>
                <w:szCs w:val="16"/>
              </w:rPr>
            </w:pPr>
          </w:p>
        </w:tc>
        <w:tc>
          <w:tcPr>
            <w:tcW w:w="8071" w:type="dxa"/>
            <w:gridSpan w:val="3"/>
            <w:vMerge/>
          </w:tcPr>
          <w:p w:rsidR="00712534" w:rsidRPr="00135C2E" w:rsidRDefault="00712534">
            <w:pPr>
              <w:rPr>
                <w:rFonts w:cs="Arial"/>
                <w:b/>
                <w:sz w:val="16"/>
                <w:szCs w:val="16"/>
              </w:rPr>
            </w:pPr>
          </w:p>
        </w:tc>
        <w:tc>
          <w:tcPr>
            <w:tcW w:w="1134" w:type="dxa"/>
          </w:tcPr>
          <w:p w:rsidR="00712534" w:rsidRPr="00135C2E" w:rsidRDefault="00712534" w:rsidP="006D5F37">
            <w:pPr>
              <w:spacing w:before="60" w:after="60"/>
              <w:rPr>
                <w:rFonts w:cs="Arial"/>
                <w:b/>
                <w:sz w:val="16"/>
                <w:szCs w:val="16"/>
              </w:rPr>
            </w:pPr>
            <w:r w:rsidRPr="00135C2E">
              <w:rPr>
                <w:rFonts w:cs="Arial"/>
                <w:b/>
                <w:sz w:val="16"/>
                <w:szCs w:val="16"/>
              </w:rPr>
              <w:t>Text-type and mode</w:t>
            </w:r>
          </w:p>
        </w:tc>
        <w:tc>
          <w:tcPr>
            <w:tcW w:w="852" w:type="dxa"/>
          </w:tcPr>
          <w:p w:rsidR="00712534" w:rsidRPr="00135C2E" w:rsidRDefault="00712534" w:rsidP="003108A8">
            <w:pPr>
              <w:ind w:left="-93" w:right="-122"/>
              <w:jc w:val="center"/>
              <w:rPr>
                <w:rFonts w:cs="Arial"/>
                <w:b/>
                <w:sz w:val="16"/>
                <w:szCs w:val="16"/>
              </w:rPr>
            </w:pPr>
            <w:r w:rsidRPr="00135C2E">
              <w:rPr>
                <w:rFonts w:cs="Arial"/>
                <w:b/>
                <w:sz w:val="16"/>
                <w:szCs w:val="16"/>
              </w:rPr>
              <w:t>Listened to</w:t>
            </w:r>
          </w:p>
        </w:tc>
        <w:tc>
          <w:tcPr>
            <w:tcW w:w="850" w:type="dxa"/>
            <w:gridSpan w:val="3"/>
          </w:tcPr>
          <w:p w:rsidR="00712534" w:rsidRPr="00135C2E" w:rsidRDefault="00712534" w:rsidP="000D3F6A">
            <w:pPr>
              <w:jc w:val="center"/>
              <w:rPr>
                <w:rFonts w:cs="Arial"/>
                <w:b/>
                <w:sz w:val="16"/>
                <w:szCs w:val="16"/>
              </w:rPr>
            </w:pPr>
            <w:r w:rsidRPr="00135C2E">
              <w:rPr>
                <w:rFonts w:cs="Arial"/>
                <w:b/>
                <w:sz w:val="16"/>
                <w:szCs w:val="16"/>
              </w:rPr>
              <w:t>Spoken</w:t>
            </w:r>
          </w:p>
        </w:tc>
        <w:tc>
          <w:tcPr>
            <w:tcW w:w="938" w:type="dxa"/>
          </w:tcPr>
          <w:p w:rsidR="00712534" w:rsidRPr="00135C2E" w:rsidRDefault="00712534" w:rsidP="000D3F6A">
            <w:pPr>
              <w:jc w:val="center"/>
              <w:rPr>
                <w:rFonts w:cs="Arial"/>
                <w:b/>
                <w:sz w:val="16"/>
                <w:szCs w:val="16"/>
              </w:rPr>
            </w:pPr>
            <w:r w:rsidRPr="00135C2E">
              <w:rPr>
                <w:rFonts w:cs="Arial"/>
                <w:b/>
                <w:sz w:val="16"/>
                <w:szCs w:val="16"/>
              </w:rPr>
              <w:t>Read</w:t>
            </w:r>
          </w:p>
        </w:tc>
        <w:tc>
          <w:tcPr>
            <w:tcW w:w="945" w:type="dxa"/>
            <w:gridSpan w:val="3"/>
          </w:tcPr>
          <w:p w:rsidR="00712534" w:rsidRPr="00135C2E" w:rsidRDefault="00712534" w:rsidP="000D3F6A">
            <w:pPr>
              <w:jc w:val="center"/>
              <w:rPr>
                <w:rFonts w:cs="Arial"/>
                <w:b/>
                <w:sz w:val="16"/>
                <w:szCs w:val="16"/>
              </w:rPr>
            </w:pPr>
            <w:r w:rsidRPr="00135C2E">
              <w:rPr>
                <w:rFonts w:cs="Arial"/>
                <w:b/>
                <w:sz w:val="16"/>
                <w:szCs w:val="16"/>
              </w:rPr>
              <w:t>Written</w:t>
            </w:r>
          </w:p>
        </w:tc>
        <w:tc>
          <w:tcPr>
            <w:tcW w:w="945" w:type="dxa"/>
          </w:tcPr>
          <w:p w:rsidR="00712534" w:rsidRPr="00135C2E" w:rsidRDefault="00712534" w:rsidP="000D3F6A">
            <w:pPr>
              <w:jc w:val="center"/>
              <w:rPr>
                <w:rFonts w:cs="Arial"/>
                <w:b/>
                <w:sz w:val="16"/>
                <w:szCs w:val="16"/>
              </w:rPr>
            </w:pPr>
            <w:r w:rsidRPr="00135C2E">
              <w:rPr>
                <w:rFonts w:cs="Arial"/>
                <w:b/>
                <w:sz w:val="16"/>
                <w:szCs w:val="16"/>
              </w:rPr>
              <w:t>Viewed</w:t>
            </w:r>
          </w:p>
        </w:tc>
        <w:tc>
          <w:tcPr>
            <w:tcW w:w="950" w:type="dxa"/>
          </w:tcPr>
          <w:p w:rsidR="00712534" w:rsidRPr="00135C2E" w:rsidRDefault="00712534" w:rsidP="003108A8">
            <w:pPr>
              <w:ind w:left="-87" w:right="-171"/>
              <w:jc w:val="center"/>
              <w:rPr>
                <w:rFonts w:cs="Arial"/>
                <w:b/>
                <w:sz w:val="16"/>
                <w:szCs w:val="16"/>
              </w:rPr>
            </w:pPr>
            <w:r w:rsidRPr="00135C2E">
              <w:rPr>
                <w:rFonts w:cs="Arial"/>
                <w:b/>
                <w:sz w:val="16"/>
                <w:szCs w:val="16"/>
              </w:rPr>
              <w:t>Produced</w:t>
            </w:r>
          </w:p>
        </w:tc>
      </w:tr>
      <w:tr w:rsidR="00712534" w:rsidRPr="00135C2E" w:rsidTr="00565578">
        <w:trPr>
          <w:cantSplit/>
          <w:trHeight w:val="406"/>
        </w:trPr>
        <w:tc>
          <w:tcPr>
            <w:tcW w:w="420" w:type="dxa"/>
            <w:vMerge/>
          </w:tcPr>
          <w:p w:rsidR="00712534" w:rsidRPr="00135C2E" w:rsidRDefault="00712534">
            <w:pPr>
              <w:rPr>
                <w:rFonts w:cs="Arial"/>
                <w:b/>
                <w:sz w:val="16"/>
                <w:szCs w:val="16"/>
              </w:rPr>
            </w:pPr>
          </w:p>
        </w:tc>
        <w:tc>
          <w:tcPr>
            <w:tcW w:w="8071" w:type="dxa"/>
            <w:gridSpan w:val="3"/>
            <w:vMerge/>
          </w:tcPr>
          <w:p w:rsidR="00712534" w:rsidRPr="00135C2E" w:rsidRDefault="00712534">
            <w:pPr>
              <w:rPr>
                <w:rFonts w:cs="Arial"/>
                <w:b/>
                <w:sz w:val="16"/>
                <w:szCs w:val="16"/>
              </w:rPr>
            </w:pPr>
          </w:p>
        </w:tc>
        <w:tc>
          <w:tcPr>
            <w:tcW w:w="1134" w:type="dxa"/>
            <w:vAlign w:val="center"/>
          </w:tcPr>
          <w:p w:rsidR="00712534" w:rsidRPr="00135C2E" w:rsidRDefault="00712534" w:rsidP="006D5F37">
            <w:pPr>
              <w:spacing w:before="60" w:after="60"/>
              <w:rPr>
                <w:rFonts w:cs="Arial"/>
                <w:b/>
                <w:sz w:val="16"/>
                <w:szCs w:val="16"/>
              </w:rPr>
            </w:pPr>
            <w:r w:rsidRPr="00135C2E">
              <w:rPr>
                <w:rFonts w:cs="Arial"/>
                <w:b/>
                <w:sz w:val="16"/>
                <w:szCs w:val="16"/>
              </w:rPr>
              <w:t>Narrative</w:t>
            </w:r>
          </w:p>
        </w:tc>
        <w:tc>
          <w:tcPr>
            <w:tcW w:w="852" w:type="dxa"/>
            <w:shd w:val="clear" w:color="auto" w:fill="BFBFBF" w:themeFill="background1" w:themeFillShade="BF"/>
            <w:vAlign w:val="center"/>
          </w:tcPr>
          <w:p w:rsidR="00712534" w:rsidRPr="00135C2E" w:rsidRDefault="005F2AD5" w:rsidP="0090244D">
            <w:pPr>
              <w:jc w:val="center"/>
              <w:rPr>
                <w:rFonts w:cs="Arial"/>
                <w:i/>
                <w:sz w:val="16"/>
                <w:szCs w:val="16"/>
              </w:rPr>
            </w:pPr>
            <w:r w:rsidRPr="00135C2E">
              <w:rPr>
                <w:rFonts w:cs="Arial"/>
                <w:i/>
                <w:sz w:val="16"/>
                <w:szCs w:val="16"/>
              </w:rPr>
              <w:t>√</w:t>
            </w:r>
          </w:p>
        </w:tc>
        <w:tc>
          <w:tcPr>
            <w:tcW w:w="850" w:type="dxa"/>
            <w:gridSpan w:val="3"/>
            <w:vAlign w:val="center"/>
          </w:tcPr>
          <w:p w:rsidR="00712534" w:rsidRPr="00135C2E" w:rsidRDefault="00712534" w:rsidP="0090244D">
            <w:pPr>
              <w:jc w:val="center"/>
              <w:rPr>
                <w:rFonts w:cs="Arial"/>
                <w:sz w:val="16"/>
                <w:szCs w:val="16"/>
              </w:rPr>
            </w:pPr>
          </w:p>
        </w:tc>
        <w:tc>
          <w:tcPr>
            <w:tcW w:w="938" w:type="dxa"/>
            <w:shd w:val="clear" w:color="auto" w:fill="BFBFBF" w:themeFill="background1" w:themeFillShade="BF"/>
            <w:vAlign w:val="center"/>
          </w:tcPr>
          <w:p w:rsidR="00712534" w:rsidRPr="00135C2E" w:rsidRDefault="0090244D" w:rsidP="0090244D">
            <w:pPr>
              <w:jc w:val="center"/>
              <w:rPr>
                <w:rFonts w:cs="Arial"/>
                <w:sz w:val="16"/>
                <w:szCs w:val="16"/>
              </w:rPr>
            </w:pPr>
            <w:r w:rsidRPr="00135C2E">
              <w:rPr>
                <w:rFonts w:cs="Arial"/>
                <w:i/>
                <w:sz w:val="16"/>
                <w:szCs w:val="16"/>
              </w:rPr>
              <w:t>√</w:t>
            </w:r>
          </w:p>
        </w:tc>
        <w:tc>
          <w:tcPr>
            <w:tcW w:w="945" w:type="dxa"/>
            <w:gridSpan w:val="3"/>
            <w:vAlign w:val="center"/>
          </w:tcPr>
          <w:p w:rsidR="00712534" w:rsidRPr="00135C2E" w:rsidRDefault="00712534" w:rsidP="0090244D">
            <w:pPr>
              <w:jc w:val="center"/>
              <w:rPr>
                <w:rFonts w:cs="Arial"/>
                <w:sz w:val="16"/>
                <w:szCs w:val="16"/>
              </w:rPr>
            </w:pPr>
          </w:p>
        </w:tc>
        <w:tc>
          <w:tcPr>
            <w:tcW w:w="945" w:type="dxa"/>
            <w:vAlign w:val="center"/>
          </w:tcPr>
          <w:p w:rsidR="00712534" w:rsidRPr="00135C2E" w:rsidRDefault="00712534" w:rsidP="0090244D">
            <w:pPr>
              <w:jc w:val="center"/>
              <w:rPr>
                <w:rFonts w:cs="Arial"/>
                <w:sz w:val="16"/>
                <w:szCs w:val="16"/>
              </w:rPr>
            </w:pPr>
          </w:p>
        </w:tc>
        <w:tc>
          <w:tcPr>
            <w:tcW w:w="950" w:type="dxa"/>
            <w:vAlign w:val="center"/>
          </w:tcPr>
          <w:p w:rsidR="00712534" w:rsidRPr="00135C2E" w:rsidRDefault="00712534" w:rsidP="0090244D">
            <w:pPr>
              <w:jc w:val="center"/>
              <w:rPr>
                <w:rFonts w:cs="Arial"/>
                <w:sz w:val="16"/>
                <w:szCs w:val="16"/>
              </w:rPr>
            </w:pPr>
          </w:p>
        </w:tc>
      </w:tr>
      <w:tr w:rsidR="00712534" w:rsidRPr="00135C2E" w:rsidTr="00565578">
        <w:trPr>
          <w:cantSplit/>
          <w:trHeight w:val="413"/>
        </w:trPr>
        <w:tc>
          <w:tcPr>
            <w:tcW w:w="420" w:type="dxa"/>
            <w:vMerge/>
          </w:tcPr>
          <w:p w:rsidR="00712534" w:rsidRPr="00135C2E" w:rsidRDefault="00712534">
            <w:pPr>
              <w:rPr>
                <w:rFonts w:cs="Arial"/>
                <w:b/>
                <w:sz w:val="16"/>
                <w:szCs w:val="16"/>
              </w:rPr>
            </w:pPr>
          </w:p>
        </w:tc>
        <w:tc>
          <w:tcPr>
            <w:tcW w:w="8071" w:type="dxa"/>
            <w:gridSpan w:val="3"/>
            <w:vMerge/>
          </w:tcPr>
          <w:p w:rsidR="00712534" w:rsidRPr="00135C2E" w:rsidRDefault="00712534">
            <w:pPr>
              <w:rPr>
                <w:rFonts w:cs="Arial"/>
                <w:b/>
                <w:sz w:val="16"/>
                <w:szCs w:val="16"/>
              </w:rPr>
            </w:pPr>
          </w:p>
        </w:tc>
        <w:tc>
          <w:tcPr>
            <w:tcW w:w="1134" w:type="dxa"/>
            <w:vAlign w:val="center"/>
          </w:tcPr>
          <w:p w:rsidR="00712534" w:rsidRPr="00135C2E" w:rsidRDefault="00712534" w:rsidP="006D5F37">
            <w:pPr>
              <w:spacing w:before="60" w:after="60"/>
              <w:rPr>
                <w:rFonts w:cs="Arial"/>
                <w:b/>
                <w:sz w:val="16"/>
                <w:szCs w:val="16"/>
              </w:rPr>
            </w:pPr>
            <w:r w:rsidRPr="00135C2E">
              <w:rPr>
                <w:rFonts w:cs="Arial"/>
                <w:b/>
                <w:sz w:val="16"/>
                <w:szCs w:val="16"/>
              </w:rPr>
              <w:t>Recount</w:t>
            </w:r>
          </w:p>
        </w:tc>
        <w:tc>
          <w:tcPr>
            <w:tcW w:w="852" w:type="dxa"/>
            <w:vAlign w:val="center"/>
          </w:tcPr>
          <w:p w:rsidR="00712534" w:rsidRPr="00135C2E" w:rsidRDefault="00712534" w:rsidP="0090244D">
            <w:pPr>
              <w:jc w:val="center"/>
              <w:rPr>
                <w:rFonts w:cs="Arial"/>
                <w:sz w:val="16"/>
                <w:szCs w:val="16"/>
              </w:rPr>
            </w:pPr>
          </w:p>
        </w:tc>
        <w:tc>
          <w:tcPr>
            <w:tcW w:w="850" w:type="dxa"/>
            <w:gridSpan w:val="3"/>
            <w:vAlign w:val="center"/>
          </w:tcPr>
          <w:p w:rsidR="00310392" w:rsidRPr="00135C2E" w:rsidRDefault="00310392" w:rsidP="0090244D">
            <w:pPr>
              <w:rPr>
                <w:rFonts w:cs="Arial"/>
                <w:sz w:val="16"/>
                <w:szCs w:val="16"/>
              </w:rPr>
            </w:pPr>
          </w:p>
        </w:tc>
        <w:tc>
          <w:tcPr>
            <w:tcW w:w="938" w:type="dxa"/>
            <w:vAlign w:val="center"/>
          </w:tcPr>
          <w:p w:rsidR="00712534" w:rsidRPr="00135C2E" w:rsidRDefault="00712534" w:rsidP="0090244D">
            <w:pPr>
              <w:jc w:val="center"/>
              <w:rPr>
                <w:rFonts w:cs="Arial"/>
                <w:sz w:val="16"/>
                <w:szCs w:val="16"/>
              </w:rPr>
            </w:pPr>
          </w:p>
        </w:tc>
        <w:tc>
          <w:tcPr>
            <w:tcW w:w="945" w:type="dxa"/>
            <w:gridSpan w:val="3"/>
            <w:vAlign w:val="center"/>
          </w:tcPr>
          <w:p w:rsidR="00712534" w:rsidRPr="00135C2E" w:rsidRDefault="00712534" w:rsidP="0090244D">
            <w:pPr>
              <w:jc w:val="center"/>
              <w:rPr>
                <w:rFonts w:cs="Arial"/>
                <w:sz w:val="16"/>
                <w:szCs w:val="16"/>
              </w:rPr>
            </w:pPr>
          </w:p>
        </w:tc>
        <w:tc>
          <w:tcPr>
            <w:tcW w:w="945" w:type="dxa"/>
            <w:vAlign w:val="center"/>
          </w:tcPr>
          <w:p w:rsidR="00712534" w:rsidRPr="00135C2E" w:rsidRDefault="00712534" w:rsidP="0090244D">
            <w:pPr>
              <w:jc w:val="center"/>
              <w:rPr>
                <w:rFonts w:cs="Arial"/>
                <w:sz w:val="16"/>
                <w:szCs w:val="16"/>
              </w:rPr>
            </w:pPr>
          </w:p>
        </w:tc>
        <w:tc>
          <w:tcPr>
            <w:tcW w:w="950" w:type="dxa"/>
            <w:vAlign w:val="center"/>
          </w:tcPr>
          <w:p w:rsidR="00712534" w:rsidRPr="00135C2E" w:rsidRDefault="00712534" w:rsidP="0090244D">
            <w:pPr>
              <w:rPr>
                <w:rFonts w:cs="Arial"/>
                <w:sz w:val="16"/>
                <w:szCs w:val="16"/>
              </w:rPr>
            </w:pPr>
          </w:p>
        </w:tc>
      </w:tr>
      <w:tr w:rsidR="00712534" w:rsidRPr="00135C2E" w:rsidTr="00565578">
        <w:trPr>
          <w:cantSplit/>
          <w:trHeight w:val="64"/>
        </w:trPr>
        <w:tc>
          <w:tcPr>
            <w:tcW w:w="420" w:type="dxa"/>
            <w:vMerge/>
          </w:tcPr>
          <w:p w:rsidR="00712534" w:rsidRPr="00135C2E" w:rsidRDefault="00712534">
            <w:pPr>
              <w:rPr>
                <w:rFonts w:cs="Arial"/>
                <w:b/>
                <w:sz w:val="16"/>
                <w:szCs w:val="16"/>
              </w:rPr>
            </w:pPr>
          </w:p>
        </w:tc>
        <w:tc>
          <w:tcPr>
            <w:tcW w:w="8071" w:type="dxa"/>
            <w:gridSpan w:val="3"/>
            <w:vMerge/>
          </w:tcPr>
          <w:p w:rsidR="00712534" w:rsidRPr="00135C2E" w:rsidRDefault="00712534">
            <w:pPr>
              <w:rPr>
                <w:rFonts w:cs="Arial"/>
                <w:b/>
                <w:sz w:val="16"/>
                <w:szCs w:val="16"/>
              </w:rPr>
            </w:pPr>
          </w:p>
        </w:tc>
        <w:tc>
          <w:tcPr>
            <w:tcW w:w="1134" w:type="dxa"/>
            <w:vAlign w:val="center"/>
          </w:tcPr>
          <w:p w:rsidR="00712534" w:rsidRPr="00135C2E" w:rsidRDefault="00712534" w:rsidP="006D5F37">
            <w:pPr>
              <w:spacing w:before="60" w:after="60"/>
              <w:rPr>
                <w:rFonts w:cs="Arial"/>
                <w:b/>
                <w:sz w:val="16"/>
                <w:szCs w:val="16"/>
              </w:rPr>
            </w:pPr>
            <w:r w:rsidRPr="00135C2E">
              <w:rPr>
                <w:rFonts w:cs="Arial"/>
                <w:b/>
                <w:sz w:val="16"/>
                <w:szCs w:val="16"/>
              </w:rPr>
              <w:t>Procedure</w:t>
            </w:r>
          </w:p>
        </w:tc>
        <w:tc>
          <w:tcPr>
            <w:tcW w:w="852" w:type="dxa"/>
            <w:vAlign w:val="center"/>
          </w:tcPr>
          <w:p w:rsidR="00712534" w:rsidRPr="00135C2E" w:rsidRDefault="00712534" w:rsidP="0090244D">
            <w:pPr>
              <w:jc w:val="center"/>
              <w:rPr>
                <w:rFonts w:cs="Arial"/>
                <w:sz w:val="16"/>
                <w:szCs w:val="16"/>
              </w:rPr>
            </w:pPr>
          </w:p>
        </w:tc>
        <w:tc>
          <w:tcPr>
            <w:tcW w:w="850" w:type="dxa"/>
            <w:gridSpan w:val="3"/>
            <w:vAlign w:val="center"/>
          </w:tcPr>
          <w:p w:rsidR="00712534" w:rsidRPr="00135C2E" w:rsidRDefault="00712534" w:rsidP="0090244D">
            <w:pPr>
              <w:jc w:val="center"/>
              <w:rPr>
                <w:rFonts w:cs="Arial"/>
                <w:sz w:val="16"/>
                <w:szCs w:val="16"/>
              </w:rPr>
            </w:pPr>
          </w:p>
        </w:tc>
        <w:tc>
          <w:tcPr>
            <w:tcW w:w="938" w:type="dxa"/>
            <w:vAlign w:val="center"/>
          </w:tcPr>
          <w:p w:rsidR="00712534" w:rsidRPr="00135C2E" w:rsidRDefault="00712534" w:rsidP="0090244D">
            <w:pPr>
              <w:jc w:val="center"/>
              <w:rPr>
                <w:rFonts w:cs="Arial"/>
                <w:sz w:val="16"/>
                <w:szCs w:val="16"/>
              </w:rPr>
            </w:pPr>
          </w:p>
        </w:tc>
        <w:tc>
          <w:tcPr>
            <w:tcW w:w="945" w:type="dxa"/>
            <w:gridSpan w:val="3"/>
            <w:vAlign w:val="center"/>
          </w:tcPr>
          <w:p w:rsidR="00712534" w:rsidRPr="00135C2E" w:rsidRDefault="00712534" w:rsidP="0090244D">
            <w:pPr>
              <w:jc w:val="center"/>
              <w:rPr>
                <w:rFonts w:cs="Arial"/>
                <w:sz w:val="16"/>
                <w:szCs w:val="16"/>
              </w:rPr>
            </w:pPr>
          </w:p>
        </w:tc>
        <w:tc>
          <w:tcPr>
            <w:tcW w:w="945" w:type="dxa"/>
            <w:vAlign w:val="center"/>
          </w:tcPr>
          <w:p w:rsidR="00712534" w:rsidRPr="00135C2E" w:rsidRDefault="00712534" w:rsidP="0090244D">
            <w:pPr>
              <w:jc w:val="center"/>
              <w:rPr>
                <w:rFonts w:cs="Arial"/>
                <w:sz w:val="16"/>
                <w:szCs w:val="16"/>
              </w:rPr>
            </w:pPr>
          </w:p>
        </w:tc>
        <w:tc>
          <w:tcPr>
            <w:tcW w:w="950" w:type="dxa"/>
            <w:vAlign w:val="center"/>
          </w:tcPr>
          <w:p w:rsidR="00712534" w:rsidRPr="00135C2E" w:rsidRDefault="00712534" w:rsidP="0090244D">
            <w:pPr>
              <w:jc w:val="center"/>
              <w:rPr>
                <w:rFonts w:cs="Arial"/>
                <w:sz w:val="16"/>
                <w:szCs w:val="16"/>
              </w:rPr>
            </w:pPr>
          </w:p>
        </w:tc>
      </w:tr>
      <w:tr w:rsidR="00796528" w:rsidRPr="00135C2E" w:rsidTr="00565578">
        <w:trPr>
          <w:cantSplit/>
          <w:trHeight w:val="270"/>
        </w:trPr>
        <w:tc>
          <w:tcPr>
            <w:tcW w:w="5233" w:type="dxa"/>
            <w:gridSpan w:val="3"/>
            <w:vMerge w:val="restart"/>
          </w:tcPr>
          <w:p w:rsidR="00796528" w:rsidRPr="00135C2E" w:rsidRDefault="00796528" w:rsidP="00825936">
            <w:pPr>
              <w:pStyle w:val="Columnheading"/>
              <w:spacing w:before="60" w:after="60"/>
              <w:rPr>
                <w:rFonts w:cs="Arial"/>
              </w:rPr>
            </w:pPr>
            <w:r w:rsidRPr="00135C2E">
              <w:rPr>
                <w:rFonts w:cs="Arial"/>
              </w:rPr>
              <w:t>Topic specific vocabulary</w:t>
            </w:r>
          </w:p>
          <w:p w:rsidR="00796528" w:rsidRPr="00135C2E" w:rsidRDefault="00796528" w:rsidP="009C0F4D">
            <w:pPr>
              <w:pStyle w:val="BodyText"/>
              <w:spacing w:after="0"/>
              <w:rPr>
                <w:rFonts w:ascii="Comic Sans MS" w:hAnsi="Comic Sans MS" w:cs="Arial"/>
                <w:i/>
                <w:sz w:val="16"/>
                <w:szCs w:val="16"/>
              </w:rPr>
            </w:pPr>
            <w:r w:rsidRPr="00135C2E">
              <w:rPr>
                <w:rFonts w:ascii="Comic Sans MS" w:hAnsi="Comic Sans MS" w:cs="Arial"/>
                <w:b/>
                <w:i/>
                <w:sz w:val="16"/>
                <w:szCs w:val="16"/>
              </w:rPr>
              <w:t>Nouns</w:t>
            </w:r>
            <w:r w:rsidR="005E380A">
              <w:rPr>
                <w:rFonts w:ascii="Comic Sans MS" w:hAnsi="Comic Sans MS" w:cs="Arial"/>
                <w:b/>
                <w:i/>
                <w:sz w:val="16"/>
                <w:szCs w:val="16"/>
              </w:rPr>
              <w:t xml:space="preserve"> </w:t>
            </w:r>
            <w:r w:rsidRPr="00135C2E">
              <w:rPr>
                <w:rFonts w:ascii="Comic Sans MS" w:hAnsi="Comic Sans MS" w:cs="Arial"/>
                <w:b/>
                <w:i/>
                <w:sz w:val="16"/>
                <w:szCs w:val="16"/>
              </w:rPr>
              <w:t>-</w:t>
            </w:r>
            <w:r w:rsidRPr="00135C2E">
              <w:rPr>
                <w:rFonts w:ascii="Comic Sans MS" w:hAnsi="Comic Sans MS" w:cs="Arial"/>
                <w:i/>
                <w:sz w:val="16"/>
                <w:szCs w:val="16"/>
              </w:rPr>
              <w:t xml:space="preserve"> Melbourne, Aborigines, Aboriginal tribes, canoes, shields,(aboriginal artefacts)</w:t>
            </w:r>
          </w:p>
          <w:p w:rsidR="00796528" w:rsidRPr="00135C2E" w:rsidRDefault="00796528" w:rsidP="009C0F4D">
            <w:pPr>
              <w:pStyle w:val="BodyText"/>
              <w:spacing w:after="0"/>
              <w:rPr>
                <w:rFonts w:ascii="Comic Sans MS" w:hAnsi="Comic Sans MS" w:cs="Arial"/>
                <w:i/>
                <w:sz w:val="16"/>
                <w:szCs w:val="16"/>
              </w:rPr>
            </w:pPr>
            <w:r w:rsidRPr="00135C2E">
              <w:rPr>
                <w:rFonts w:ascii="Comic Sans MS" w:hAnsi="Comic Sans MS" w:cs="Arial"/>
                <w:b/>
                <w:i/>
                <w:sz w:val="16"/>
                <w:szCs w:val="16"/>
              </w:rPr>
              <w:t>Collective nouns</w:t>
            </w:r>
            <w:r w:rsidR="005E380A">
              <w:rPr>
                <w:rFonts w:ascii="Comic Sans MS" w:hAnsi="Comic Sans MS" w:cs="Arial"/>
                <w:b/>
                <w:i/>
                <w:sz w:val="16"/>
                <w:szCs w:val="16"/>
              </w:rPr>
              <w:t xml:space="preserve"> </w:t>
            </w:r>
            <w:r w:rsidRPr="00135C2E">
              <w:rPr>
                <w:rFonts w:ascii="Comic Sans MS" w:hAnsi="Comic Sans MS" w:cs="Arial"/>
                <w:i/>
                <w:sz w:val="16"/>
                <w:szCs w:val="16"/>
              </w:rPr>
              <w:t>- tribes, bands</w:t>
            </w:r>
          </w:p>
          <w:p w:rsidR="00796528" w:rsidRPr="00135C2E" w:rsidRDefault="00796528" w:rsidP="009C0F4D">
            <w:pPr>
              <w:pStyle w:val="BodyText"/>
              <w:spacing w:after="0"/>
              <w:rPr>
                <w:rFonts w:ascii="Comic Sans MS" w:hAnsi="Comic Sans MS" w:cs="Arial"/>
                <w:i/>
                <w:sz w:val="16"/>
                <w:szCs w:val="16"/>
              </w:rPr>
            </w:pPr>
            <w:r w:rsidRPr="00135C2E">
              <w:rPr>
                <w:rFonts w:ascii="Comic Sans MS" w:hAnsi="Comic Sans MS" w:cs="Arial"/>
                <w:b/>
                <w:i/>
                <w:sz w:val="16"/>
                <w:szCs w:val="16"/>
              </w:rPr>
              <w:t>Action verbs</w:t>
            </w:r>
            <w:r w:rsidRPr="00135C2E">
              <w:rPr>
                <w:rFonts w:ascii="Comic Sans MS" w:hAnsi="Comic Sans MS" w:cs="Arial"/>
                <w:i/>
                <w:sz w:val="16"/>
                <w:szCs w:val="16"/>
              </w:rPr>
              <w:t xml:space="preserve"> – hunting, fished, hunted, bound, gathered</w:t>
            </w:r>
          </w:p>
          <w:p w:rsidR="00796528" w:rsidRPr="00135C2E" w:rsidRDefault="00796528" w:rsidP="009C0F4D">
            <w:pPr>
              <w:pStyle w:val="BodyText"/>
              <w:spacing w:after="0"/>
              <w:rPr>
                <w:rFonts w:ascii="Comic Sans MS" w:hAnsi="Comic Sans MS" w:cs="Arial"/>
                <w:i/>
                <w:sz w:val="16"/>
                <w:szCs w:val="16"/>
              </w:rPr>
            </w:pPr>
            <w:r w:rsidRPr="00135C2E">
              <w:rPr>
                <w:rFonts w:ascii="Comic Sans MS" w:hAnsi="Comic Sans MS" w:cs="Arial"/>
                <w:b/>
                <w:i/>
                <w:sz w:val="16"/>
                <w:szCs w:val="16"/>
              </w:rPr>
              <w:t>Time connectives</w:t>
            </w:r>
            <w:r w:rsidR="005E380A">
              <w:rPr>
                <w:rFonts w:ascii="Comic Sans MS" w:hAnsi="Comic Sans MS" w:cs="Arial"/>
                <w:b/>
                <w:i/>
                <w:sz w:val="16"/>
                <w:szCs w:val="16"/>
              </w:rPr>
              <w:t xml:space="preserve"> </w:t>
            </w:r>
            <w:r w:rsidRPr="00135C2E">
              <w:rPr>
                <w:rFonts w:ascii="Comic Sans MS" w:hAnsi="Comic Sans MS" w:cs="Arial"/>
                <w:b/>
                <w:i/>
                <w:sz w:val="16"/>
                <w:szCs w:val="16"/>
              </w:rPr>
              <w:t>-</w:t>
            </w:r>
            <w:r w:rsidRPr="00135C2E">
              <w:rPr>
                <w:rFonts w:ascii="Comic Sans MS" w:hAnsi="Comic Sans MS" w:cs="Arial"/>
                <w:i/>
                <w:sz w:val="16"/>
                <w:szCs w:val="16"/>
              </w:rPr>
              <w:t xml:space="preserve"> around, until, first</w:t>
            </w:r>
          </w:p>
          <w:p w:rsidR="00796528" w:rsidRPr="00135C2E" w:rsidRDefault="00796528" w:rsidP="009C0F4D">
            <w:pPr>
              <w:pStyle w:val="BodyText"/>
              <w:spacing w:after="0"/>
              <w:rPr>
                <w:rFonts w:ascii="Comic Sans MS" w:hAnsi="Comic Sans MS" w:cs="Arial"/>
                <w:i/>
                <w:sz w:val="16"/>
                <w:szCs w:val="16"/>
              </w:rPr>
            </w:pPr>
            <w:r w:rsidRPr="00135C2E">
              <w:rPr>
                <w:rFonts w:ascii="Comic Sans MS" w:hAnsi="Comic Sans MS" w:cs="Arial"/>
                <w:b/>
                <w:i/>
                <w:sz w:val="16"/>
                <w:szCs w:val="16"/>
              </w:rPr>
              <w:t>Topic Specialised vocabulary-</w:t>
            </w:r>
            <w:r w:rsidRPr="00135C2E">
              <w:rPr>
                <w:rFonts w:ascii="Comic Sans MS" w:hAnsi="Comic Sans MS" w:cs="Arial"/>
                <w:i/>
                <w:sz w:val="16"/>
                <w:szCs w:val="16"/>
              </w:rPr>
              <w:t xml:space="preserve"> shell middens, estuaries, harbours, inhabitants, archaeologist</w:t>
            </w:r>
          </w:p>
          <w:p w:rsidR="00796528" w:rsidRPr="00135C2E" w:rsidRDefault="00796528" w:rsidP="009C0F4D">
            <w:pPr>
              <w:pStyle w:val="BodyText"/>
              <w:spacing w:after="0"/>
              <w:rPr>
                <w:rFonts w:ascii="Comic Sans MS" w:hAnsi="Comic Sans MS" w:cs="Arial"/>
                <w:i/>
                <w:sz w:val="16"/>
                <w:szCs w:val="16"/>
              </w:rPr>
            </w:pPr>
            <w:r w:rsidRPr="00135C2E">
              <w:rPr>
                <w:rFonts w:ascii="Comic Sans MS" w:hAnsi="Comic Sans MS" w:cs="Arial"/>
                <w:b/>
                <w:i/>
                <w:sz w:val="16"/>
                <w:szCs w:val="16"/>
              </w:rPr>
              <w:t>Locations</w:t>
            </w:r>
            <w:r w:rsidRPr="00135C2E">
              <w:rPr>
                <w:rFonts w:ascii="Comic Sans MS" w:hAnsi="Comic Sans MS" w:cs="Arial"/>
                <w:i/>
                <w:sz w:val="16"/>
                <w:szCs w:val="16"/>
              </w:rPr>
              <w:t xml:space="preserve"> – Melbourne, Bellarine Peninsula, Great Dividing Range, Mansfield, Port Phillip Bay, Mordialloc Creek</w:t>
            </w:r>
          </w:p>
          <w:p w:rsidR="00796528" w:rsidRPr="00135C2E" w:rsidRDefault="00796528" w:rsidP="006D5F37">
            <w:pPr>
              <w:pStyle w:val="BodyText"/>
              <w:spacing w:after="0"/>
              <w:rPr>
                <w:rFonts w:cs="Arial"/>
                <w:i/>
                <w:sz w:val="16"/>
                <w:szCs w:val="16"/>
              </w:rPr>
            </w:pPr>
            <w:r w:rsidRPr="00135C2E">
              <w:rPr>
                <w:rFonts w:ascii="Comic Sans MS" w:hAnsi="Comic Sans MS" w:cs="Arial"/>
                <w:b/>
                <w:i/>
                <w:sz w:val="16"/>
                <w:szCs w:val="16"/>
              </w:rPr>
              <w:t>Aboriginal tribal names</w:t>
            </w:r>
            <w:r w:rsidRPr="00135C2E">
              <w:rPr>
                <w:rFonts w:ascii="Comic Sans MS" w:hAnsi="Comic Sans MS" w:cs="Arial"/>
                <w:i/>
                <w:sz w:val="16"/>
                <w:szCs w:val="16"/>
              </w:rPr>
              <w:t xml:space="preserve"> – Kulin, Jarra, Boon Wurrung, Taungrong.</w:t>
            </w:r>
          </w:p>
        </w:tc>
        <w:tc>
          <w:tcPr>
            <w:tcW w:w="3258" w:type="dxa"/>
            <w:vMerge w:val="restart"/>
          </w:tcPr>
          <w:p w:rsidR="00796528" w:rsidRPr="00135C2E" w:rsidRDefault="006138A6">
            <w:pPr>
              <w:pStyle w:val="Columnheading"/>
              <w:rPr>
                <w:rFonts w:cs="Arial"/>
              </w:rPr>
            </w:pPr>
            <w:r w:rsidRPr="00135C2E">
              <w:rPr>
                <w:rFonts w:cs="Arial"/>
              </w:rPr>
              <w:t>Text</w:t>
            </w:r>
            <w:r w:rsidR="00796528" w:rsidRPr="00135C2E">
              <w:rPr>
                <w:rFonts w:cs="Arial"/>
              </w:rPr>
              <w:t xml:space="preserve"> structure focus</w:t>
            </w:r>
          </w:p>
          <w:p w:rsidR="00796528" w:rsidRPr="00135C2E" w:rsidRDefault="00796528" w:rsidP="006D5F37">
            <w:pPr>
              <w:pStyle w:val="Columnheading"/>
              <w:spacing w:after="0"/>
              <w:ind w:left="175" w:hanging="141"/>
              <w:rPr>
                <w:rFonts w:ascii="Comic Sans MS" w:hAnsi="Comic Sans MS" w:cs="Arial"/>
                <w:sz w:val="16"/>
                <w:szCs w:val="16"/>
              </w:rPr>
            </w:pPr>
            <w:r w:rsidRPr="00135C2E">
              <w:rPr>
                <w:rFonts w:ascii="Comic Sans MS" w:hAnsi="Comic Sans MS" w:cs="Arial"/>
                <w:sz w:val="16"/>
                <w:szCs w:val="16"/>
              </w:rPr>
              <w:t>Report</w:t>
            </w:r>
          </w:p>
          <w:p w:rsidR="00796528" w:rsidRPr="00135C2E" w:rsidRDefault="00796528" w:rsidP="006D5F37">
            <w:pPr>
              <w:pStyle w:val="ListParagraph"/>
              <w:numPr>
                <w:ilvl w:val="0"/>
                <w:numId w:val="14"/>
              </w:numPr>
              <w:tabs>
                <w:tab w:val="clear" w:pos="720"/>
                <w:tab w:val="left" w:pos="317"/>
              </w:tabs>
              <w:spacing w:after="120" w:line="240" w:lineRule="auto"/>
              <w:ind w:left="317" w:hanging="283"/>
              <w:rPr>
                <w:rFonts w:ascii="Comic Sans MS" w:hAnsi="Comic Sans MS" w:cs="Arial"/>
                <w:sz w:val="16"/>
                <w:szCs w:val="16"/>
              </w:rPr>
            </w:pPr>
            <w:r w:rsidRPr="00135C2E">
              <w:rPr>
                <w:rFonts w:ascii="Comic Sans MS" w:hAnsi="Comic Sans MS" w:cs="Arial"/>
                <w:sz w:val="16"/>
                <w:szCs w:val="16"/>
              </w:rPr>
              <w:t>Headings to identify the topic</w:t>
            </w:r>
          </w:p>
          <w:p w:rsidR="00796528" w:rsidRPr="00135C2E" w:rsidRDefault="00796528" w:rsidP="006D5F37">
            <w:pPr>
              <w:pStyle w:val="ListParagraph"/>
              <w:numPr>
                <w:ilvl w:val="0"/>
                <w:numId w:val="14"/>
              </w:numPr>
              <w:tabs>
                <w:tab w:val="clear" w:pos="720"/>
                <w:tab w:val="left" w:pos="317"/>
              </w:tabs>
              <w:spacing w:after="120" w:line="240" w:lineRule="auto"/>
              <w:ind w:left="317" w:hanging="283"/>
              <w:rPr>
                <w:rFonts w:ascii="Comic Sans MS" w:hAnsi="Comic Sans MS" w:cs="Arial"/>
                <w:sz w:val="16"/>
                <w:szCs w:val="16"/>
              </w:rPr>
            </w:pPr>
            <w:r w:rsidRPr="00135C2E">
              <w:rPr>
                <w:rFonts w:ascii="Comic Sans MS" w:hAnsi="Comic Sans MS" w:cs="Arial"/>
                <w:sz w:val="16"/>
                <w:szCs w:val="16"/>
              </w:rPr>
              <w:t>Structure:</w:t>
            </w:r>
          </w:p>
          <w:p w:rsidR="00796528" w:rsidRPr="00135C2E" w:rsidRDefault="00796528" w:rsidP="006D5F37">
            <w:pPr>
              <w:pStyle w:val="ListParagraph"/>
              <w:tabs>
                <w:tab w:val="left" w:pos="317"/>
              </w:tabs>
              <w:spacing w:after="120" w:line="240" w:lineRule="auto"/>
              <w:ind w:left="317"/>
              <w:rPr>
                <w:rFonts w:ascii="Comic Sans MS" w:hAnsi="Comic Sans MS" w:cs="Arial"/>
                <w:i/>
                <w:sz w:val="16"/>
                <w:szCs w:val="16"/>
              </w:rPr>
            </w:pPr>
            <w:r w:rsidRPr="00135C2E">
              <w:rPr>
                <w:rFonts w:ascii="Comic Sans MS" w:hAnsi="Comic Sans MS" w:cs="Arial"/>
                <w:i/>
                <w:sz w:val="16"/>
                <w:szCs w:val="16"/>
              </w:rPr>
              <w:t>Opening to introduce topic or give a classification</w:t>
            </w:r>
          </w:p>
          <w:p w:rsidR="00796528" w:rsidRPr="00135C2E" w:rsidRDefault="00796528" w:rsidP="006D5F37">
            <w:pPr>
              <w:pStyle w:val="ListParagraph"/>
              <w:tabs>
                <w:tab w:val="left" w:pos="317"/>
              </w:tabs>
              <w:spacing w:after="120" w:line="240" w:lineRule="auto"/>
              <w:ind w:left="317" w:hanging="283"/>
              <w:rPr>
                <w:rFonts w:ascii="Comic Sans MS" w:hAnsi="Comic Sans MS" w:cs="Arial"/>
                <w:i/>
                <w:sz w:val="16"/>
                <w:szCs w:val="16"/>
              </w:rPr>
            </w:pPr>
            <w:r w:rsidRPr="00135C2E">
              <w:rPr>
                <w:rFonts w:ascii="Comic Sans MS" w:hAnsi="Comic Sans MS" w:cs="Arial"/>
                <w:i/>
                <w:sz w:val="16"/>
                <w:szCs w:val="16"/>
              </w:rPr>
              <w:tab/>
              <w:t>Main paragraphs to include description, features and characteristics of the topic.</w:t>
            </w:r>
          </w:p>
          <w:p w:rsidR="00796528" w:rsidRPr="00135C2E" w:rsidRDefault="00796528" w:rsidP="006D5F37">
            <w:pPr>
              <w:pStyle w:val="ListParagraph"/>
              <w:tabs>
                <w:tab w:val="left" w:pos="317"/>
              </w:tabs>
              <w:spacing w:after="120" w:line="240" w:lineRule="auto"/>
              <w:ind w:left="317" w:hanging="283"/>
              <w:rPr>
                <w:rFonts w:ascii="Comic Sans MS" w:hAnsi="Comic Sans MS" w:cs="Arial"/>
                <w:i/>
                <w:sz w:val="16"/>
                <w:szCs w:val="16"/>
              </w:rPr>
            </w:pPr>
            <w:r w:rsidRPr="00135C2E">
              <w:rPr>
                <w:rFonts w:ascii="Comic Sans MS" w:hAnsi="Comic Sans MS" w:cs="Arial"/>
                <w:i/>
                <w:sz w:val="16"/>
                <w:szCs w:val="16"/>
              </w:rPr>
              <w:tab/>
              <w:t>Conclusion including a concluding statement or a summary paragraph.</w:t>
            </w:r>
          </w:p>
          <w:p w:rsidR="00796528" w:rsidRPr="00135C2E" w:rsidRDefault="00796528" w:rsidP="006D5F37">
            <w:pPr>
              <w:pStyle w:val="ListParagraph"/>
              <w:numPr>
                <w:ilvl w:val="0"/>
                <w:numId w:val="14"/>
              </w:numPr>
              <w:tabs>
                <w:tab w:val="left" w:pos="317"/>
              </w:tabs>
              <w:spacing w:after="120" w:line="240" w:lineRule="auto"/>
              <w:ind w:left="317" w:hanging="283"/>
              <w:rPr>
                <w:rFonts w:ascii="Comic Sans MS" w:hAnsi="Comic Sans MS" w:cs="Arial"/>
                <w:sz w:val="16"/>
                <w:szCs w:val="16"/>
              </w:rPr>
            </w:pPr>
            <w:r w:rsidRPr="00135C2E">
              <w:rPr>
                <w:rFonts w:ascii="Comic Sans MS" w:hAnsi="Comic Sans MS" w:cs="Arial"/>
                <w:sz w:val="16"/>
                <w:szCs w:val="16"/>
              </w:rPr>
              <w:t>Information grouped into topic specific paragraphs.</w:t>
            </w:r>
          </w:p>
          <w:p w:rsidR="00796528" w:rsidRPr="00135C2E" w:rsidRDefault="00796528" w:rsidP="00796528">
            <w:pPr>
              <w:pStyle w:val="ListParagraph"/>
              <w:ind w:left="175"/>
              <w:rPr>
                <w:rFonts w:ascii="Arial" w:hAnsi="Arial" w:cs="Arial"/>
                <w:sz w:val="16"/>
                <w:szCs w:val="16"/>
              </w:rPr>
            </w:pPr>
          </w:p>
        </w:tc>
        <w:tc>
          <w:tcPr>
            <w:tcW w:w="1134" w:type="dxa"/>
            <w:vAlign w:val="center"/>
          </w:tcPr>
          <w:p w:rsidR="00796528" w:rsidRPr="00135C2E" w:rsidRDefault="00796528" w:rsidP="006D5F37">
            <w:pPr>
              <w:spacing w:before="60" w:after="60"/>
              <w:rPr>
                <w:rFonts w:cs="Arial"/>
                <w:b/>
                <w:sz w:val="16"/>
                <w:szCs w:val="16"/>
              </w:rPr>
            </w:pPr>
            <w:r w:rsidRPr="00135C2E">
              <w:rPr>
                <w:rFonts w:cs="Arial"/>
                <w:b/>
                <w:sz w:val="16"/>
                <w:szCs w:val="16"/>
              </w:rPr>
              <w:t>Report</w:t>
            </w:r>
          </w:p>
        </w:tc>
        <w:tc>
          <w:tcPr>
            <w:tcW w:w="852" w:type="dxa"/>
            <w:shd w:val="clear" w:color="auto" w:fill="BFBFBF" w:themeFill="background1" w:themeFillShade="BF"/>
            <w:vAlign w:val="center"/>
          </w:tcPr>
          <w:p w:rsidR="00796528" w:rsidRPr="00135C2E" w:rsidRDefault="00796528" w:rsidP="0090244D">
            <w:pPr>
              <w:jc w:val="center"/>
              <w:rPr>
                <w:rFonts w:cs="Arial"/>
                <w:sz w:val="16"/>
                <w:szCs w:val="16"/>
              </w:rPr>
            </w:pPr>
            <w:r w:rsidRPr="00135C2E">
              <w:rPr>
                <w:rFonts w:cs="Arial"/>
                <w:i/>
                <w:sz w:val="16"/>
                <w:szCs w:val="16"/>
              </w:rPr>
              <w:t>√</w:t>
            </w:r>
          </w:p>
        </w:tc>
        <w:tc>
          <w:tcPr>
            <w:tcW w:w="850" w:type="dxa"/>
            <w:gridSpan w:val="3"/>
            <w:shd w:val="clear" w:color="auto" w:fill="BFBFBF" w:themeFill="background1" w:themeFillShade="BF"/>
            <w:vAlign w:val="center"/>
          </w:tcPr>
          <w:p w:rsidR="00796528" w:rsidRPr="00135C2E" w:rsidRDefault="00796528" w:rsidP="0090244D">
            <w:pPr>
              <w:jc w:val="center"/>
              <w:rPr>
                <w:rFonts w:cs="Arial"/>
                <w:sz w:val="16"/>
                <w:szCs w:val="16"/>
              </w:rPr>
            </w:pPr>
            <w:r w:rsidRPr="00135C2E">
              <w:rPr>
                <w:rFonts w:cs="Arial"/>
                <w:i/>
                <w:sz w:val="16"/>
                <w:szCs w:val="16"/>
              </w:rPr>
              <w:t>√</w:t>
            </w:r>
          </w:p>
        </w:tc>
        <w:tc>
          <w:tcPr>
            <w:tcW w:w="938" w:type="dxa"/>
            <w:shd w:val="clear" w:color="auto" w:fill="BFBFBF" w:themeFill="background1" w:themeFillShade="BF"/>
            <w:vAlign w:val="center"/>
          </w:tcPr>
          <w:p w:rsidR="00796528" w:rsidRPr="00135C2E" w:rsidRDefault="00796528" w:rsidP="0090244D">
            <w:pPr>
              <w:jc w:val="center"/>
              <w:rPr>
                <w:rFonts w:cs="Arial"/>
                <w:sz w:val="16"/>
                <w:szCs w:val="16"/>
              </w:rPr>
            </w:pPr>
            <w:r w:rsidRPr="00135C2E">
              <w:rPr>
                <w:rFonts w:cs="Arial"/>
                <w:i/>
                <w:sz w:val="16"/>
                <w:szCs w:val="16"/>
              </w:rPr>
              <w:t>√</w:t>
            </w:r>
          </w:p>
        </w:tc>
        <w:tc>
          <w:tcPr>
            <w:tcW w:w="945" w:type="dxa"/>
            <w:gridSpan w:val="3"/>
            <w:shd w:val="clear" w:color="auto" w:fill="BFBFBF" w:themeFill="background1" w:themeFillShade="BF"/>
            <w:vAlign w:val="center"/>
          </w:tcPr>
          <w:p w:rsidR="00796528" w:rsidRPr="00135C2E" w:rsidRDefault="00796528" w:rsidP="0090244D">
            <w:pPr>
              <w:jc w:val="center"/>
              <w:rPr>
                <w:rFonts w:cs="Arial"/>
                <w:sz w:val="16"/>
                <w:szCs w:val="16"/>
              </w:rPr>
            </w:pPr>
            <w:r w:rsidRPr="00135C2E">
              <w:rPr>
                <w:rFonts w:cs="Arial"/>
                <w:i/>
                <w:sz w:val="16"/>
                <w:szCs w:val="16"/>
              </w:rPr>
              <w:t>√</w:t>
            </w:r>
          </w:p>
        </w:tc>
        <w:tc>
          <w:tcPr>
            <w:tcW w:w="945" w:type="dxa"/>
            <w:shd w:val="clear" w:color="auto" w:fill="BFBFBF" w:themeFill="background1" w:themeFillShade="BF"/>
            <w:vAlign w:val="center"/>
          </w:tcPr>
          <w:p w:rsidR="00796528" w:rsidRPr="00135C2E" w:rsidRDefault="00796528" w:rsidP="0090244D">
            <w:pPr>
              <w:jc w:val="center"/>
              <w:rPr>
                <w:rFonts w:cs="Arial"/>
                <w:sz w:val="16"/>
                <w:szCs w:val="16"/>
              </w:rPr>
            </w:pPr>
            <w:r w:rsidRPr="00135C2E">
              <w:rPr>
                <w:rFonts w:cs="Arial"/>
                <w:i/>
                <w:sz w:val="16"/>
                <w:szCs w:val="16"/>
              </w:rPr>
              <w:t>√</w:t>
            </w:r>
          </w:p>
        </w:tc>
        <w:tc>
          <w:tcPr>
            <w:tcW w:w="950" w:type="dxa"/>
            <w:shd w:val="clear" w:color="auto" w:fill="BFBFBF" w:themeFill="background1" w:themeFillShade="BF"/>
            <w:vAlign w:val="center"/>
          </w:tcPr>
          <w:p w:rsidR="00796528" w:rsidRPr="00135C2E" w:rsidRDefault="00796528" w:rsidP="0090244D">
            <w:pPr>
              <w:jc w:val="center"/>
              <w:rPr>
                <w:rFonts w:cs="Arial"/>
                <w:sz w:val="16"/>
                <w:szCs w:val="16"/>
              </w:rPr>
            </w:pPr>
            <w:r w:rsidRPr="00135C2E">
              <w:rPr>
                <w:rFonts w:cs="Arial"/>
                <w:i/>
                <w:sz w:val="16"/>
                <w:szCs w:val="16"/>
              </w:rPr>
              <w:t>√</w:t>
            </w:r>
          </w:p>
        </w:tc>
      </w:tr>
      <w:tr w:rsidR="00796528" w:rsidRPr="00135C2E" w:rsidTr="00565578">
        <w:trPr>
          <w:cantSplit/>
          <w:trHeight w:val="318"/>
        </w:trPr>
        <w:tc>
          <w:tcPr>
            <w:tcW w:w="5233" w:type="dxa"/>
            <w:gridSpan w:val="3"/>
            <w:vMerge/>
          </w:tcPr>
          <w:p w:rsidR="00796528" w:rsidRPr="00135C2E" w:rsidRDefault="00796528" w:rsidP="00B2552D">
            <w:pPr>
              <w:pStyle w:val="BodyText"/>
              <w:rPr>
                <w:rFonts w:cs="Arial"/>
                <w:b/>
                <w:sz w:val="16"/>
                <w:szCs w:val="16"/>
              </w:rPr>
            </w:pPr>
          </w:p>
        </w:tc>
        <w:tc>
          <w:tcPr>
            <w:tcW w:w="3258" w:type="dxa"/>
            <w:vMerge/>
          </w:tcPr>
          <w:p w:rsidR="00796528" w:rsidRPr="00135C2E" w:rsidRDefault="00796528" w:rsidP="006D5F37">
            <w:pPr>
              <w:pStyle w:val="ListParagraph"/>
              <w:numPr>
                <w:ilvl w:val="0"/>
                <w:numId w:val="4"/>
              </w:numPr>
              <w:tabs>
                <w:tab w:val="clear" w:pos="360"/>
              </w:tabs>
              <w:ind w:left="175" w:hanging="175"/>
              <w:rPr>
                <w:rFonts w:ascii="Arial" w:hAnsi="Arial" w:cs="Arial"/>
                <w:b/>
                <w:sz w:val="16"/>
                <w:szCs w:val="16"/>
              </w:rPr>
            </w:pPr>
          </w:p>
        </w:tc>
        <w:tc>
          <w:tcPr>
            <w:tcW w:w="1134" w:type="dxa"/>
            <w:vAlign w:val="center"/>
          </w:tcPr>
          <w:p w:rsidR="00796528" w:rsidRPr="00135C2E" w:rsidRDefault="00796528" w:rsidP="006D5F37">
            <w:pPr>
              <w:spacing w:before="60" w:after="60"/>
              <w:rPr>
                <w:rFonts w:cs="Arial"/>
                <w:b/>
                <w:sz w:val="16"/>
                <w:szCs w:val="16"/>
              </w:rPr>
            </w:pPr>
            <w:r w:rsidRPr="00135C2E">
              <w:rPr>
                <w:rFonts w:cs="Arial"/>
                <w:b/>
                <w:sz w:val="16"/>
                <w:szCs w:val="16"/>
              </w:rPr>
              <w:t>Explanation</w:t>
            </w:r>
          </w:p>
        </w:tc>
        <w:tc>
          <w:tcPr>
            <w:tcW w:w="852" w:type="dxa"/>
            <w:vAlign w:val="center"/>
          </w:tcPr>
          <w:p w:rsidR="00796528" w:rsidRPr="00135C2E" w:rsidRDefault="00796528" w:rsidP="0090244D">
            <w:pPr>
              <w:rPr>
                <w:rFonts w:cs="Arial"/>
                <w:sz w:val="16"/>
                <w:szCs w:val="16"/>
              </w:rPr>
            </w:pPr>
          </w:p>
        </w:tc>
        <w:tc>
          <w:tcPr>
            <w:tcW w:w="850" w:type="dxa"/>
            <w:gridSpan w:val="3"/>
            <w:vAlign w:val="center"/>
          </w:tcPr>
          <w:p w:rsidR="00796528" w:rsidRPr="00135C2E" w:rsidRDefault="00796528" w:rsidP="0090244D">
            <w:pPr>
              <w:jc w:val="center"/>
              <w:rPr>
                <w:rFonts w:cs="Arial"/>
                <w:sz w:val="16"/>
                <w:szCs w:val="16"/>
              </w:rPr>
            </w:pPr>
          </w:p>
        </w:tc>
        <w:tc>
          <w:tcPr>
            <w:tcW w:w="938" w:type="dxa"/>
            <w:vAlign w:val="center"/>
          </w:tcPr>
          <w:p w:rsidR="00796528" w:rsidRPr="00135C2E" w:rsidRDefault="00796528" w:rsidP="0090244D">
            <w:pPr>
              <w:jc w:val="center"/>
              <w:rPr>
                <w:rFonts w:cs="Arial"/>
                <w:sz w:val="16"/>
                <w:szCs w:val="16"/>
              </w:rPr>
            </w:pPr>
          </w:p>
        </w:tc>
        <w:tc>
          <w:tcPr>
            <w:tcW w:w="945" w:type="dxa"/>
            <w:gridSpan w:val="3"/>
            <w:vAlign w:val="center"/>
          </w:tcPr>
          <w:p w:rsidR="00796528" w:rsidRPr="00135C2E" w:rsidRDefault="00796528" w:rsidP="0090244D">
            <w:pPr>
              <w:jc w:val="center"/>
              <w:rPr>
                <w:rFonts w:cs="Arial"/>
                <w:sz w:val="16"/>
                <w:szCs w:val="16"/>
              </w:rPr>
            </w:pPr>
          </w:p>
        </w:tc>
        <w:tc>
          <w:tcPr>
            <w:tcW w:w="945" w:type="dxa"/>
            <w:vAlign w:val="center"/>
          </w:tcPr>
          <w:p w:rsidR="00796528" w:rsidRPr="00135C2E" w:rsidRDefault="00796528" w:rsidP="0090244D">
            <w:pPr>
              <w:jc w:val="center"/>
              <w:rPr>
                <w:rFonts w:cs="Arial"/>
                <w:sz w:val="16"/>
                <w:szCs w:val="16"/>
              </w:rPr>
            </w:pPr>
          </w:p>
        </w:tc>
        <w:tc>
          <w:tcPr>
            <w:tcW w:w="950" w:type="dxa"/>
            <w:vAlign w:val="center"/>
          </w:tcPr>
          <w:p w:rsidR="00796528" w:rsidRPr="00135C2E" w:rsidRDefault="00796528" w:rsidP="0090244D">
            <w:pPr>
              <w:jc w:val="center"/>
              <w:rPr>
                <w:rFonts w:cs="Arial"/>
                <w:sz w:val="16"/>
                <w:szCs w:val="16"/>
              </w:rPr>
            </w:pPr>
          </w:p>
        </w:tc>
      </w:tr>
      <w:tr w:rsidR="00796528" w:rsidRPr="00135C2E" w:rsidTr="00565578">
        <w:trPr>
          <w:cantSplit/>
          <w:trHeight w:val="270"/>
        </w:trPr>
        <w:tc>
          <w:tcPr>
            <w:tcW w:w="5233" w:type="dxa"/>
            <w:gridSpan w:val="3"/>
            <w:vMerge/>
          </w:tcPr>
          <w:p w:rsidR="00796528" w:rsidRPr="00135C2E" w:rsidRDefault="00796528" w:rsidP="00B2552D">
            <w:pPr>
              <w:pStyle w:val="BodyText"/>
              <w:rPr>
                <w:rFonts w:cs="Arial"/>
                <w:b/>
                <w:sz w:val="16"/>
                <w:szCs w:val="16"/>
              </w:rPr>
            </w:pPr>
          </w:p>
        </w:tc>
        <w:tc>
          <w:tcPr>
            <w:tcW w:w="3258" w:type="dxa"/>
            <w:vMerge/>
          </w:tcPr>
          <w:p w:rsidR="00796528" w:rsidRPr="00135C2E" w:rsidRDefault="00796528" w:rsidP="006D5F37">
            <w:pPr>
              <w:pStyle w:val="ListParagraph"/>
              <w:numPr>
                <w:ilvl w:val="0"/>
                <w:numId w:val="4"/>
              </w:numPr>
              <w:tabs>
                <w:tab w:val="clear" w:pos="360"/>
              </w:tabs>
              <w:ind w:left="175" w:hanging="175"/>
              <w:rPr>
                <w:rFonts w:ascii="Arial" w:hAnsi="Arial" w:cs="Arial"/>
                <w:b/>
                <w:sz w:val="16"/>
                <w:szCs w:val="16"/>
              </w:rPr>
            </w:pPr>
          </w:p>
        </w:tc>
        <w:tc>
          <w:tcPr>
            <w:tcW w:w="1134" w:type="dxa"/>
            <w:vAlign w:val="center"/>
          </w:tcPr>
          <w:p w:rsidR="00796528" w:rsidRPr="00135C2E" w:rsidRDefault="00796528" w:rsidP="006D5F37">
            <w:pPr>
              <w:spacing w:before="60" w:after="60"/>
              <w:rPr>
                <w:rFonts w:cs="Arial"/>
                <w:b/>
                <w:sz w:val="16"/>
                <w:szCs w:val="16"/>
              </w:rPr>
            </w:pPr>
            <w:r w:rsidRPr="00135C2E">
              <w:rPr>
                <w:rFonts w:cs="Arial"/>
                <w:b/>
                <w:sz w:val="16"/>
                <w:szCs w:val="16"/>
              </w:rPr>
              <w:t>Discussion</w:t>
            </w:r>
          </w:p>
        </w:tc>
        <w:tc>
          <w:tcPr>
            <w:tcW w:w="852" w:type="dxa"/>
            <w:shd w:val="clear" w:color="auto" w:fill="BFBFBF" w:themeFill="background1" w:themeFillShade="BF"/>
          </w:tcPr>
          <w:p w:rsidR="00796528" w:rsidRPr="00135C2E" w:rsidRDefault="00796528" w:rsidP="0090244D">
            <w:pPr>
              <w:jc w:val="center"/>
              <w:rPr>
                <w:rFonts w:cs="Arial"/>
                <w:sz w:val="16"/>
                <w:szCs w:val="16"/>
              </w:rPr>
            </w:pPr>
            <w:r w:rsidRPr="00135C2E">
              <w:rPr>
                <w:rFonts w:cs="Arial"/>
                <w:i/>
                <w:sz w:val="16"/>
                <w:szCs w:val="16"/>
              </w:rPr>
              <w:t>√</w:t>
            </w:r>
          </w:p>
        </w:tc>
        <w:tc>
          <w:tcPr>
            <w:tcW w:w="850" w:type="dxa"/>
            <w:gridSpan w:val="3"/>
            <w:shd w:val="clear" w:color="auto" w:fill="BFBFBF" w:themeFill="background1" w:themeFillShade="BF"/>
            <w:vAlign w:val="center"/>
          </w:tcPr>
          <w:p w:rsidR="00796528" w:rsidRPr="00135C2E" w:rsidRDefault="00796528" w:rsidP="0090244D">
            <w:pPr>
              <w:rPr>
                <w:rFonts w:cs="Arial"/>
                <w:sz w:val="16"/>
                <w:szCs w:val="16"/>
              </w:rPr>
            </w:pPr>
            <w:r w:rsidRPr="00135C2E">
              <w:rPr>
                <w:rFonts w:cs="Arial"/>
                <w:i/>
                <w:sz w:val="16"/>
                <w:szCs w:val="16"/>
              </w:rPr>
              <w:t>√</w:t>
            </w:r>
          </w:p>
        </w:tc>
        <w:tc>
          <w:tcPr>
            <w:tcW w:w="938" w:type="dxa"/>
            <w:vAlign w:val="center"/>
          </w:tcPr>
          <w:p w:rsidR="00796528" w:rsidRPr="00135C2E" w:rsidRDefault="00796528" w:rsidP="0090244D">
            <w:pPr>
              <w:jc w:val="center"/>
              <w:rPr>
                <w:rFonts w:cs="Arial"/>
                <w:sz w:val="16"/>
                <w:szCs w:val="16"/>
              </w:rPr>
            </w:pPr>
          </w:p>
        </w:tc>
        <w:tc>
          <w:tcPr>
            <w:tcW w:w="945" w:type="dxa"/>
            <w:gridSpan w:val="3"/>
            <w:vAlign w:val="center"/>
          </w:tcPr>
          <w:p w:rsidR="00796528" w:rsidRPr="00135C2E" w:rsidRDefault="00796528" w:rsidP="0090244D">
            <w:pPr>
              <w:jc w:val="center"/>
              <w:rPr>
                <w:rFonts w:cs="Arial"/>
                <w:sz w:val="16"/>
                <w:szCs w:val="16"/>
              </w:rPr>
            </w:pPr>
          </w:p>
        </w:tc>
        <w:tc>
          <w:tcPr>
            <w:tcW w:w="945" w:type="dxa"/>
            <w:vAlign w:val="center"/>
          </w:tcPr>
          <w:p w:rsidR="00796528" w:rsidRPr="00135C2E" w:rsidRDefault="00796528" w:rsidP="0090244D">
            <w:pPr>
              <w:jc w:val="center"/>
              <w:rPr>
                <w:rFonts w:cs="Arial"/>
                <w:sz w:val="16"/>
                <w:szCs w:val="16"/>
              </w:rPr>
            </w:pPr>
          </w:p>
        </w:tc>
        <w:tc>
          <w:tcPr>
            <w:tcW w:w="950" w:type="dxa"/>
            <w:vAlign w:val="center"/>
          </w:tcPr>
          <w:p w:rsidR="00796528" w:rsidRPr="00135C2E" w:rsidRDefault="00796528" w:rsidP="0090244D">
            <w:pPr>
              <w:jc w:val="center"/>
              <w:rPr>
                <w:rFonts w:cs="Arial"/>
                <w:sz w:val="16"/>
                <w:szCs w:val="16"/>
              </w:rPr>
            </w:pPr>
          </w:p>
        </w:tc>
      </w:tr>
      <w:tr w:rsidR="00796528" w:rsidRPr="00135C2E" w:rsidTr="00565578">
        <w:trPr>
          <w:cantSplit/>
          <w:trHeight w:val="590"/>
        </w:trPr>
        <w:tc>
          <w:tcPr>
            <w:tcW w:w="5233" w:type="dxa"/>
            <w:gridSpan w:val="3"/>
            <w:vMerge/>
          </w:tcPr>
          <w:p w:rsidR="00796528" w:rsidRPr="00135C2E" w:rsidRDefault="00796528" w:rsidP="00B2552D">
            <w:pPr>
              <w:pStyle w:val="BodyText"/>
              <w:rPr>
                <w:rFonts w:cs="Arial"/>
                <w:b/>
                <w:sz w:val="16"/>
                <w:szCs w:val="16"/>
              </w:rPr>
            </w:pPr>
          </w:p>
        </w:tc>
        <w:tc>
          <w:tcPr>
            <w:tcW w:w="3258" w:type="dxa"/>
            <w:vMerge/>
          </w:tcPr>
          <w:p w:rsidR="00796528" w:rsidRPr="00135C2E" w:rsidRDefault="00796528" w:rsidP="006D5F37">
            <w:pPr>
              <w:pStyle w:val="ListParagraph"/>
              <w:numPr>
                <w:ilvl w:val="0"/>
                <w:numId w:val="4"/>
              </w:numPr>
              <w:tabs>
                <w:tab w:val="clear" w:pos="360"/>
              </w:tabs>
              <w:ind w:left="175" w:hanging="175"/>
              <w:rPr>
                <w:rFonts w:ascii="Arial" w:hAnsi="Arial" w:cs="Arial"/>
                <w:b/>
                <w:sz w:val="16"/>
                <w:szCs w:val="16"/>
              </w:rPr>
            </w:pPr>
          </w:p>
        </w:tc>
        <w:tc>
          <w:tcPr>
            <w:tcW w:w="1134" w:type="dxa"/>
            <w:vAlign w:val="center"/>
          </w:tcPr>
          <w:p w:rsidR="00796528" w:rsidRPr="00135C2E" w:rsidRDefault="00796528" w:rsidP="006D5F37">
            <w:pPr>
              <w:spacing w:before="60" w:after="60"/>
              <w:rPr>
                <w:rFonts w:cs="Arial"/>
                <w:sz w:val="16"/>
                <w:szCs w:val="16"/>
              </w:rPr>
            </w:pPr>
            <w:r w:rsidRPr="00135C2E">
              <w:rPr>
                <w:rFonts w:cs="Arial"/>
                <w:b/>
                <w:sz w:val="16"/>
                <w:szCs w:val="16"/>
              </w:rPr>
              <w:t>Argument/ exposition</w:t>
            </w:r>
          </w:p>
        </w:tc>
        <w:tc>
          <w:tcPr>
            <w:tcW w:w="852" w:type="dxa"/>
            <w:vAlign w:val="center"/>
          </w:tcPr>
          <w:p w:rsidR="00796528" w:rsidRPr="00135C2E" w:rsidRDefault="00796528" w:rsidP="000D3F6A">
            <w:pPr>
              <w:rPr>
                <w:rFonts w:cs="Arial"/>
                <w:sz w:val="16"/>
                <w:szCs w:val="16"/>
              </w:rPr>
            </w:pPr>
          </w:p>
        </w:tc>
        <w:tc>
          <w:tcPr>
            <w:tcW w:w="843" w:type="dxa"/>
            <w:gridSpan w:val="2"/>
            <w:vAlign w:val="center"/>
          </w:tcPr>
          <w:p w:rsidR="00796528" w:rsidRPr="00135C2E" w:rsidRDefault="00796528" w:rsidP="000D3F6A">
            <w:pPr>
              <w:rPr>
                <w:rFonts w:cs="Arial"/>
                <w:sz w:val="16"/>
                <w:szCs w:val="16"/>
              </w:rPr>
            </w:pPr>
          </w:p>
        </w:tc>
        <w:tc>
          <w:tcPr>
            <w:tcW w:w="945" w:type="dxa"/>
            <w:gridSpan w:val="2"/>
            <w:vAlign w:val="center"/>
          </w:tcPr>
          <w:p w:rsidR="00796528" w:rsidRPr="00135C2E" w:rsidRDefault="00796528" w:rsidP="000D3F6A">
            <w:pPr>
              <w:rPr>
                <w:rFonts w:cs="Arial"/>
                <w:sz w:val="16"/>
                <w:szCs w:val="16"/>
              </w:rPr>
            </w:pPr>
          </w:p>
        </w:tc>
        <w:tc>
          <w:tcPr>
            <w:tcW w:w="945" w:type="dxa"/>
            <w:gridSpan w:val="3"/>
            <w:vAlign w:val="center"/>
          </w:tcPr>
          <w:p w:rsidR="00796528" w:rsidRPr="00135C2E" w:rsidRDefault="00796528" w:rsidP="000D3F6A">
            <w:pPr>
              <w:rPr>
                <w:rFonts w:cs="Arial"/>
                <w:sz w:val="16"/>
                <w:szCs w:val="16"/>
              </w:rPr>
            </w:pPr>
          </w:p>
        </w:tc>
        <w:tc>
          <w:tcPr>
            <w:tcW w:w="945" w:type="dxa"/>
            <w:vAlign w:val="center"/>
          </w:tcPr>
          <w:p w:rsidR="00796528" w:rsidRPr="00135C2E" w:rsidRDefault="00796528" w:rsidP="000D3F6A">
            <w:pPr>
              <w:rPr>
                <w:rFonts w:cs="Arial"/>
                <w:sz w:val="16"/>
                <w:szCs w:val="16"/>
              </w:rPr>
            </w:pPr>
          </w:p>
        </w:tc>
        <w:tc>
          <w:tcPr>
            <w:tcW w:w="950" w:type="dxa"/>
            <w:vAlign w:val="center"/>
          </w:tcPr>
          <w:p w:rsidR="00796528" w:rsidRPr="00135C2E" w:rsidRDefault="00796528" w:rsidP="000D3F6A">
            <w:pPr>
              <w:rPr>
                <w:rFonts w:cs="Arial"/>
                <w:sz w:val="16"/>
                <w:szCs w:val="16"/>
              </w:rPr>
            </w:pPr>
          </w:p>
        </w:tc>
      </w:tr>
      <w:tr w:rsidR="00796528" w:rsidRPr="00135C2E" w:rsidTr="00565578">
        <w:trPr>
          <w:cantSplit/>
          <w:trHeight w:val="529"/>
        </w:trPr>
        <w:tc>
          <w:tcPr>
            <w:tcW w:w="5233" w:type="dxa"/>
            <w:gridSpan w:val="3"/>
            <w:vMerge/>
          </w:tcPr>
          <w:p w:rsidR="00796528" w:rsidRPr="00135C2E" w:rsidRDefault="00796528" w:rsidP="00B2552D">
            <w:pPr>
              <w:pStyle w:val="BodyText"/>
              <w:rPr>
                <w:rFonts w:cs="Arial"/>
                <w:b/>
                <w:sz w:val="16"/>
                <w:szCs w:val="16"/>
              </w:rPr>
            </w:pPr>
          </w:p>
        </w:tc>
        <w:tc>
          <w:tcPr>
            <w:tcW w:w="3258" w:type="dxa"/>
            <w:vMerge/>
          </w:tcPr>
          <w:p w:rsidR="00796528" w:rsidRPr="00135C2E" w:rsidRDefault="00796528" w:rsidP="006D5F37">
            <w:pPr>
              <w:pStyle w:val="ListParagraph"/>
              <w:numPr>
                <w:ilvl w:val="0"/>
                <w:numId w:val="4"/>
              </w:numPr>
              <w:tabs>
                <w:tab w:val="clear" w:pos="360"/>
              </w:tabs>
              <w:ind w:left="175" w:hanging="175"/>
              <w:rPr>
                <w:rFonts w:ascii="Arial" w:hAnsi="Arial" w:cs="Arial"/>
                <w:b/>
                <w:sz w:val="16"/>
                <w:szCs w:val="16"/>
              </w:rPr>
            </w:pPr>
          </w:p>
        </w:tc>
        <w:tc>
          <w:tcPr>
            <w:tcW w:w="1134" w:type="dxa"/>
            <w:vAlign w:val="center"/>
          </w:tcPr>
          <w:p w:rsidR="00796528" w:rsidRPr="00135C2E" w:rsidRDefault="00796528" w:rsidP="006D5F37">
            <w:pPr>
              <w:spacing w:before="60" w:after="60"/>
              <w:rPr>
                <w:rFonts w:cs="Arial"/>
                <w:b/>
                <w:sz w:val="16"/>
                <w:szCs w:val="16"/>
              </w:rPr>
            </w:pPr>
            <w:r w:rsidRPr="00135C2E">
              <w:rPr>
                <w:rFonts w:cs="Arial"/>
                <w:b/>
                <w:sz w:val="16"/>
                <w:szCs w:val="16"/>
              </w:rPr>
              <w:t>Other:</w:t>
            </w:r>
          </w:p>
        </w:tc>
        <w:tc>
          <w:tcPr>
            <w:tcW w:w="852" w:type="dxa"/>
            <w:vAlign w:val="center"/>
          </w:tcPr>
          <w:p w:rsidR="00796528" w:rsidRPr="00135C2E" w:rsidRDefault="00796528" w:rsidP="000D3F6A">
            <w:pPr>
              <w:rPr>
                <w:rFonts w:cs="Arial"/>
                <w:b/>
                <w:sz w:val="16"/>
                <w:szCs w:val="16"/>
              </w:rPr>
            </w:pPr>
          </w:p>
        </w:tc>
        <w:tc>
          <w:tcPr>
            <w:tcW w:w="843" w:type="dxa"/>
            <w:gridSpan w:val="2"/>
            <w:vAlign w:val="center"/>
          </w:tcPr>
          <w:p w:rsidR="00796528" w:rsidRPr="00135C2E" w:rsidRDefault="00796528" w:rsidP="000D3F6A">
            <w:pPr>
              <w:rPr>
                <w:rFonts w:cs="Arial"/>
                <w:b/>
                <w:sz w:val="16"/>
                <w:szCs w:val="16"/>
              </w:rPr>
            </w:pPr>
          </w:p>
        </w:tc>
        <w:tc>
          <w:tcPr>
            <w:tcW w:w="945" w:type="dxa"/>
            <w:gridSpan w:val="2"/>
            <w:vAlign w:val="center"/>
          </w:tcPr>
          <w:p w:rsidR="00796528" w:rsidRPr="00135C2E" w:rsidRDefault="00796528" w:rsidP="000D3F6A">
            <w:pPr>
              <w:rPr>
                <w:rFonts w:cs="Arial"/>
                <w:b/>
                <w:sz w:val="16"/>
                <w:szCs w:val="16"/>
              </w:rPr>
            </w:pPr>
          </w:p>
        </w:tc>
        <w:tc>
          <w:tcPr>
            <w:tcW w:w="945" w:type="dxa"/>
            <w:gridSpan w:val="3"/>
            <w:vAlign w:val="center"/>
          </w:tcPr>
          <w:p w:rsidR="00796528" w:rsidRPr="00135C2E" w:rsidRDefault="00796528" w:rsidP="000D3F6A">
            <w:pPr>
              <w:rPr>
                <w:rFonts w:cs="Arial"/>
                <w:b/>
                <w:sz w:val="16"/>
                <w:szCs w:val="16"/>
              </w:rPr>
            </w:pPr>
          </w:p>
        </w:tc>
        <w:tc>
          <w:tcPr>
            <w:tcW w:w="945" w:type="dxa"/>
            <w:vAlign w:val="center"/>
          </w:tcPr>
          <w:p w:rsidR="00796528" w:rsidRPr="00135C2E" w:rsidRDefault="00796528" w:rsidP="000D3F6A">
            <w:pPr>
              <w:rPr>
                <w:rFonts w:cs="Arial"/>
                <w:b/>
                <w:sz w:val="16"/>
                <w:szCs w:val="16"/>
              </w:rPr>
            </w:pPr>
          </w:p>
        </w:tc>
        <w:tc>
          <w:tcPr>
            <w:tcW w:w="950" w:type="dxa"/>
            <w:vAlign w:val="center"/>
          </w:tcPr>
          <w:p w:rsidR="00796528" w:rsidRPr="00135C2E" w:rsidRDefault="00796528" w:rsidP="000D3F6A">
            <w:pPr>
              <w:rPr>
                <w:rFonts w:cs="Arial"/>
                <w:b/>
                <w:sz w:val="16"/>
                <w:szCs w:val="16"/>
              </w:rPr>
            </w:pPr>
          </w:p>
        </w:tc>
      </w:tr>
      <w:tr w:rsidR="00796528" w:rsidRPr="00135C2E" w:rsidTr="002172D8">
        <w:trPr>
          <w:cantSplit/>
          <w:trHeight w:val="330"/>
        </w:trPr>
        <w:tc>
          <w:tcPr>
            <w:tcW w:w="5233" w:type="dxa"/>
            <w:gridSpan w:val="3"/>
            <w:vMerge/>
          </w:tcPr>
          <w:p w:rsidR="00796528" w:rsidRPr="00135C2E" w:rsidRDefault="00796528" w:rsidP="00B2552D">
            <w:pPr>
              <w:pStyle w:val="BodyText"/>
              <w:rPr>
                <w:rFonts w:cs="Arial"/>
                <w:b/>
                <w:sz w:val="16"/>
                <w:szCs w:val="16"/>
              </w:rPr>
            </w:pPr>
          </w:p>
        </w:tc>
        <w:tc>
          <w:tcPr>
            <w:tcW w:w="3258" w:type="dxa"/>
            <w:vMerge/>
          </w:tcPr>
          <w:p w:rsidR="00796528" w:rsidRPr="00135C2E" w:rsidRDefault="00796528" w:rsidP="006D5F37">
            <w:pPr>
              <w:pStyle w:val="ListParagraph"/>
              <w:numPr>
                <w:ilvl w:val="0"/>
                <w:numId w:val="4"/>
              </w:numPr>
              <w:tabs>
                <w:tab w:val="clear" w:pos="360"/>
              </w:tabs>
              <w:ind w:left="175" w:hanging="175"/>
              <w:rPr>
                <w:rFonts w:ascii="Arial" w:hAnsi="Arial" w:cs="Arial"/>
                <w:b/>
                <w:sz w:val="16"/>
                <w:szCs w:val="16"/>
              </w:rPr>
            </w:pPr>
          </w:p>
        </w:tc>
        <w:tc>
          <w:tcPr>
            <w:tcW w:w="6614" w:type="dxa"/>
            <w:gridSpan w:val="11"/>
            <w:vMerge w:val="restart"/>
          </w:tcPr>
          <w:p w:rsidR="00796528" w:rsidRPr="00135C2E" w:rsidRDefault="00796528" w:rsidP="002172D8">
            <w:pPr>
              <w:pStyle w:val="Columnheading"/>
              <w:rPr>
                <w:rFonts w:cs="Arial"/>
              </w:rPr>
            </w:pPr>
            <w:r w:rsidRPr="00135C2E">
              <w:rPr>
                <w:rFonts w:cs="Arial"/>
              </w:rPr>
              <w:t>Functions</w:t>
            </w:r>
          </w:p>
        </w:tc>
      </w:tr>
      <w:tr w:rsidR="00796528" w:rsidRPr="00135C2E" w:rsidTr="005E380A">
        <w:trPr>
          <w:cantSplit/>
          <w:trHeight w:val="230"/>
        </w:trPr>
        <w:tc>
          <w:tcPr>
            <w:tcW w:w="5233" w:type="dxa"/>
            <w:gridSpan w:val="3"/>
            <w:vMerge w:val="restart"/>
          </w:tcPr>
          <w:p w:rsidR="00796528" w:rsidRPr="00135C2E" w:rsidRDefault="00796528" w:rsidP="009C0F4D">
            <w:pPr>
              <w:rPr>
                <w:rFonts w:cs="Arial"/>
              </w:rPr>
            </w:pPr>
            <w:r w:rsidRPr="00135C2E">
              <w:rPr>
                <w:rFonts w:cs="Arial"/>
                <w:b/>
              </w:rPr>
              <w:t>Assessment types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268"/>
            </w:tblGrid>
            <w:tr w:rsidR="00796528" w:rsidRPr="00135C2E" w:rsidTr="0024733F">
              <w:trPr>
                <w:cantSplit/>
                <w:trHeight w:val="250"/>
              </w:trPr>
              <w:tc>
                <w:tcPr>
                  <w:tcW w:w="2376" w:type="dxa"/>
                  <w:vMerge w:val="restart"/>
                  <w:tcBorders>
                    <w:top w:val="nil"/>
                    <w:left w:val="nil"/>
                    <w:bottom w:val="nil"/>
                    <w:right w:val="nil"/>
                  </w:tcBorders>
                  <w:shd w:val="clear" w:color="auto" w:fill="auto"/>
                </w:tcPr>
                <w:p w:rsidR="00796528" w:rsidRPr="00135C2E" w:rsidRDefault="00796528" w:rsidP="0024733F">
                  <w:pPr>
                    <w:pStyle w:val="Activityheading"/>
                    <w:tabs>
                      <w:tab w:val="left" w:pos="142"/>
                    </w:tabs>
                    <w:spacing w:before="120" w:after="20"/>
                    <w:ind w:left="142" w:right="-108" w:hanging="142"/>
                    <w:rPr>
                      <w:rFonts w:cs="Arial"/>
                      <w:sz w:val="16"/>
                      <w:szCs w:val="16"/>
                    </w:rPr>
                  </w:pPr>
                  <w:r w:rsidRPr="00135C2E">
                    <w:rPr>
                      <w:rFonts w:cs="Arial"/>
                      <w:sz w:val="16"/>
                      <w:szCs w:val="16"/>
                    </w:rPr>
                    <w:t>Teacher led</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highlight w:val="yellow"/>
                    </w:rPr>
                  </w:pPr>
                  <w:r w:rsidRPr="00135C2E">
                    <w:rPr>
                      <w:rFonts w:cs="Arial"/>
                      <w:b w:val="0"/>
                      <w:sz w:val="16"/>
                      <w:szCs w:val="16"/>
                      <w:highlight w:val="yellow"/>
                    </w:rPr>
                    <w:t xml:space="preserve">Informal observation </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rPr>
                  </w:pPr>
                  <w:r w:rsidRPr="00135C2E">
                    <w:rPr>
                      <w:rFonts w:cs="Arial"/>
                      <w:b w:val="0"/>
                      <w:sz w:val="16"/>
                      <w:szCs w:val="16"/>
                    </w:rPr>
                    <w:t xml:space="preserve">Planned observation </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highlight w:val="yellow"/>
                    </w:rPr>
                  </w:pPr>
                  <w:r w:rsidRPr="00135C2E">
                    <w:rPr>
                      <w:rFonts w:cs="Arial"/>
                      <w:b w:val="0"/>
                      <w:sz w:val="16"/>
                      <w:szCs w:val="16"/>
                      <w:highlight w:val="yellow"/>
                    </w:rPr>
                    <w:t xml:space="preserve">Questioning/discussion </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highlight w:val="yellow"/>
                    </w:rPr>
                  </w:pPr>
                  <w:r w:rsidRPr="00135C2E">
                    <w:rPr>
                      <w:rFonts w:cs="Arial"/>
                      <w:b w:val="0"/>
                      <w:sz w:val="16"/>
                      <w:szCs w:val="16"/>
                      <w:highlight w:val="yellow"/>
                    </w:rPr>
                    <w:t>Focused analysis of student work</w:t>
                  </w:r>
                  <w:r w:rsidRPr="00135C2E">
                    <w:rPr>
                      <w:rFonts w:cs="Arial"/>
                      <w:b w:val="0"/>
                      <w:sz w:val="16"/>
                      <w:szCs w:val="16"/>
                    </w:rPr>
                    <w:t xml:space="preserve"> </w:t>
                  </w:r>
                </w:p>
              </w:tc>
              <w:tc>
                <w:tcPr>
                  <w:tcW w:w="2268" w:type="dxa"/>
                  <w:vMerge w:val="restart"/>
                  <w:tcBorders>
                    <w:top w:val="nil"/>
                    <w:left w:val="nil"/>
                    <w:bottom w:val="nil"/>
                    <w:right w:val="nil"/>
                  </w:tcBorders>
                  <w:shd w:val="clear" w:color="auto" w:fill="auto"/>
                </w:tcPr>
                <w:p w:rsidR="00796528" w:rsidRPr="00135C2E" w:rsidRDefault="00796528" w:rsidP="0024733F">
                  <w:pPr>
                    <w:tabs>
                      <w:tab w:val="left" w:pos="142"/>
                    </w:tabs>
                    <w:spacing w:before="120" w:after="20"/>
                    <w:ind w:left="142" w:right="-108" w:hanging="142"/>
                    <w:rPr>
                      <w:rFonts w:cs="Arial"/>
                      <w:b/>
                      <w:sz w:val="16"/>
                      <w:szCs w:val="16"/>
                    </w:rPr>
                  </w:pPr>
                  <w:r w:rsidRPr="00135C2E">
                    <w:rPr>
                      <w:rFonts w:cs="Arial"/>
                      <w:b/>
                      <w:sz w:val="16"/>
                      <w:szCs w:val="16"/>
                    </w:rPr>
                    <w:t>Self and peer</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highlight w:val="yellow"/>
                    </w:rPr>
                  </w:pPr>
                  <w:r w:rsidRPr="00135C2E">
                    <w:rPr>
                      <w:rFonts w:cs="Arial"/>
                      <w:b w:val="0"/>
                      <w:sz w:val="16"/>
                      <w:szCs w:val="16"/>
                      <w:highlight w:val="yellow"/>
                    </w:rPr>
                    <w:t xml:space="preserve">Self-reflection </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rPr>
                  </w:pPr>
                  <w:r w:rsidRPr="00135C2E">
                    <w:rPr>
                      <w:rFonts w:cs="Arial"/>
                      <w:b w:val="0"/>
                      <w:sz w:val="16"/>
                      <w:szCs w:val="16"/>
                    </w:rPr>
                    <w:t xml:space="preserve">Peer discussion </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rPr>
                  </w:pPr>
                  <w:r w:rsidRPr="00135C2E">
                    <w:rPr>
                      <w:rFonts w:cs="Arial"/>
                      <w:b w:val="0"/>
                      <w:sz w:val="16"/>
                      <w:szCs w:val="16"/>
                    </w:rPr>
                    <w:t>Peer observation</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rPr>
                  </w:pPr>
                  <w:r w:rsidRPr="00135C2E">
                    <w:rPr>
                      <w:rFonts w:cs="Arial"/>
                      <w:b w:val="0"/>
                      <w:sz w:val="16"/>
                      <w:szCs w:val="16"/>
                    </w:rPr>
                    <w:t xml:space="preserve"> </w:t>
                  </w:r>
                </w:p>
                <w:p w:rsidR="00796528" w:rsidRPr="00135C2E" w:rsidRDefault="00796528" w:rsidP="009711B0">
                  <w:pPr>
                    <w:pStyle w:val="Activityheading"/>
                    <w:numPr>
                      <w:ilvl w:val="0"/>
                      <w:numId w:val="4"/>
                    </w:numPr>
                    <w:tabs>
                      <w:tab w:val="left" w:pos="142"/>
                    </w:tabs>
                    <w:spacing w:before="0" w:after="20"/>
                    <w:ind w:left="142" w:right="-108" w:hanging="142"/>
                    <w:rPr>
                      <w:rFonts w:cs="Arial"/>
                      <w:b w:val="0"/>
                      <w:sz w:val="16"/>
                      <w:szCs w:val="16"/>
                    </w:rPr>
                  </w:pPr>
                  <w:r w:rsidRPr="00135C2E">
                    <w:rPr>
                      <w:rFonts w:cs="Arial"/>
                      <w:b w:val="0"/>
                      <w:sz w:val="16"/>
                      <w:szCs w:val="16"/>
                    </w:rPr>
                    <w:t xml:space="preserve"> </w:t>
                  </w:r>
                </w:p>
              </w:tc>
            </w:tr>
            <w:tr w:rsidR="00796528" w:rsidRPr="00135C2E" w:rsidTr="0024733F">
              <w:trPr>
                <w:cantSplit/>
                <w:trHeight w:val="486"/>
              </w:trPr>
              <w:tc>
                <w:tcPr>
                  <w:tcW w:w="2376" w:type="dxa"/>
                  <w:vMerge/>
                  <w:tcBorders>
                    <w:top w:val="nil"/>
                    <w:left w:val="nil"/>
                    <w:bottom w:val="nil"/>
                    <w:right w:val="nil"/>
                  </w:tcBorders>
                  <w:shd w:val="clear" w:color="auto" w:fill="auto"/>
                </w:tcPr>
                <w:p w:rsidR="00796528" w:rsidRPr="00135C2E" w:rsidRDefault="00796528" w:rsidP="0024733F">
                  <w:pPr>
                    <w:rPr>
                      <w:rFonts w:cs="Arial"/>
                      <w:b/>
                      <w:sz w:val="16"/>
                      <w:szCs w:val="16"/>
                    </w:rPr>
                  </w:pPr>
                </w:p>
              </w:tc>
              <w:tc>
                <w:tcPr>
                  <w:tcW w:w="2268" w:type="dxa"/>
                  <w:vMerge/>
                  <w:tcBorders>
                    <w:top w:val="nil"/>
                    <w:left w:val="nil"/>
                    <w:bottom w:val="nil"/>
                    <w:right w:val="nil"/>
                  </w:tcBorders>
                  <w:shd w:val="clear" w:color="auto" w:fill="auto"/>
                </w:tcPr>
                <w:p w:rsidR="00796528" w:rsidRPr="00135C2E" w:rsidRDefault="00796528" w:rsidP="0024733F">
                  <w:pPr>
                    <w:rPr>
                      <w:rFonts w:cs="Arial"/>
                      <w:b/>
                      <w:sz w:val="16"/>
                      <w:szCs w:val="16"/>
                    </w:rPr>
                  </w:pPr>
                </w:p>
              </w:tc>
            </w:tr>
            <w:tr w:rsidR="00796528" w:rsidRPr="00135C2E" w:rsidTr="0024733F">
              <w:trPr>
                <w:cantSplit/>
                <w:trHeight w:val="412"/>
              </w:trPr>
              <w:tc>
                <w:tcPr>
                  <w:tcW w:w="2376" w:type="dxa"/>
                  <w:vMerge/>
                  <w:tcBorders>
                    <w:top w:val="nil"/>
                    <w:left w:val="nil"/>
                    <w:bottom w:val="nil"/>
                    <w:right w:val="nil"/>
                  </w:tcBorders>
                  <w:shd w:val="clear" w:color="auto" w:fill="auto"/>
                </w:tcPr>
                <w:p w:rsidR="00796528" w:rsidRPr="00135C2E" w:rsidRDefault="00796528" w:rsidP="0024733F">
                  <w:pPr>
                    <w:rPr>
                      <w:rFonts w:cs="Arial"/>
                      <w:sz w:val="16"/>
                      <w:szCs w:val="16"/>
                    </w:rPr>
                  </w:pPr>
                </w:p>
              </w:tc>
              <w:tc>
                <w:tcPr>
                  <w:tcW w:w="2268" w:type="dxa"/>
                  <w:vMerge/>
                  <w:tcBorders>
                    <w:top w:val="nil"/>
                    <w:left w:val="nil"/>
                    <w:bottom w:val="nil"/>
                    <w:right w:val="nil"/>
                  </w:tcBorders>
                  <w:shd w:val="clear" w:color="auto" w:fill="auto"/>
                </w:tcPr>
                <w:p w:rsidR="00796528" w:rsidRPr="00135C2E" w:rsidRDefault="00796528" w:rsidP="0024733F">
                  <w:pPr>
                    <w:rPr>
                      <w:rFonts w:cs="Arial"/>
                      <w:sz w:val="16"/>
                      <w:szCs w:val="16"/>
                    </w:rPr>
                  </w:pPr>
                </w:p>
              </w:tc>
            </w:tr>
            <w:tr w:rsidR="00796528" w:rsidRPr="00135C2E" w:rsidTr="0024733F">
              <w:trPr>
                <w:cantSplit/>
                <w:trHeight w:val="330"/>
              </w:trPr>
              <w:tc>
                <w:tcPr>
                  <w:tcW w:w="2376" w:type="dxa"/>
                  <w:vMerge/>
                  <w:tcBorders>
                    <w:top w:val="nil"/>
                    <w:left w:val="nil"/>
                    <w:bottom w:val="nil"/>
                    <w:right w:val="nil"/>
                  </w:tcBorders>
                  <w:shd w:val="clear" w:color="auto" w:fill="auto"/>
                </w:tcPr>
                <w:p w:rsidR="00796528" w:rsidRPr="00135C2E" w:rsidRDefault="00796528" w:rsidP="0024733F">
                  <w:pPr>
                    <w:rPr>
                      <w:rFonts w:cs="Arial"/>
                      <w:sz w:val="16"/>
                      <w:szCs w:val="16"/>
                    </w:rPr>
                  </w:pPr>
                </w:p>
              </w:tc>
              <w:tc>
                <w:tcPr>
                  <w:tcW w:w="2268" w:type="dxa"/>
                  <w:vMerge/>
                  <w:tcBorders>
                    <w:top w:val="nil"/>
                    <w:left w:val="nil"/>
                    <w:bottom w:val="nil"/>
                    <w:right w:val="nil"/>
                  </w:tcBorders>
                  <w:shd w:val="clear" w:color="auto" w:fill="auto"/>
                </w:tcPr>
                <w:p w:rsidR="00796528" w:rsidRPr="00135C2E" w:rsidRDefault="00796528" w:rsidP="0024733F">
                  <w:pPr>
                    <w:rPr>
                      <w:rFonts w:cs="Arial"/>
                      <w:sz w:val="16"/>
                      <w:szCs w:val="16"/>
                    </w:rPr>
                  </w:pPr>
                </w:p>
              </w:tc>
            </w:tr>
          </w:tbl>
          <w:p w:rsidR="00796528" w:rsidRPr="00135C2E" w:rsidRDefault="00796528" w:rsidP="00F348EA">
            <w:pPr>
              <w:pStyle w:val="NormalWeb"/>
              <w:shd w:val="clear" w:color="auto" w:fill="FFFFFF"/>
              <w:spacing w:before="20" w:after="40"/>
              <w:rPr>
                <w:rFonts w:ascii="Arial" w:hAnsi="Arial" w:cs="Arial"/>
                <w:sz w:val="16"/>
                <w:szCs w:val="16"/>
              </w:rPr>
            </w:pPr>
          </w:p>
        </w:tc>
        <w:tc>
          <w:tcPr>
            <w:tcW w:w="3258" w:type="dxa"/>
            <w:vMerge/>
          </w:tcPr>
          <w:p w:rsidR="00796528" w:rsidRPr="00135C2E" w:rsidRDefault="00796528" w:rsidP="006D5F37">
            <w:pPr>
              <w:pStyle w:val="ListParagraph"/>
              <w:numPr>
                <w:ilvl w:val="0"/>
                <w:numId w:val="4"/>
              </w:numPr>
              <w:tabs>
                <w:tab w:val="clear" w:pos="360"/>
              </w:tabs>
              <w:ind w:left="175" w:hanging="175"/>
              <w:rPr>
                <w:rFonts w:ascii="Arial" w:hAnsi="Arial" w:cs="Arial"/>
                <w:b/>
                <w:sz w:val="16"/>
                <w:szCs w:val="16"/>
              </w:rPr>
            </w:pPr>
          </w:p>
        </w:tc>
        <w:tc>
          <w:tcPr>
            <w:tcW w:w="6614" w:type="dxa"/>
            <w:gridSpan w:val="11"/>
            <w:vMerge/>
            <w:tcBorders>
              <w:bottom w:val="single" w:sz="4" w:space="0" w:color="auto"/>
            </w:tcBorders>
          </w:tcPr>
          <w:p w:rsidR="00796528" w:rsidRPr="00135C2E" w:rsidRDefault="00796528" w:rsidP="006D5F37">
            <w:pPr>
              <w:pStyle w:val="Columnheading"/>
              <w:spacing w:before="0" w:after="0"/>
              <w:rPr>
                <w:rFonts w:cs="Arial"/>
                <w:sz w:val="16"/>
                <w:szCs w:val="16"/>
              </w:rPr>
            </w:pPr>
          </w:p>
        </w:tc>
      </w:tr>
      <w:tr w:rsidR="00796528" w:rsidRPr="00135C2E" w:rsidTr="00796528">
        <w:trPr>
          <w:cantSplit/>
          <w:trHeight w:val="801"/>
        </w:trPr>
        <w:tc>
          <w:tcPr>
            <w:tcW w:w="5233" w:type="dxa"/>
            <w:gridSpan w:val="3"/>
            <w:vMerge/>
          </w:tcPr>
          <w:p w:rsidR="00796528" w:rsidRPr="00135C2E" w:rsidRDefault="00796528" w:rsidP="00F348EA">
            <w:pPr>
              <w:pStyle w:val="NormalWeb"/>
              <w:shd w:val="clear" w:color="auto" w:fill="FFFFFF"/>
              <w:spacing w:before="20" w:after="40"/>
              <w:rPr>
                <w:rFonts w:ascii="Arial" w:hAnsi="Arial" w:cs="Arial"/>
                <w:sz w:val="16"/>
                <w:szCs w:val="16"/>
              </w:rPr>
            </w:pPr>
          </w:p>
        </w:tc>
        <w:tc>
          <w:tcPr>
            <w:tcW w:w="3258" w:type="dxa"/>
            <w:vMerge/>
          </w:tcPr>
          <w:p w:rsidR="00796528" w:rsidRPr="00135C2E" w:rsidRDefault="00796528" w:rsidP="006D5F37">
            <w:pPr>
              <w:pStyle w:val="ListParagraph"/>
              <w:numPr>
                <w:ilvl w:val="0"/>
                <w:numId w:val="4"/>
              </w:numPr>
              <w:tabs>
                <w:tab w:val="clear" w:pos="360"/>
              </w:tabs>
              <w:ind w:left="175" w:hanging="175"/>
              <w:rPr>
                <w:rFonts w:ascii="Arial" w:hAnsi="Arial" w:cs="Arial"/>
                <w:sz w:val="16"/>
                <w:szCs w:val="16"/>
              </w:rPr>
            </w:pPr>
          </w:p>
        </w:tc>
        <w:tc>
          <w:tcPr>
            <w:tcW w:w="2199" w:type="dxa"/>
            <w:gridSpan w:val="3"/>
            <w:vMerge w:val="restart"/>
          </w:tcPr>
          <w:p w:rsidR="00796528" w:rsidRPr="00135C2E" w:rsidRDefault="00796528">
            <w:pPr>
              <w:rPr>
                <w:rFonts w:cs="Arial"/>
                <w:b/>
                <w:sz w:val="16"/>
                <w:szCs w:val="16"/>
              </w:rPr>
            </w:pPr>
            <w:r w:rsidRPr="00135C2E">
              <w:rPr>
                <w:rFonts w:cs="Arial"/>
                <w:b/>
                <w:sz w:val="16"/>
                <w:szCs w:val="16"/>
              </w:rPr>
              <w:t>Classroom learning</w:t>
            </w:r>
          </w:p>
          <w:p w:rsidR="00796528" w:rsidRPr="00135C2E" w:rsidRDefault="00796528" w:rsidP="00911678">
            <w:pPr>
              <w:pStyle w:val="Activitybullet"/>
              <w:ind w:left="176" w:hanging="216"/>
              <w:rPr>
                <w:rFonts w:cs="Arial"/>
                <w:sz w:val="16"/>
                <w:szCs w:val="16"/>
              </w:rPr>
            </w:pPr>
            <w:r w:rsidRPr="00135C2E">
              <w:rPr>
                <w:rFonts w:cs="Arial"/>
                <w:sz w:val="16"/>
                <w:szCs w:val="16"/>
              </w:rPr>
              <w:t>arguing</w:t>
            </w:r>
          </w:p>
          <w:p w:rsidR="00796528" w:rsidRPr="00135C2E" w:rsidRDefault="00796528" w:rsidP="00911678">
            <w:pPr>
              <w:pStyle w:val="Activitybullet"/>
              <w:ind w:left="176" w:hanging="216"/>
              <w:rPr>
                <w:rFonts w:cs="Arial"/>
                <w:sz w:val="16"/>
                <w:szCs w:val="16"/>
                <w:highlight w:val="yellow"/>
              </w:rPr>
            </w:pPr>
            <w:r w:rsidRPr="00135C2E">
              <w:rPr>
                <w:rFonts w:cs="Arial"/>
                <w:sz w:val="16"/>
                <w:szCs w:val="16"/>
                <w:highlight w:val="yellow"/>
              </w:rPr>
              <w:t>classifying</w:t>
            </w:r>
          </w:p>
          <w:p w:rsidR="00796528" w:rsidRPr="00135C2E" w:rsidRDefault="00796528" w:rsidP="00911678">
            <w:pPr>
              <w:pStyle w:val="Activitybullet"/>
              <w:ind w:left="176" w:hanging="216"/>
              <w:rPr>
                <w:rFonts w:cs="Arial"/>
                <w:sz w:val="16"/>
                <w:szCs w:val="16"/>
              </w:rPr>
            </w:pPr>
            <w:r w:rsidRPr="00135C2E">
              <w:rPr>
                <w:rFonts w:cs="Arial"/>
                <w:sz w:val="16"/>
                <w:szCs w:val="16"/>
              </w:rPr>
              <w:t>establishing limits</w:t>
            </w:r>
          </w:p>
          <w:p w:rsidR="00796528" w:rsidRPr="00135C2E" w:rsidRDefault="00796528" w:rsidP="00911678">
            <w:pPr>
              <w:pStyle w:val="Activitybullet"/>
              <w:ind w:left="176" w:hanging="216"/>
              <w:rPr>
                <w:rFonts w:cs="Arial"/>
                <w:i/>
                <w:sz w:val="16"/>
                <w:szCs w:val="16"/>
              </w:rPr>
            </w:pPr>
            <w:r w:rsidRPr="00135C2E">
              <w:rPr>
                <w:rFonts w:cs="Arial"/>
                <w:sz w:val="16"/>
                <w:szCs w:val="16"/>
              </w:rPr>
              <w:t>evaluating</w:t>
            </w:r>
          </w:p>
          <w:p w:rsidR="00796528" w:rsidRPr="00135C2E" w:rsidRDefault="00796528" w:rsidP="00911678">
            <w:pPr>
              <w:pStyle w:val="Activitybullet"/>
              <w:ind w:left="176" w:hanging="216"/>
              <w:rPr>
                <w:rFonts w:cs="Arial"/>
                <w:sz w:val="16"/>
                <w:szCs w:val="16"/>
              </w:rPr>
            </w:pPr>
            <w:r w:rsidRPr="00135C2E">
              <w:rPr>
                <w:rFonts w:cs="Arial"/>
                <w:sz w:val="16"/>
                <w:szCs w:val="16"/>
              </w:rPr>
              <w:t>hypothesising</w:t>
            </w:r>
          </w:p>
          <w:p w:rsidR="00796528" w:rsidRPr="00135C2E" w:rsidRDefault="00796528" w:rsidP="00911678">
            <w:pPr>
              <w:pStyle w:val="Activitybullet"/>
              <w:ind w:left="176" w:hanging="216"/>
              <w:rPr>
                <w:rFonts w:cs="Arial"/>
                <w:sz w:val="16"/>
                <w:szCs w:val="16"/>
                <w:highlight w:val="yellow"/>
              </w:rPr>
            </w:pPr>
            <w:r w:rsidRPr="00135C2E">
              <w:rPr>
                <w:rFonts w:cs="Arial"/>
                <w:sz w:val="16"/>
                <w:szCs w:val="16"/>
                <w:highlight w:val="yellow"/>
              </w:rPr>
              <w:t>identifying</w:t>
            </w:r>
          </w:p>
          <w:p w:rsidR="00796528" w:rsidRPr="00135C2E" w:rsidRDefault="00796528" w:rsidP="00911678">
            <w:pPr>
              <w:pStyle w:val="Activitybullet"/>
              <w:ind w:left="176" w:hanging="216"/>
              <w:rPr>
                <w:rFonts w:cs="Arial"/>
                <w:sz w:val="16"/>
                <w:szCs w:val="16"/>
              </w:rPr>
            </w:pPr>
            <w:r w:rsidRPr="00135C2E">
              <w:rPr>
                <w:rFonts w:cs="Arial"/>
                <w:sz w:val="16"/>
                <w:szCs w:val="16"/>
              </w:rPr>
              <w:t>judging</w:t>
            </w:r>
          </w:p>
          <w:p w:rsidR="00796528" w:rsidRPr="00135C2E" w:rsidRDefault="00796528" w:rsidP="00911678">
            <w:pPr>
              <w:pStyle w:val="Activitybullet"/>
              <w:ind w:left="176" w:hanging="216"/>
              <w:rPr>
                <w:rFonts w:cs="Arial"/>
                <w:sz w:val="16"/>
                <w:szCs w:val="16"/>
              </w:rPr>
            </w:pPr>
            <w:r w:rsidRPr="00135C2E">
              <w:rPr>
                <w:rFonts w:cs="Arial"/>
                <w:sz w:val="16"/>
                <w:szCs w:val="16"/>
              </w:rPr>
              <w:t>persuading</w:t>
            </w:r>
          </w:p>
          <w:p w:rsidR="00796528" w:rsidRPr="00135C2E" w:rsidRDefault="00796528" w:rsidP="00911678">
            <w:pPr>
              <w:pStyle w:val="Activitybullet"/>
              <w:ind w:left="176" w:hanging="216"/>
              <w:rPr>
                <w:rFonts w:cs="Arial"/>
                <w:sz w:val="16"/>
                <w:szCs w:val="16"/>
                <w:highlight w:val="yellow"/>
              </w:rPr>
            </w:pPr>
            <w:r w:rsidRPr="00135C2E">
              <w:rPr>
                <w:rFonts w:cs="Arial"/>
                <w:sz w:val="16"/>
                <w:szCs w:val="16"/>
                <w:highlight w:val="yellow"/>
              </w:rPr>
              <w:t>planning</w:t>
            </w:r>
          </w:p>
          <w:p w:rsidR="00796528" w:rsidRPr="00135C2E" w:rsidRDefault="00796528" w:rsidP="00911678">
            <w:pPr>
              <w:pStyle w:val="Activitybullet"/>
              <w:ind w:left="176" w:hanging="216"/>
              <w:rPr>
                <w:rFonts w:cs="Arial"/>
                <w:sz w:val="16"/>
                <w:szCs w:val="16"/>
              </w:rPr>
            </w:pPr>
            <w:r w:rsidRPr="00135C2E">
              <w:rPr>
                <w:rFonts w:cs="Arial"/>
                <w:sz w:val="16"/>
                <w:szCs w:val="16"/>
              </w:rPr>
              <w:t>predicting</w:t>
            </w:r>
          </w:p>
          <w:p w:rsidR="00796528" w:rsidRPr="00135C2E" w:rsidRDefault="00796528" w:rsidP="00911678">
            <w:pPr>
              <w:pStyle w:val="Activitybullet"/>
              <w:ind w:left="176" w:hanging="216"/>
              <w:rPr>
                <w:rFonts w:cs="Arial"/>
                <w:sz w:val="16"/>
                <w:szCs w:val="16"/>
              </w:rPr>
            </w:pPr>
            <w:r w:rsidRPr="00135C2E">
              <w:rPr>
                <w:rFonts w:cs="Arial"/>
                <w:sz w:val="16"/>
                <w:szCs w:val="16"/>
              </w:rPr>
              <w:t>requesting</w:t>
            </w:r>
          </w:p>
          <w:p w:rsidR="00796528" w:rsidRPr="00135C2E" w:rsidRDefault="00796528" w:rsidP="005826A1">
            <w:pPr>
              <w:pStyle w:val="Activitybullet"/>
              <w:ind w:left="176" w:hanging="216"/>
              <w:rPr>
                <w:rFonts w:cs="Arial"/>
                <w:sz w:val="16"/>
                <w:szCs w:val="16"/>
                <w:highlight w:val="yellow"/>
              </w:rPr>
            </w:pPr>
            <w:r w:rsidRPr="00135C2E">
              <w:rPr>
                <w:rFonts w:cs="Arial"/>
                <w:sz w:val="16"/>
                <w:szCs w:val="16"/>
                <w:highlight w:val="yellow"/>
              </w:rPr>
              <w:t xml:space="preserve">sequencing </w:t>
            </w:r>
          </w:p>
        </w:tc>
        <w:tc>
          <w:tcPr>
            <w:tcW w:w="2200" w:type="dxa"/>
            <w:gridSpan w:val="5"/>
            <w:vMerge w:val="restart"/>
          </w:tcPr>
          <w:p w:rsidR="00796528" w:rsidRPr="00135C2E" w:rsidRDefault="00796528">
            <w:pPr>
              <w:rPr>
                <w:rFonts w:cs="Arial"/>
                <w:b/>
                <w:sz w:val="16"/>
                <w:szCs w:val="16"/>
              </w:rPr>
            </w:pPr>
            <w:r w:rsidRPr="00135C2E">
              <w:rPr>
                <w:rFonts w:cs="Arial"/>
                <w:b/>
                <w:sz w:val="16"/>
                <w:szCs w:val="16"/>
              </w:rPr>
              <w:t>Getting things done</w:t>
            </w:r>
          </w:p>
          <w:p w:rsidR="00796528" w:rsidRPr="00135C2E" w:rsidRDefault="00796528" w:rsidP="00911678">
            <w:pPr>
              <w:pStyle w:val="Activitybullet"/>
              <w:ind w:left="386"/>
              <w:rPr>
                <w:rFonts w:cs="Arial"/>
                <w:sz w:val="16"/>
                <w:szCs w:val="16"/>
                <w:highlight w:val="yellow"/>
              </w:rPr>
            </w:pPr>
            <w:r w:rsidRPr="00135C2E">
              <w:rPr>
                <w:rFonts w:cs="Arial"/>
                <w:sz w:val="16"/>
                <w:szCs w:val="16"/>
                <w:highlight w:val="yellow"/>
              </w:rPr>
              <w:t>comparing</w:t>
            </w:r>
          </w:p>
          <w:p w:rsidR="00796528" w:rsidRPr="00135C2E" w:rsidRDefault="00796528" w:rsidP="00911678">
            <w:pPr>
              <w:pStyle w:val="Activitybullet"/>
              <w:ind w:left="386"/>
              <w:rPr>
                <w:rFonts w:cs="Arial"/>
                <w:sz w:val="16"/>
                <w:szCs w:val="16"/>
              </w:rPr>
            </w:pPr>
            <w:r w:rsidRPr="00135C2E">
              <w:rPr>
                <w:rFonts w:cs="Arial"/>
                <w:sz w:val="16"/>
                <w:szCs w:val="16"/>
              </w:rPr>
              <w:t>clarifying</w:t>
            </w:r>
          </w:p>
          <w:p w:rsidR="00796528" w:rsidRPr="00135C2E" w:rsidRDefault="00796528" w:rsidP="00911678">
            <w:pPr>
              <w:pStyle w:val="Activitybullet"/>
              <w:ind w:left="386"/>
              <w:rPr>
                <w:rFonts w:cs="Arial"/>
                <w:sz w:val="16"/>
                <w:szCs w:val="16"/>
                <w:highlight w:val="yellow"/>
              </w:rPr>
            </w:pPr>
            <w:r w:rsidRPr="00135C2E">
              <w:rPr>
                <w:rFonts w:cs="Arial"/>
                <w:sz w:val="16"/>
                <w:szCs w:val="16"/>
                <w:highlight w:val="yellow"/>
              </w:rPr>
              <w:t>describing</w:t>
            </w:r>
          </w:p>
          <w:p w:rsidR="00796528" w:rsidRPr="00135C2E" w:rsidRDefault="00796528" w:rsidP="00911678">
            <w:pPr>
              <w:pStyle w:val="Activitybullet"/>
              <w:ind w:left="386"/>
              <w:rPr>
                <w:rFonts w:cs="Arial"/>
                <w:sz w:val="16"/>
                <w:szCs w:val="16"/>
              </w:rPr>
            </w:pPr>
            <w:r w:rsidRPr="00135C2E">
              <w:rPr>
                <w:rFonts w:cs="Arial"/>
                <w:sz w:val="16"/>
                <w:szCs w:val="16"/>
              </w:rPr>
              <w:t>explaining</w:t>
            </w:r>
          </w:p>
          <w:p w:rsidR="00796528" w:rsidRPr="00135C2E" w:rsidRDefault="00796528" w:rsidP="00911678">
            <w:pPr>
              <w:pStyle w:val="Activitybullet"/>
              <w:ind w:left="386"/>
              <w:rPr>
                <w:rFonts w:cs="Arial"/>
                <w:i/>
                <w:sz w:val="16"/>
                <w:szCs w:val="16"/>
              </w:rPr>
            </w:pPr>
            <w:r w:rsidRPr="00135C2E">
              <w:rPr>
                <w:rFonts w:cs="Arial"/>
                <w:sz w:val="16"/>
                <w:szCs w:val="16"/>
              </w:rPr>
              <w:t>instructing</w:t>
            </w:r>
          </w:p>
          <w:p w:rsidR="00796528" w:rsidRPr="00135C2E" w:rsidRDefault="00796528" w:rsidP="00911678">
            <w:pPr>
              <w:pStyle w:val="Activitybullet"/>
              <w:ind w:left="386"/>
              <w:rPr>
                <w:rFonts w:cs="Arial"/>
                <w:sz w:val="16"/>
                <w:szCs w:val="16"/>
              </w:rPr>
            </w:pPr>
            <w:r w:rsidRPr="00135C2E">
              <w:rPr>
                <w:rFonts w:cs="Arial"/>
                <w:sz w:val="16"/>
                <w:szCs w:val="16"/>
              </w:rPr>
              <w:t>inquiring</w:t>
            </w:r>
          </w:p>
          <w:p w:rsidR="00796528" w:rsidRPr="00135C2E" w:rsidRDefault="00796528" w:rsidP="00911678">
            <w:pPr>
              <w:pStyle w:val="Activitybullet"/>
              <w:ind w:left="386"/>
              <w:rPr>
                <w:rFonts w:cs="Arial"/>
                <w:sz w:val="16"/>
                <w:szCs w:val="16"/>
              </w:rPr>
            </w:pPr>
            <w:r w:rsidRPr="00135C2E">
              <w:rPr>
                <w:rFonts w:cs="Arial"/>
                <w:sz w:val="16"/>
                <w:szCs w:val="16"/>
              </w:rPr>
              <w:t>justifying</w:t>
            </w:r>
          </w:p>
          <w:p w:rsidR="00796528" w:rsidRPr="00135C2E" w:rsidRDefault="00796528" w:rsidP="00911678">
            <w:pPr>
              <w:pStyle w:val="Activitybullet"/>
              <w:ind w:left="386"/>
              <w:rPr>
                <w:rFonts w:cs="Arial"/>
                <w:sz w:val="16"/>
                <w:szCs w:val="16"/>
                <w:highlight w:val="yellow"/>
              </w:rPr>
            </w:pPr>
            <w:r w:rsidRPr="00135C2E">
              <w:rPr>
                <w:rFonts w:cs="Arial"/>
                <w:sz w:val="16"/>
                <w:szCs w:val="16"/>
                <w:highlight w:val="yellow"/>
              </w:rPr>
              <w:t>questioning</w:t>
            </w:r>
          </w:p>
          <w:p w:rsidR="00796528" w:rsidRPr="00135C2E" w:rsidRDefault="00796528" w:rsidP="00911678">
            <w:pPr>
              <w:pStyle w:val="Activitybullet"/>
              <w:ind w:left="386"/>
              <w:rPr>
                <w:rFonts w:cs="Arial"/>
                <w:sz w:val="16"/>
                <w:szCs w:val="16"/>
                <w:highlight w:val="yellow"/>
              </w:rPr>
            </w:pPr>
            <w:r w:rsidRPr="00135C2E">
              <w:rPr>
                <w:rFonts w:cs="Arial"/>
                <w:sz w:val="16"/>
                <w:szCs w:val="16"/>
                <w:highlight w:val="yellow"/>
              </w:rPr>
              <w:t>reporting</w:t>
            </w:r>
          </w:p>
          <w:p w:rsidR="00796528" w:rsidRPr="00135C2E" w:rsidRDefault="00796528" w:rsidP="00911678">
            <w:pPr>
              <w:pStyle w:val="Activitybullet"/>
              <w:ind w:left="386"/>
              <w:rPr>
                <w:rFonts w:cs="Arial"/>
                <w:sz w:val="16"/>
                <w:szCs w:val="16"/>
              </w:rPr>
            </w:pPr>
            <w:r w:rsidRPr="00135C2E">
              <w:rPr>
                <w:rFonts w:cs="Arial"/>
                <w:sz w:val="16"/>
                <w:szCs w:val="16"/>
              </w:rPr>
              <w:t xml:space="preserve">suggesting </w:t>
            </w:r>
          </w:p>
          <w:p w:rsidR="00796528" w:rsidRPr="00135C2E" w:rsidRDefault="00796528" w:rsidP="00911678">
            <w:pPr>
              <w:pStyle w:val="Activitybullet"/>
              <w:ind w:left="386"/>
              <w:rPr>
                <w:rFonts w:cs="Arial"/>
                <w:sz w:val="16"/>
                <w:szCs w:val="16"/>
                <w:highlight w:val="yellow"/>
              </w:rPr>
            </w:pPr>
            <w:r w:rsidRPr="00135C2E">
              <w:rPr>
                <w:rFonts w:cs="Arial"/>
                <w:sz w:val="16"/>
                <w:szCs w:val="16"/>
                <w:highlight w:val="yellow"/>
              </w:rPr>
              <w:t>brainstorming</w:t>
            </w:r>
          </w:p>
          <w:p w:rsidR="00796528" w:rsidRPr="00135C2E" w:rsidRDefault="00796528">
            <w:pPr>
              <w:rPr>
                <w:rFonts w:cs="Arial"/>
                <w:b/>
                <w:sz w:val="16"/>
                <w:szCs w:val="16"/>
              </w:rPr>
            </w:pPr>
          </w:p>
        </w:tc>
        <w:tc>
          <w:tcPr>
            <w:tcW w:w="2215" w:type="dxa"/>
            <w:gridSpan w:val="3"/>
            <w:vMerge w:val="restart"/>
          </w:tcPr>
          <w:p w:rsidR="00796528" w:rsidRPr="00135C2E" w:rsidRDefault="00796528">
            <w:pPr>
              <w:rPr>
                <w:rFonts w:cs="Arial"/>
                <w:b/>
                <w:sz w:val="16"/>
                <w:szCs w:val="16"/>
              </w:rPr>
            </w:pPr>
            <w:r w:rsidRPr="00135C2E">
              <w:rPr>
                <w:rFonts w:cs="Arial"/>
                <w:b/>
                <w:sz w:val="16"/>
                <w:szCs w:val="16"/>
              </w:rPr>
              <w:t>Maintaining communication</w:t>
            </w:r>
          </w:p>
          <w:p w:rsidR="00796528" w:rsidRPr="00135C2E" w:rsidRDefault="00796528" w:rsidP="00565578">
            <w:pPr>
              <w:pStyle w:val="Activitybullet"/>
              <w:numPr>
                <w:ilvl w:val="0"/>
                <w:numId w:val="0"/>
              </w:numPr>
              <w:ind w:left="94"/>
              <w:rPr>
                <w:rFonts w:cs="Arial"/>
                <w:b/>
                <w:sz w:val="16"/>
                <w:szCs w:val="16"/>
                <w:highlight w:val="yellow"/>
              </w:rPr>
            </w:pPr>
            <w:r w:rsidRPr="00135C2E">
              <w:rPr>
                <w:rFonts w:cs="Arial"/>
                <w:b/>
                <w:sz w:val="16"/>
                <w:szCs w:val="16"/>
              </w:rPr>
              <w:t>Expressing:</w:t>
            </w:r>
          </w:p>
          <w:p w:rsidR="00796528" w:rsidRPr="00135C2E" w:rsidRDefault="00796528" w:rsidP="00911678">
            <w:pPr>
              <w:pStyle w:val="Activitybullet"/>
              <w:ind w:left="454"/>
              <w:rPr>
                <w:rFonts w:cs="Arial"/>
                <w:sz w:val="16"/>
                <w:szCs w:val="16"/>
              </w:rPr>
            </w:pPr>
            <w:r w:rsidRPr="00135C2E">
              <w:rPr>
                <w:rFonts w:cs="Arial"/>
                <w:sz w:val="16"/>
                <w:szCs w:val="16"/>
              </w:rPr>
              <w:t>appreciation</w:t>
            </w:r>
          </w:p>
          <w:p w:rsidR="00796528" w:rsidRPr="00135C2E" w:rsidRDefault="00796528" w:rsidP="00911678">
            <w:pPr>
              <w:pStyle w:val="Activitybullet"/>
              <w:ind w:left="454"/>
              <w:rPr>
                <w:rFonts w:cs="Arial"/>
                <w:sz w:val="16"/>
                <w:szCs w:val="16"/>
              </w:rPr>
            </w:pPr>
            <w:r w:rsidRPr="00135C2E">
              <w:rPr>
                <w:rFonts w:cs="Arial"/>
                <w:sz w:val="16"/>
                <w:szCs w:val="16"/>
              </w:rPr>
              <w:t>approval</w:t>
            </w:r>
          </w:p>
          <w:p w:rsidR="00796528" w:rsidRPr="00135C2E" w:rsidRDefault="00796528" w:rsidP="00911678">
            <w:pPr>
              <w:pStyle w:val="Activitybullet"/>
              <w:ind w:left="454"/>
              <w:rPr>
                <w:rFonts w:cs="Arial"/>
                <w:sz w:val="16"/>
                <w:szCs w:val="16"/>
              </w:rPr>
            </w:pPr>
            <w:r w:rsidRPr="00135C2E">
              <w:rPr>
                <w:rFonts w:cs="Arial"/>
                <w:sz w:val="16"/>
                <w:szCs w:val="16"/>
              </w:rPr>
              <w:t>certainty</w:t>
            </w:r>
          </w:p>
          <w:p w:rsidR="00796528" w:rsidRPr="00135C2E" w:rsidRDefault="00796528" w:rsidP="00911678">
            <w:pPr>
              <w:pStyle w:val="Activitybullet"/>
              <w:ind w:left="454"/>
              <w:rPr>
                <w:rFonts w:cs="Arial"/>
                <w:sz w:val="16"/>
                <w:szCs w:val="16"/>
              </w:rPr>
            </w:pPr>
            <w:r w:rsidRPr="00135C2E">
              <w:rPr>
                <w:rFonts w:cs="Arial"/>
                <w:sz w:val="16"/>
                <w:szCs w:val="16"/>
              </w:rPr>
              <w:t>concern</w:t>
            </w:r>
          </w:p>
          <w:p w:rsidR="00796528" w:rsidRPr="00135C2E" w:rsidRDefault="00796528" w:rsidP="00911678">
            <w:pPr>
              <w:pStyle w:val="Activitybullet"/>
              <w:ind w:left="454"/>
              <w:rPr>
                <w:rFonts w:cs="Arial"/>
                <w:sz w:val="16"/>
                <w:szCs w:val="16"/>
              </w:rPr>
            </w:pPr>
            <w:r w:rsidRPr="00135C2E">
              <w:rPr>
                <w:rFonts w:cs="Arial"/>
                <w:sz w:val="16"/>
                <w:szCs w:val="16"/>
              </w:rPr>
              <w:t>frustration</w:t>
            </w:r>
          </w:p>
          <w:p w:rsidR="00796528" w:rsidRPr="00135C2E" w:rsidRDefault="00796528" w:rsidP="00911678">
            <w:pPr>
              <w:pStyle w:val="Activitybullet"/>
              <w:ind w:left="454"/>
              <w:rPr>
                <w:rFonts w:cs="Arial"/>
                <w:sz w:val="16"/>
                <w:szCs w:val="16"/>
              </w:rPr>
            </w:pPr>
            <w:r w:rsidRPr="00135C2E">
              <w:rPr>
                <w:rFonts w:cs="Arial"/>
                <w:sz w:val="16"/>
                <w:szCs w:val="16"/>
              </w:rPr>
              <w:t>indifference</w:t>
            </w:r>
          </w:p>
          <w:p w:rsidR="00796528" w:rsidRPr="00135C2E" w:rsidRDefault="00796528" w:rsidP="00911678">
            <w:pPr>
              <w:pStyle w:val="Activitybullet"/>
              <w:ind w:left="454"/>
              <w:rPr>
                <w:rFonts w:cs="Arial"/>
                <w:sz w:val="16"/>
                <w:szCs w:val="16"/>
              </w:rPr>
            </w:pPr>
            <w:r w:rsidRPr="00135C2E">
              <w:rPr>
                <w:rFonts w:cs="Arial"/>
                <w:sz w:val="16"/>
                <w:szCs w:val="16"/>
              </w:rPr>
              <w:t>intention</w:t>
            </w:r>
          </w:p>
          <w:p w:rsidR="00796528" w:rsidRPr="00135C2E" w:rsidRDefault="00796528" w:rsidP="00911678">
            <w:pPr>
              <w:pStyle w:val="Activitybullet"/>
              <w:ind w:left="454"/>
              <w:rPr>
                <w:rFonts w:cs="Arial"/>
                <w:sz w:val="16"/>
                <w:szCs w:val="16"/>
              </w:rPr>
            </w:pPr>
            <w:r w:rsidRPr="00135C2E">
              <w:rPr>
                <w:rFonts w:cs="Arial"/>
                <w:sz w:val="16"/>
                <w:szCs w:val="16"/>
              </w:rPr>
              <w:t>needs/wants</w:t>
            </w:r>
          </w:p>
          <w:p w:rsidR="00796528" w:rsidRPr="00135C2E" w:rsidRDefault="00796528" w:rsidP="00911678">
            <w:pPr>
              <w:pStyle w:val="Activitybullet"/>
              <w:ind w:left="454"/>
              <w:rPr>
                <w:rFonts w:cs="Arial"/>
                <w:sz w:val="16"/>
                <w:szCs w:val="16"/>
              </w:rPr>
            </w:pPr>
            <w:r w:rsidRPr="00135C2E">
              <w:rPr>
                <w:rFonts w:cs="Arial"/>
                <w:sz w:val="16"/>
                <w:szCs w:val="16"/>
              </w:rPr>
              <w:t>preferences</w:t>
            </w:r>
          </w:p>
          <w:p w:rsidR="00796528" w:rsidRPr="00135C2E" w:rsidRDefault="00796528" w:rsidP="00911678">
            <w:pPr>
              <w:pStyle w:val="Activitybullet"/>
              <w:ind w:left="454"/>
              <w:rPr>
                <w:rFonts w:cs="Arial"/>
                <w:sz w:val="16"/>
                <w:szCs w:val="16"/>
              </w:rPr>
            </w:pPr>
            <w:r w:rsidRPr="00135C2E">
              <w:rPr>
                <w:rFonts w:cs="Arial"/>
                <w:sz w:val="16"/>
                <w:szCs w:val="16"/>
              </w:rPr>
              <w:t>probability</w:t>
            </w:r>
          </w:p>
          <w:p w:rsidR="00796528" w:rsidRPr="00135C2E" w:rsidRDefault="00796528" w:rsidP="00911678">
            <w:pPr>
              <w:pStyle w:val="Activitybullet"/>
              <w:ind w:left="454"/>
              <w:rPr>
                <w:rFonts w:cs="Arial"/>
                <w:sz w:val="16"/>
                <w:szCs w:val="16"/>
              </w:rPr>
            </w:pPr>
            <w:r w:rsidRPr="00135C2E">
              <w:rPr>
                <w:rFonts w:cs="Arial"/>
                <w:sz w:val="16"/>
                <w:szCs w:val="16"/>
              </w:rPr>
              <w:t xml:space="preserve">regret </w:t>
            </w:r>
          </w:p>
        </w:tc>
      </w:tr>
      <w:tr w:rsidR="00796528" w:rsidRPr="00135C2E" w:rsidTr="00565578">
        <w:trPr>
          <w:cantSplit/>
          <w:trHeight w:val="584"/>
        </w:trPr>
        <w:tc>
          <w:tcPr>
            <w:tcW w:w="5233" w:type="dxa"/>
            <w:gridSpan w:val="3"/>
            <w:vMerge/>
          </w:tcPr>
          <w:p w:rsidR="00796528" w:rsidRPr="00135C2E" w:rsidRDefault="00796528" w:rsidP="00F348EA">
            <w:pPr>
              <w:pStyle w:val="NormalWeb"/>
              <w:shd w:val="clear" w:color="auto" w:fill="FFFFFF"/>
              <w:spacing w:before="20" w:after="40"/>
              <w:rPr>
                <w:rFonts w:ascii="Arial" w:hAnsi="Arial" w:cs="Arial"/>
                <w:sz w:val="16"/>
                <w:szCs w:val="16"/>
              </w:rPr>
            </w:pPr>
          </w:p>
        </w:tc>
        <w:tc>
          <w:tcPr>
            <w:tcW w:w="3258" w:type="dxa"/>
            <w:vMerge w:val="restart"/>
          </w:tcPr>
          <w:p w:rsidR="00796528" w:rsidRPr="00135C2E" w:rsidRDefault="006138A6" w:rsidP="00796528">
            <w:pPr>
              <w:pStyle w:val="Columnheading"/>
              <w:rPr>
                <w:rFonts w:cs="Arial"/>
              </w:rPr>
            </w:pPr>
            <w:r w:rsidRPr="00135C2E">
              <w:rPr>
                <w:rFonts w:cs="Arial"/>
              </w:rPr>
              <w:t>Grammatical</w:t>
            </w:r>
            <w:r w:rsidR="00796528" w:rsidRPr="00135C2E">
              <w:rPr>
                <w:rFonts w:cs="Arial"/>
              </w:rPr>
              <w:t xml:space="preserve"> features focus</w:t>
            </w:r>
          </w:p>
          <w:p w:rsidR="00796528" w:rsidRPr="00135C2E" w:rsidRDefault="00796528" w:rsidP="00796528">
            <w:pPr>
              <w:pStyle w:val="ListParagraph"/>
              <w:numPr>
                <w:ilvl w:val="0"/>
                <w:numId w:val="4"/>
              </w:numPr>
              <w:tabs>
                <w:tab w:val="clear" w:pos="360"/>
              </w:tabs>
              <w:ind w:left="175" w:hanging="175"/>
              <w:rPr>
                <w:rFonts w:ascii="Comic Sans MS" w:hAnsi="Comic Sans MS" w:cs="Arial"/>
                <w:sz w:val="16"/>
                <w:szCs w:val="16"/>
              </w:rPr>
            </w:pPr>
            <w:r w:rsidRPr="00135C2E">
              <w:rPr>
                <w:rFonts w:ascii="Comic Sans MS" w:hAnsi="Comic Sans MS" w:cs="Arial"/>
                <w:sz w:val="16"/>
                <w:szCs w:val="16"/>
              </w:rPr>
              <w:t>Questioning</w:t>
            </w:r>
          </w:p>
          <w:p w:rsidR="00796528" w:rsidRPr="00135C2E" w:rsidRDefault="00796528" w:rsidP="00796528">
            <w:pPr>
              <w:pStyle w:val="ListParagraph"/>
              <w:numPr>
                <w:ilvl w:val="0"/>
                <w:numId w:val="4"/>
              </w:numPr>
              <w:tabs>
                <w:tab w:val="clear" w:pos="360"/>
              </w:tabs>
              <w:ind w:left="175" w:hanging="175"/>
              <w:rPr>
                <w:rFonts w:ascii="Comic Sans MS" w:hAnsi="Comic Sans MS" w:cs="Arial"/>
                <w:sz w:val="16"/>
                <w:szCs w:val="16"/>
              </w:rPr>
            </w:pPr>
            <w:r w:rsidRPr="00135C2E">
              <w:rPr>
                <w:rFonts w:ascii="Comic Sans MS" w:hAnsi="Comic Sans MS" w:cs="Arial"/>
                <w:sz w:val="16"/>
                <w:szCs w:val="16"/>
              </w:rPr>
              <w:t>Adjectives- describing actions and movement</w:t>
            </w:r>
          </w:p>
          <w:p w:rsidR="00796528" w:rsidRPr="00135C2E" w:rsidRDefault="00796528" w:rsidP="006D5F37">
            <w:pPr>
              <w:pStyle w:val="ListParagraph"/>
              <w:numPr>
                <w:ilvl w:val="0"/>
                <w:numId w:val="4"/>
              </w:numPr>
              <w:tabs>
                <w:tab w:val="clear" w:pos="360"/>
              </w:tabs>
              <w:ind w:left="175" w:hanging="175"/>
              <w:rPr>
                <w:rFonts w:ascii="Comic Sans MS" w:hAnsi="Comic Sans MS" w:cs="Arial"/>
                <w:sz w:val="16"/>
                <w:szCs w:val="16"/>
              </w:rPr>
            </w:pPr>
            <w:r w:rsidRPr="00135C2E">
              <w:rPr>
                <w:rFonts w:ascii="Comic Sans MS" w:hAnsi="Comic Sans MS" w:cs="Arial"/>
                <w:sz w:val="16"/>
                <w:szCs w:val="16"/>
              </w:rPr>
              <w:t>Nouns- Identifying names, groups, collections</w:t>
            </w:r>
          </w:p>
          <w:p w:rsidR="00796528" w:rsidRPr="00135C2E" w:rsidRDefault="00796528" w:rsidP="006D5F37">
            <w:pPr>
              <w:pStyle w:val="ListParagraph"/>
              <w:numPr>
                <w:ilvl w:val="0"/>
                <w:numId w:val="4"/>
              </w:numPr>
              <w:tabs>
                <w:tab w:val="clear" w:pos="360"/>
              </w:tabs>
              <w:ind w:left="175" w:hanging="175"/>
              <w:rPr>
                <w:rFonts w:ascii="Comic Sans MS" w:hAnsi="Comic Sans MS" w:cs="Arial"/>
                <w:sz w:val="16"/>
                <w:szCs w:val="16"/>
              </w:rPr>
            </w:pPr>
            <w:r w:rsidRPr="00135C2E">
              <w:rPr>
                <w:rFonts w:ascii="Comic Sans MS" w:hAnsi="Comic Sans MS" w:cs="Arial"/>
                <w:sz w:val="16"/>
                <w:szCs w:val="16"/>
              </w:rPr>
              <w:t>Connectives – naming a place, time</w:t>
            </w:r>
          </w:p>
          <w:p w:rsidR="00796528" w:rsidRPr="00135C2E" w:rsidRDefault="00796528" w:rsidP="006D5F37">
            <w:pPr>
              <w:pStyle w:val="ListParagraph"/>
              <w:numPr>
                <w:ilvl w:val="0"/>
                <w:numId w:val="4"/>
              </w:numPr>
              <w:tabs>
                <w:tab w:val="clear" w:pos="360"/>
              </w:tabs>
              <w:ind w:left="175" w:hanging="175"/>
              <w:rPr>
                <w:rFonts w:ascii="Comic Sans MS" w:hAnsi="Comic Sans MS" w:cs="Arial"/>
                <w:sz w:val="16"/>
                <w:szCs w:val="16"/>
              </w:rPr>
            </w:pPr>
            <w:r w:rsidRPr="00135C2E">
              <w:rPr>
                <w:rFonts w:ascii="Comic Sans MS" w:hAnsi="Comic Sans MS" w:cs="Arial"/>
                <w:sz w:val="16"/>
                <w:szCs w:val="16"/>
              </w:rPr>
              <w:t>Past tense</w:t>
            </w:r>
          </w:p>
          <w:p w:rsidR="003108A8" w:rsidRPr="00135C2E" w:rsidRDefault="003108A8" w:rsidP="006D5F37">
            <w:pPr>
              <w:pStyle w:val="ListParagraph"/>
              <w:numPr>
                <w:ilvl w:val="0"/>
                <w:numId w:val="4"/>
              </w:numPr>
              <w:tabs>
                <w:tab w:val="clear" w:pos="360"/>
              </w:tabs>
              <w:ind w:left="175" w:hanging="175"/>
              <w:rPr>
                <w:rFonts w:ascii="Comic Sans MS" w:hAnsi="Comic Sans MS" w:cs="Arial"/>
                <w:sz w:val="16"/>
                <w:szCs w:val="16"/>
              </w:rPr>
            </w:pPr>
            <w:r w:rsidRPr="00135C2E">
              <w:rPr>
                <w:rFonts w:ascii="Comic Sans MS" w:hAnsi="Comic Sans MS" w:cs="Arial"/>
                <w:sz w:val="16"/>
                <w:szCs w:val="16"/>
              </w:rPr>
              <w:t>Use of plural forms</w:t>
            </w:r>
          </w:p>
          <w:p w:rsidR="00796528" w:rsidRPr="00135C2E" w:rsidRDefault="00796528" w:rsidP="002172D8">
            <w:pPr>
              <w:rPr>
                <w:rFonts w:cs="Arial"/>
                <w:sz w:val="16"/>
                <w:szCs w:val="16"/>
              </w:rPr>
            </w:pPr>
          </w:p>
        </w:tc>
        <w:tc>
          <w:tcPr>
            <w:tcW w:w="2199" w:type="dxa"/>
            <w:gridSpan w:val="3"/>
            <w:vMerge/>
          </w:tcPr>
          <w:p w:rsidR="00796528" w:rsidRPr="00135C2E" w:rsidRDefault="00796528">
            <w:pPr>
              <w:rPr>
                <w:rFonts w:cs="Arial"/>
                <w:b/>
                <w:sz w:val="16"/>
                <w:szCs w:val="16"/>
              </w:rPr>
            </w:pPr>
          </w:p>
        </w:tc>
        <w:tc>
          <w:tcPr>
            <w:tcW w:w="2200" w:type="dxa"/>
            <w:gridSpan w:val="5"/>
            <w:vMerge/>
          </w:tcPr>
          <w:p w:rsidR="00796528" w:rsidRPr="00135C2E" w:rsidRDefault="00796528">
            <w:pPr>
              <w:rPr>
                <w:rFonts w:cs="Arial"/>
                <w:b/>
                <w:sz w:val="16"/>
                <w:szCs w:val="16"/>
              </w:rPr>
            </w:pPr>
          </w:p>
        </w:tc>
        <w:tc>
          <w:tcPr>
            <w:tcW w:w="2215" w:type="dxa"/>
            <w:gridSpan w:val="3"/>
            <w:vMerge/>
          </w:tcPr>
          <w:p w:rsidR="00796528" w:rsidRPr="00135C2E" w:rsidRDefault="00796528">
            <w:pPr>
              <w:rPr>
                <w:rFonts w:cs="Arial"/>
                <w:b/>
                <w:sz w:val="16"/>
                <w:szCs w:val="16"/>
              </w:rPr>
            </w:pPr>
          </w:p>
        </w:tc>
      </w:tr>
      <w:tr w:rsidR="00565578" w:rsidRPr="00135C2E" w:rsidTr="00565578">
        <w:trPr>
          <w:cantSplit/>
          <w:trHeight w:val="2833"/>
        </w:trPr>
        <w:tc>
          <w:tcPr>
            <w:tcW w:w="5233" w:type="dxa"/>
            <w:gridSpan w:val="3"/>
          </w:tcPr>
          <w:p w:rsidR="00565578" w:rsidRPr="00135C2E" w:rsidRDefault="00565578" w:rsidP="005826A1">
            <w:pPr>
              <w:pStyle w:val="BodyText"/>
              <w:spacing w:after="0"/>
              <w:rPr>
                <w:rFonts w:cs="Arial"/>
                <w:b/>
              </w:rPr>
            </w:pPr>
            <w:r w:rsidRPr="00135C2E">
              <w:rPr>
                <w:rFonts w:cs="Arial"/>
                <w:b/>
              </w:rPr>
              <w:t xml:space="preserve">Resources </w:t>
            </w:r>
          </w:p>
          <w:p w:rsidR="00565578" w:rsidRPr="00135C2E" w:rsidRDefault="00B27C9C" w:rsidP="005E3679">
            <w:pPr>
              <w:spacing w:after="20"/>
              <w:rPr>
                <w:rFonts w:ascii="Comic Sans MS" w:hAnsi="Comic Sans MS" w:cs="Arial"/>
                <w:b/>
                <w:sz w:val="16"/>
                <w:szCs w:val="16"/>
              </w:rPr>
            </w:pPr>
            <w:r w:rsidRPr="00135C2E">
              <w:rPr>
                <w:rFonts w:ascii="Comic Sans MS" w:hAnsi="Comic Sans MS" w:cs="Arial"/>
                <w:b/>
                <w:sz w:val="16"/>
                <w:szCs w:val="16"/>
              </w:rPr>
              <w:t>R</w:t>
            </w:r>
            <w:r w:rsidR="00565578" w:rsidRPr="00135C2E">
              <w:rPr>
                <w:rFonts w:ascii="Comic Sans MS" w:hAnsi="Comic Sans MS" w:cs="Arial"/>
                <w:b/>
                <w:sz w:val="16"/>
                <w:szCs w:val="16"/>
              </w:rPr>
              <w:t xml:space="preserve">eading </w:t>
            </w:r>
            <w:r w:rsidR="00796528" w:rsidRPr="00135C2E">
              <w:rPr>
                <w:rFonts w:ascii="Comic Sans MS" w:hAnsi="Comic Sans MS" w:cs="Arial"/>
                <w:b/>
                <w:sz w:val="16"/>
                <w:szCs w:val="16"/>
              </w:rPr>
              <w:t>r</w:t>
            </w:r>
            <w:r w:rsidR="00565578" w:rsidRPr="00135C2E">
              <w:rPr>
                <w:rFonts w:ascii="Comic Sans MS" w:hAnsi="Comic Sans MS" w:cs="Arial"/>
                <w:b/>
                <w:sz w:val="16"/>
                <w:szCs w:val="16"/>
              </w:rPr>
              <w:t>esources:</w:t>
            </w:r>
          </w:p>
          <w:p w:rsidR="00565578" w:rsidRPr="00135C2E" w:rsidRDefault="00565578" w:rsidP="005E3679">
            <w:pPr>
              <w:spacing w:after="20"/>
              <w:rPr>
                <w:rFonts w:ascii="Comic Sans MS" w:hAnsi="Comic Sans MS" w:cs="Arial"/>
                <w:sz w:val="16"/>
                <w:szCs w:val="16"/>
              </w:rPr>
            </w:pPr>
            <w:r w:rsidRPr="00135C2E">
              <w:rPr>
                <w:rFonts w:ascii="Comic Sans MS" w:hAnsi="Comic Sans MS" w:cs="Arial"/>
                <w:sz w:val="16"/>
                <w:szCs w:val="16"/>
              </w:rPr>
              <w:t xml:space="preserve">Website outlining a timeline of Aboriginal History </w:t>
            </w:r>
            <w:sdt>
              <w:sdtPr>
                <w:rPr>
                  <w:rFonts w:ascii="Comic Sans MS" w:hAnsi="Comic Sans MS" w:cs="Arial"/>
                  <w:sz w:val="16"/>
                  <w:szCs w:val="16"/>
                </w:rPr>
                <w:id w:val="2050262740"/>
                <w:citation/>
              </w:sdtPr>
              <w:sdtContent>
                <w:r w:rsidRPr="00135C2E">
                  <w:rPr>
                    <w:rFonts w:ascii="Comic Sans MS" w:hAnsi="Comic Sans MS" w:cs="Arial"/>
                    <w:sz w:val="16"/>
                    <w:szCs w:val="16"/>
                  </w:rPr>
                  <w:fldChar w:fldCharType="begin"/>
                </w:r>
                <w:r w:rsidRPr="00135C2E">
                  <w:rPr>
                    <w:rFonts w:ascii="Comic Sans MS" w:hAnsi="Comic Sans MS" w:cs="Arial"/>
                    <w:sz w:val="16"/>
                    <w:szCs w:val="16"/>
                  </w:rPr>
                  <w:instrText xml:space="preserve">CITATION Abo99 \t  \l 3081 </w:instrText>
                </w:r>
                <w:r w:rsidRPr="00135C2E">
                  <w:rPr>
                    <w:rFonts w:ascii="Comic Sans MS" w:hAnsi="Comic Sans MS" w:cs="Arial"/>
                    <w:sz w:val="16"/>
                    <w:szCs w:val="16"/>
                  </w:rPr>
                  <w:fldChar w:fldCharType="separate"/>
                </w:r>
                <w:r w:rsidRPr="00135C2E">
                  <w:rPr>
                    <w:rFonts w:ascii="Comic Sans MS" w:hAnsi="Comic Sans MS" w:cs="Arial"/>
                    <w:noProof/>
                    <w:sz w:val="16"/>
                    <w:szCs w:val="16"/>
                  </w:rPr>
                  <w:t>(Creative Spirits, 1999)</w:t>
                </w:r>
                <w:r w:rsidRPr="00135C2E">
                  <w:rPr>
                    <w:rFonts w:ascii="Comic Sans MS" w:hAnsi="Comic Sans MS" w:cs="Arial"/>
                    <w:sz w:val="16"/>
                    <w:szCs w:val="16"/>
                  </w:rPr>
                  <w:fldChar w:fldCharType="end"/>
                </w:r>
              </w:sdtContent>
            </w:sdt>
            <w:r w:rsidRPr="00135C2E">
              <w:rPr>
                <w:rFonts w:ascii="Comic Sans MS" w:hAnsi="Comic Sans MS" w:cs="Arial"/>
                <w:sz w:val="16"/>
                <w:szCs w:val="16"/>
              </w:rPr>
              <w:t>.</w:t>
            </w:r>
          </w:p>
          <w:p w:rsidR="00565578" w:rsidRPr="00135C2E" w:rsidRDefault="00565578" w:rsidP="005E3679">
            <w:pPr>
              <w:spacing w:after="20"/>
              <w:rPr>
                <w:rFonts w:ascii="Comic Sans MS" w:hAnsi="Comic Sans MS" w:cs="Arial"/>
                <w:sz w:val="16"/>
                <w:szCs w:val="16"/>
              </w:rPr>
            </w:pPr>
            <w:r w:rsidRPr="00135C2E">
              <w:rPr>
                <w:rFonts w:ascii="Comic Sans MS" w:hAnsi="Comic Sans MS" w:cs="Arial"/>
                <w:sz w:val="16"/>
                <w:szCs w:val="16"/>
              </w:rPr>
              <w:t xml:space="preserve">Website outlining the timeline history of Melbourne </w:t>
            </w:r>
            <w:sdt>
              <w:sdtPr>
                <w:rPr>
                  <w:rFonts w:ascii="Comic Sans MS" w:hAnsi="Comic Sans MS" w:cs="Arial"/>
                  <w:sz w:val="16"/>
                  <w:szCs w:val="16"/>
                </w:rPr>
                <w:id w:val="217870709"/>
                <w:citation/>
              </w:sdtPr>
              <w:sdtContent>
                <w:r w:rsidRPr="00135C2E">
                  <w:rPr>
                    <w:rFonts w:ascii="Comic Sans MS" w:hAnsi="Comic Sans MS" w:cs="Arial"/>
                    <w:sz w:val="16"/>
                    <w:szCs w:val="16"/>
                  </w:rPr>
                  <w:fldChar w:fldCharType="begin"/>
                </w:r>
                <w:r w:rsidRPr="00135C2E">
                  <w:rPr>
                    <w:rFonts w:ascii="Comic Sans MS" w:hAnsi="Comic Sans MS" w:cs="Arial"/>
                    <w:sz w:val="16"/>
                    <w:szCs w:val="16"/>
                  </w:rPr>
                  <w:instrText xml:space="preserve"> CITATION Mus09 \l 3081 </w:instrText>
                </w:r>
                <w:r w:rsidRPr="00135C2E">
                  <w:rPr>
                    <w:rFonts w:ascii="Comic Sans MS" w:hAnsi="Comic Sans MS" w:cs="Arial"/>
                    <w:sz w:val="16"/>
                    <w:szCs w:val="16"/>
                  </w:rPr>
                  <w:fldChar w:fldCharType="separate"/>
                </w:r>
                <w:r w:rsidRPr="00135C2E">
                  <w:rPr>
                    <w:rFonts w:ascii="Comic Sans MS" w:hAnsi="Comic Sans MS" w:cs="Arial"/>
                    <w:noProof/>
                    <w:sz w:val="16"/>
                    <w:szCs w:val="16"/>
                  </w:rPr>
                  <w:t>(Musuem Victoria, 2009)</w:t>
                </w:r>
                <w:r w:rsidRPr="00135C2E">
                  <w:rPr>
                    <w:rFonts w:ascii="Comic Sans MS" w:hAnsi="Comic Sans MS" w:cs="Arial"/>
                    <w:sz w:val="16"/>
                    <w:szCs w:val="16"/>
                  </w:rPr>
                  <w:fldChar w:fldCharType="end"/>
                </w:r>
              </w:sdtContent>
            </w:sdt>
          </w:p>
          <w:p w:rsidR="00565578" w:rsidRPr="00135C2E" w:rsidRDefault="00565578" w:rsidP="005E3679">
            <w:pPr>
              <w:spacing w:after="20"/>
              <w:rPr>
                <w:rFonts w:ascii="Comic Sans MS" w:hAnsi="Comic Sans MS" w:cs="Arial"/>
                <w:sz w:val="16"/>
                <w:szCs w:val="16"/>
              </w:rPr>
            </w:pPr>
            <w:r w:rsidRPr="00135C2E">
              <w:rPr>
                <w:rFonts w:ascii="Comic Sans MS" w:hAnsi="Comic Sans MS" w:cs="Arial"/>
                <w:sz w:val="16"/>
                <w:szCs w:val="16"/>
              </w:rPr>
              <w:t xml:space="preserve">Video clips of Aboriginals practicing day to day activities in their traditional culture </w:t>
            </w:r>
            <w:sdt>
              <w:sdtPr>
                <w:rPr>
                  <w:rFonts w:ascii="Comic Sans MS" w:hAnsi="Comic Sans MS" w:cs="Arial"/>
                  <w:sz w:val="16"/>
                  <w:szCs w:val="16"/>
                </w:rPr>
                <w:id w:val="-1567715172"/>
                <w:citation/>
              </w:sdtPr>
              <w:sdtContent>
                <w:r w:rsidRPr="00135C2E">
                  <w:rPr>
                    <w:rFonts w:ascii="Comic Sans MS" w:hAnsi="Comic Sans MS" w:cs="Arial"/>
                    <w:sz w:val="16"/>
                    <w:szCs w:val="16"/>
                  </w:rPr>
                  <w:fldChar w:fldCharType="begin"/>
                </w:r>
                <w:r w:rsidRPr="00135C2E">
                  <w:rPr>
                    <w:rFonts w:ascii="Comic Sans MS" w:hAnsi="Comic Sans MS" w:cs="Arial"/>
                    <w:sz w:val="16"/>
                    <w:szCs w:val="16"/>
                  </w:rPr>
                  <w:instrText xml:space="preserve"> CITATION Nat15 \l 3081 </w:instrText>
                </w:r>
                <w:r w:rsidRPr="00135C2E">
                  <w:rPr>
                    <w:rFonts w:ascii="Comic Sans MS" w:hAnsi="Comic Sans MS" w:cs="Arial"/>
                    <w:sz w:val="16"/>
                    <w:szCs w:val="16"/>
                  </w:rPr>
                  <w:fldChar w:fldCharType="separate"/>
                </w:r>
                <w:r w:rsidRPr="00135C2E">
                  <w:rPr>
                    <w:rFonts w:ascii="Comic Sans MS" w:hAnsi="Comic Sans MS" w:cs="Arial"/>
                    <w:noProof/>
                    <w:sz w:val="16"/>
                    <w:szCs w:val="16"/>
                  </w:rPr>
                  <w:t>(National Film and Sound Archive, 2015)</w:t>
                </w:r>
                <w:r w:rsidRPr="00135C2E">
                  <w:rPr>
                    <w:rFonts w:ascii="Comic Sans MS" w:hAnsi="Comic Sans MS" w:cs="Arial"/>
                    <w:sz w:val="16"/>
                    <w:szCs w:val="16"/>
                  </w:rPr>
                  <w:fldChar w:fldCharType="end"/>
                </w:r>
              </w:sdtContent>
            </w:sdt>
          </w:p>
          <w:p w:rsidR="00CA5FD5" w:rsidRPr="00135C2E" w:rsidRDefault="00565578" w:rsidP="005E3679">
            <w:pPr>
              <w:spacing w:after="20"/>
              <w:rPr>
                <w:rFonts w:cs="Arial"/>
                <w:b/>
                <w:bCs/>
                <w:i/>
                <w:iCs/>
                <w:color w:val="6A6A6A"/>
                <w:shd w:val="clear" w:color="auto" w:fill="FFFFFF"/>
              </w:rPr>
            </w:pPr>
            <w:r w:rsidRPr="00135C2E">
              <w:rPr>
                <w:rFonts w:ascii="Comic Sans MS" w:hAnsi="Comic Sans MS" w:cs="Arial"/>
                <w:sz w:val="16"/>
                <w:szCs w:val="16"/>
              </w:rPr>
              <w:t xml:space="preserve">Interactive site explore the tribes and history of Aboriginals in Melbourne </w:t>
            </w:r>
            <w:sdt>
              <w:sdtPr>
                <w:rPr>
                  <w:rFonts w:ascii="Comic Sans MS" w:hAnsi="Comic Sans MS" w:cs="Arial"/>
                  <w:sz w:val="16"/>
                  <w:szCs w:val="16"/>
                </w:rPr>
                <w:id w:val="-1009912987"/>
                <w:citation/>
              </w:sdtPr>
              <w:sdtContent>
                <w:r w:rsidRPr="00135C2E">
                  <w:rPr>
                    <w:rFonts w:ascii="Comic Sans MS" w:hAnsi="Comic Sans MS" w:cs="Arial"/>
                    <w:sz w:val="16"/>
                    <w:szCs w:val="16"/>
                  </w:rPr>
                  <w:fldChar w:fldCharType="begin"/>
                </w:r>
                <w:r w:rsidRPr="00135C2E">
                  <w:rPr>
                    <w:rFonts w:ascii="Comic Sans MS" w:hAnsi="Comic Sans MS" w:cs="Arial"/>
                    <w:sz w:val="16"/>
                    <w:szCs w:val="16"/>
                  </w:rPr>
                  <w:instrText xml:space="preserve"> CITATION Cat10 \l 3081 </w:instrText>
                </w:r>
                <w:r w:rsidRPr="00135C2E">
                  <w:rPr>
                    <w:rFonts w:ascii="Comic Sans MS" w:hAnsi="Comic Sans MS" w:cs="Arial"/>
                    <w:sz w:val="16"/>
                    <w:szCs w:val="16"/>
                  </w:rPr>
                  <w:fldChar w:fldCharType="separate"/>
                </w:r>
                <w:r w:rsidRPr="00135C2E">
                  <w:rPr>
                    <w:rFonts w:ascii="Comic Sans MS" w:hAnsi="Comic Sans MS" w:cs="Arial"/>
                    <w:noProof/>
                    <w:sz w:val="16"/>
                    <w:szCs w:val="16"/>
                  </w:rPr>
                  <w:t>(Catholic Education Melbourne, 2010)</w:t>
                </w:r>
                <w:r w:rsidRPr="00135C2E">
                  <w:rPr>
                    <w:rFonts w:ascii="Comic Sans MS" w:hAnsi="Comic Sans MS" w:cs="Arial"/>
                    <w:sz w:val="16"/>
                    <w:szCs w:val="16"/>
                  </w:rPr>
                  <w:fldChar w:fldCharType="end"/>
                </w:r>
              </w:sdtContent>
            </w:sdt>
          </w:p>
          <w:p w:rsidR="00565578" w:rsidRPr="00135C2E" w:rsidRDefault="00CA5FD5" w:rsidP="005E3679">
            <w:pPr>
              <w:spacing w:after="20"/>
              <w:rPr>
                <w:rFonts w:ascii="Comic Sans MS" w:hAnsi="Comic Sans MS" w:cs="Arial"/>
                <w:sz w:val="16"/>
                <w:szCs w:val="16"/>
              </w:rPr>
            </w:pPr>
            <w:r w:rsidRPr="00135C2E">
              <w:rPr>
                <w:rStyle w:val="Emphasis"/>
                <w:rFonts w:ascii="Comic Sans MS" w:hAnsi="Comic Sans MS" w:cs="Arial"/>
                <w:b/>
                <w:bCs/>
                <w:i w:val="0"/>
                <w:iCs w:val="0"/>
                <w:sz w:val="16"/>
                <w:szCs w:val="16"/>
                <w:shd w:val="clear" w:color="auto" w:fill="FFFFFF"/>
              </w:rPr>
              <w:t>My Place</w:t>
            </w:r>
            <w:r w:rsidRPr="00135C2E">
              <w:rPr>
                <w:rFonts w:ascii="Comic Sans MS" w:hAnsi="Comic Sans MS" w:cs="Arial"/>
                <w:sz w:val="16"/>
                <w:szCs w:val="16"/>
                <w:shd w:val="clear" w:color="auto" w:fill="FFFFFF"/>
              </w:rPr>
              <w:t>, by Nadia Wheatley, illustrated by Donna Rawlins, Walker Books, 1988</w:t>
            </w:r>
          </w:p>
          <w:p w:rsidR="00565578" w:rsidRPr="00135C2E" w:rsidRDefault="00565578" w:rsidP="005E3679">
            <w:pPr>
              <w:pStyle w:val="Columnheading"/>
              <w:spacing w:before="0" w:after="20"/>
              <w:rPr>
                <w:rFonts w:cs="Arial"/>
                <w:sz w:val="16"/>
                <w:szCs w:val="16"/>
              </w:rPr>
            </w:pPr>
            <w:r w:rsidRPr="00135C2E">
              <w:rPr>
                <w:rFonts w:ascii="Comic Sans MS" w:hAnsi="Comic Sans MS" w:cs="Arial"/>
                <w:sz w:val="16"/>
                <w:szCs w:val="16"/>
              </w:rPr>
              <w:t xml:space="preserve">Online non-fiction aboriginal stories </w:t>
            </w:r>
            <w:sdt>
              <w:sdtPr>
                <w:rPr>
                  <w:rFonts w:ascii="Comic Sans MS" w:hAnsi="Comic Sans MS" w:cs="Arial"/>
                  <w:sz w:val="16"/>
                  <w:szCs w:val="16"/>
                </w:rPr>
                <w:id w:val="1133289805"/>
                <w:citation/>
              </w:sdtPr>
              <w:sdtContent>
                <w:r w:rsidRPr="00135C2E">
                  <w:rPr>
                    <w:rFonts w:ascii="Comic Sans MS" w:hAnsi="Comic Sans MS" w:cs="Arial"/>
                    <w:sz w:val="16"/>
                    <w:szCs w:val="16"/>
                  </w:rPr>
                  <w:fldChar w:fldCharType="begin"/>
                </w:r>
                <w:r w:rsidRPr="00135C2E">
                  <w:rPr>
                    <w:rFonts w:ascii="Comic Sans MS" w:hAnsi="Comic Sans MS" w:cs="Arial"/>
                    <w:sz w:val="16"/>
                    <w:szCs w:val="16"/>
                  </w:rPr>
                  <w:instrText xml:space="preserve">CITATION Wen15 \l 3081 </w:instrText>
                </w:r>
                <w:r w:rsidRPr="00135C2E">
                  <w:rPr>
                    <w:rFonts w:ascii="Comic Sans MS" w:hAnsi="Comic Sans MS" w:cs="Arial"/>
                    <w:sz w:val="16"/>
                    <w:szCs w:val="16"/>
                  </w:rPr>
                  <w:fldChar w:fldCharType="separate"/>
                </w:r>
                <w:r w:rsidRPr="00135C2E">
                  <w:rPr>
                    <w:rFonts w:ascii="Comic Sans MS" w:hAnsi="Comic Sans MS" w:cs="Arial"/>
                    <w:noProof/>
                    <w:sz w:val="16"/>
                    <w:szCs w:val="16"/>
                  </w:rPr>
                  <w:t>(Sunshine Online, 2015)</w:t>
                </w:r>
                <w:r w:rsidRPr="00135C2E">
                  <w:rPr>
                    <w:rFonts w:ascii="Comic Sans MS" w:hAnsi="Comic Sans MS" w:cs="Arial"/>
                    <w:sz w:val="16"/>
                    <w:szCs w:val="16"/>
                  </w:rPr>
                  <w:fldChar w:fldCharType="end"/>
                </w:r>
              </w:sdtContent>
            </w:sdt>
          </w:p>
        </w:tc>
        <w:tc>
          <w:tcPr>
            <w:tcW w:w="3258" w:type="dxa"/>
            <w:vMerge/>
          </w:tcPr>
          <w:p w:rsidR="00565578" w:rsidRPr="00135C2E" w:rsidRDefault="00565578">
            <w:pPr>
              <w:rPr>
                <w:rFonts w:cs="Arial"/>
                <w:sz w:val="16"/>
                <w:szCs w:val="16"/>
              </w:rPr>
            </w:pPr>
          </w:p>
        </w:tc>
        <w:tc>
          <w:tcPr>
            <w:tcW w:w="2199" w:type="dxa"/>
            <w:gridSpan w:val="3"/>
            <w:vMerge/>
          </w:tcPr>
          <w:p w:rsidR="00565578" w:rsidRPr="00135C2E" w:rsidRDefault="00565578">
            <w:pPr>
              <w:rPr>
                <w:rFonts w:cs="Arial"/>
                <w:b/>
                <w:sz w:val="16"/>
                <w:szCs w:val="16"/>
              </w:rPr>
            </w:pPr>
          </w:p>
        </w:tc>
        <w:tc>
          <w:tcPr>
            <w:tcW w:w="2200" w:type="dxa"/>
            <w:gridSpan w:val="5"/>
            <w:vMerge/>
          </w:tcPr>
          <w:p w:rsidR="00565578" w:rsidRPr="00135C2E" w:rsidRDefault="00565578">
            <w:pPr>
              <w:rPr>
                <w:rFonts w:cs="Arial"/>
                <w:b/>
                <w:sz w:val="16"/>
                <w:szCs w:val="16"/>
              </w:rPr>
            </w:pPr>
          </w:p>
        </w:tc>
        <w:tc>
          <w:tcPr>
            <w:tcW w:w="2215" w:type="dxa"/>
            <w:gridSpan w:val="3"/>
            <w:vMerge/>
          </w:tcPr>
          <w:p w:rsidR="00565578" w:rsidRPr="00135C2E" w:rsidRDefault="00565578">
            <w:pPr>
              <w:rPr>
                <w:rFonts w:cs="Arial"/>
                <w:b/>
                <w:sz w:val="16"/>
                <w:szCs w:val="16"/>
              </w:rPr>
            </w:pPr>
          </w:p>
        </w:tc>
      </w:tr>
    </w:tbl>
    <w:p w:rsidR="005E3679" w:rsidRDefault="005E3679">
      <w:pPr>
        <w:jc w:val="center"/>
        <w:outlineLvl w:val="0"/>
        <w:rPr>
          <w:b/>
          <w:sz w:val="27"/>
        </w:rPr>
      </w:pPr>
      <w:r>
        <w:rPr>
          <w:b/>
          <w:sz w:val="27"/>
        </w:rPr>
        <w:br w:type="page"/>
      </w:r>
    </w:p>
    <w:p w:rsidR="00712534" w:rsidRPr="00135C2E" w:rsidRDefault="00A34259">
      <w:pPr>
        <w:jc w:val="center"/>
        <w:outlineLvl w:val="0"/>
        <w:rPr>
          <w:sz w:val="27"/>
        </w:rPr>
      </w:pPr>
      <w:r w:rsidRPr="00135C2E">
        <w:rPr>
          <w:b/>
          <w:sz w:val="27"/>
        </w:rPr>
        <w:lastRenderedPageBreak/>
        <w:t xml:space="preserve">Level </w:t>
      </w:r>
      <w:r w:rsidR="00F348EA" w:rsidRPr="00135C2E">
        <w:rPr>
          <w:b/>
          <w:sz w:val="27"/>
        </w:rPr>
        <w:t>3</w:t>
      </w:r>
      <w:r w:rsidRPr="00135C2E">
        <w:rPr>
          <w:b/>
          <w:sz w:val="27"/>
        </w:rPr>
        <w:t>/</w:t>
      </w:r>
      <w:r w:rsidR="00F348EA" w:rsidRPr="00135C2E">
        <w:rPr>
          <w:b/>
          <w:sz w:val="27"/>
        </w:rPr>
        <w:t>4</w:t>
      </w:r>
      <w:r w:rsidR="00712534" w:rsidRPr="00135C2E">
        <w:rPr>
          <w:b/>
          <w:sz w:val="27"/>
        </w:rPr>
        <w:t>/Stage</w:t>
      </w:r>
      <w:r w:rsidRPr="00135C2E">
        <w:rPr>
          <w:b/>
          <w:sz w:val="27"/>
        </w:rPr>
        <w:t>s</w:t>
      </w:r>
      <w:r w:rsidR="00712534" w:rsidRPr="00135C2E">
        <w:rPr>
          <w:b/>
          <w:sz w:val="27"/>
        </w:rPr>
        <w:t xml:space="preserve"> </w:t>
      </w:r>
      <w:r w:rsidRPr="00135C2E">
        <w:rPr>
          <w:b/>
          <w:sz w:val="27"/>
        </w:rPr>
        <w:t>B2/B3</w:t>
      </w:r>
      <w:r w:rsidR="00712534" w:rsidRPr="00135C2E">
        <w:rPr>
          <w:b/>
          <w:sz w:val="27"/>
        </w:rPr>
        <w:t>:</w:t>
      </w:r>
      <w:r w:rsidR="00712534" w:rsidRPr="00135C2E">
        <w:rPr>
          <w:sz w:val="27"/>
        </w:rPr>
        <w:t xml:space="preserve"> </w:t>
      </w:r>
      <w:r w:rsidR="000A4CAA" w:rsidRPr="00135C2E">
        <w:rPr>
          <w:sz w:val="27"/>
        </w:rPr>
        <w:t>Ideas for activities</w:t>
      </w:r>
    </w:p>
    <w:p w:rsidR="00712534" w:rsidRPr="00135C2E" w:rsidRDefault="00712534">
      <w:pPr>
        <w:jc w:val="center"/>
        <w:rPr>
          <w:sz w:val="13"/>
        </w:rPr>
      </w:pPr>
    </w:p>
    <w:p w:rsidR="00712534" w:rsidRPr="00135C2E" w:rsidRDefault="00712534">
      <w:pPr>
        <w:jc w:val="center"/>
        <w:outlineLvl w:val="0"/>
        <w:rPr>
          <w:sz w:val="16"/>
        </w:rPr>
      </w:pPr>
      <w:r w:rsidRPr="00135C2E">
        <w:rPr>
          <w:sz w:val="16"/>
        </w:rPr>
        <w:t xml:space="preserve">These </w:t>
      </w:r>
      <w:r w:rsidR="000A4CAA" w:rsidRPr="00135C2E">
        <w:rPr>
          <w:sz w:val="16"/>
        </w:rPr>
        <w:t>activity suggestions are linked</w:t>
      </w:r>
      <w:r w:rsidRPr="00135C2E">
        <w:rPr>
          <w:sz w:val="16"/>
        </w:rPr>
        <w:t xml:space="preserve"> to the </w:t>
      </w:r>
      <w:r w:rsidR="00310392" w:rsidRPr="00135C2E">
        <w:rPr>
          <w:sz w:val="16"/>
        </w:rPr>
        <w:t xml:space="preserve">aspects of language </w:t>
      </w:r>
      <w:r w:rsidR="00EA7759" w:rsidRPr="00135C2E">
        <w:rPr>
          <w:sz w:val="16"/>
        </w:rPr>
        <w:t xml:space="preserve">in the </w:t>
      </w:r>
      <w:r w:rsidRPr="00135C2E">
        <w:rPr>
          <w:i/>
          <w:sz w:val="16"/>
        </w:rPr>
        <w:t>E</w:t>
      </w:r>
      <w:r w:rsidR="000A4CAA" w:rsidRPr="00135C2E">
        <w:rPr>
          <w:i/>
          <w:sz w:val="16"/>
        </w:rPr>
        <w:t>A</w:t>
      </w:r>
      <w:r w:rsidRPr="00135C2E">
        <w:rPr>
          <w:i/>
          <w:sz w:val="16"/>
        </w:rPr>
        <w:t xml:space="preserve">L </w:t>
      </w:r>
      <w:r w:rsidR="000A4CAA" w:rsidRPr="00135C2E">
        <w:rPr>
          <w:i/>
          <w:sz w:val="16"/>
        </w:rPr>
        <w:t>Developmental Continuum</w:t>
      </w:r>
      <w:r w:rsidR="000A4CAA" w:rsidRPr="00135C2E">
        <w:rPr>
          <w:sz w:val="16"/>
        </w:rPr>
        <w:t xml:space="preserve"> </w:t>
      </w:r>
      <w:r w:rsidRPr="00135C2E">
        <w:rPr>
          <w:sz w:val="16"/>
        </w:rPr>
        <w:t>at Stage</w:t>
      </w:r>
      <w:r w:rsidR="00A34259" w:rsidRPr="00135C2E">
        <w:rPr>
          <w:sz w:val="16"/>
        </w:rPr>
        <w:t>s B2 and B3</w:t>
      </w:r>
      <w:r w:rsidRPr="00135C2E">
        <w:rPr>
          <w:sz w:val="16"/>
        </w:rPr>
        <w:t xml:space="preserve">. The shaded activities </w:t>
      </w:r>
      <w:r w:rsidR="00EA7759" w:rsidRPr="00135C2E">
        <w:rPr>
          <w:sz w:val="16"/>
        </w:rPr>
        <w:t xml:space="preserve">types </w:t>
      </w:r>
      <w:r w:rsidRPr="00135C2E">
        <w:rPr>
          <w:sz w:val="16"/>
        </w:rPr>
        <w:t>are included in this unit.</w:t>
      </w:r>
    </w:p>
    <w:p w:rsidR="00712534" w:rsidRPr="00135C2E" w:rsidRDefault="00712534">
      <w:pPr>
        <w:jc w:val="center"/>
        <w:rPr>
          <w:sz w:val="13"/>
        </w:rPr>
      </w:pPr>
    </w:p>
    <w:tbl>
      <w:tblPr>
        <w:tblW w:w="16018" w:type="dxa"/>
        <w:tblInd w:w="-487" w:type="dxa"/>
        <w:tblLayout w:type="fixed"/>
        <w:tblCellMar>
          <w:left w:w="80" w:type="dxa"/>
          <w:right w:w="80" w:type="dxa"/>
        </w:tblCellMar>
        <w:tblLook w:val="0000" w:firstRow="0" w:lastRow="0" w:firstColumn="0" w:lastColumn="0" w:noHBand="0" w:noVBand="0"/>
      </w:tblPr>
      <w:tblGrid>
        <w:gridCol w:w="5547"/>
        <w:gridCol w:w="5240"/>
        <w:gridCol w:w="5231"/>
      </w:tblGrid>
      <w:tr w:rsidR="00F348EA" w:rsidRPr="00135C2E" w:rsidTr="005826A1">
        <w:trPr>
          <w:cantSplit/>
          <w:trHeight w:val="88"/>
        </w:trPr>
        <w:tc>
          <w:tcPr>
            <w:tcW w:w="5547" w:type="dxa"/>
            <w:tcBorders>
              <w:top w:val="single" w:sz="6" w:space="0" w:color="auto"/>
              <w:left w:val="single" w:sz="6" w:space="0" w:color="auto"/>
              <w:bottom w:val="single" w:sz="6" w:space="0" w:color="auto"/>
              <w:right w:val="single" w:sz="6" w:space="0" w:color="auto"/>
            </w:tcBorders>
          </w:tcPr>
          <w:p w:rsidR="00F348EA" w:rsidRPr="00135C2E" w:rsidRDefault="00F348EA" w:rsidP="0024733F">
            <w:pPr>
              <w:spacing w:after="20"/>
              <w:jc w:val="center"/>
              <w:rPr>
                <w:rFonts w:cs="Arial"/>
                <w:b/>
                <w:sz w:val="18"/>
                <w:szCs w:val="18"/>
              </w:rPr>
            </w:pPr>
            <w:r w:rsidRPr="00135C2E">
              <w:rPr>
                <w:rFonts w:cs="Arial"/>
                <w:b/>
                <w:sz w:val="18"/>
                <w:szCs w:val="18"/>
              </w:rPr>
              <w:t>Listening and speaking</w:t>
            </w:r>
          </w:p>
        </w:tc>
        <w:tc>
          <w:tcPr>
            <w:tcW w:w="5240" w:type="dxa"/>
            <w:tcBorders>
              <w:top w:val="single" w:sz="6" w:space="0" w:color="auto"/>
              <w:left w:val="single" w:sz="6" w:space="0" w:color="auto"/>
              <w:bottom w:val="single" w:sz="6" w:space="0" w:color="auto"/>
              <w:right w:val="single" w:sz="6" w:space="0" w:color="auto"/>
            </w:tcBorders>
          </w:tcPr>
          <w:p w:rsidR="00F348EA" w:rsidRPr="00135C2E" w:rsidRDefault="00F348EA" w:rsidP="0024733F">
            <w:pPr>
              <w:spacing w:after="20"/>
              <w:jc w:val="center"/>
              <w:rPr>
                <w:rFonts w:cs="Arial"/>
                <w:b/>
                <w:sz w:val="18"/>
                <w:szCs w:val="18"/>
              </w:rPr>
            </w:pPr>
            <w:r w:rsidRPr="00135C2E">
              <w:rPr>
                <w:rFonts w:cs="Arial"/>
                <w:b/>
                <w:sz w:val="18"/>
                <w:szCs w:val="18"/>
              </w:rPr>
              <w:t xml:space="preserve">Reading </w:t>
            </w:r>
          </w:p>
        </w:tc>
        <w:tc>
          <w:tcPr>
            <w:tcW w:w="5231" w:type="dxa"/>
            <w:tcBorders>
              <w:top w:val="single" w:sz="6" w:space="0" w:color="auto"/>
              <w:left w:val="single" w:sz="6" w:space="0" w:color="auto"/>
              <w:bottom w:val="single" w:sz="6" w:space="0" w:color="auto"/>
              <w:right w:val="single" w:sz="6" w:space="0" w:color="auto"/>
            </w:tcBorders>
          </w:tcPr>
          <w:p w:rsidR="00F348EA" w:rsidRPr="00135C2E" w:rsidRDefault="00F348EA" w:rsidP="0024733F">
            <w:pPr>
              <w:spacing w:after="20"/>
              <w:jc w:val="center"/>
              <w:rPr>
                <w:rFonts w:cs="Arial"/>
                <w:b/>
                <w:sz w:val="18"/>
                <w:szCs w:val="18"/>
              </w:rPr>
            </w:pPr>
            <w:r w:rsidRPr="00135C2E">
              <w:rPr>
                <w:rFonts w:cs="Arial"/>
                <w:b/>
                <w:sz w:val="18"/>
                <w:szCs w:val="18"/>
              </w:rPr>
              <w:t>Writing</w:t>
            </w:r>
          </w:p>
        </w:tc>
      </w:tr>
      <w:tr w:rsidR="00F348EA" w:rsidRPr="00135C2E" w:rsidTr="005826A1">
        <w:trPr>
          <w:cantSplit/>
        </w:trPr>
        <w:tc>
          <w:tcPr>
            <w:tcW w:w="5547"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Text/Communication</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participate in different learning contexts and explore a range of oral text-types: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take part in conversations and discussions about personal experiences and interests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discuss topics related to the KLAs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take part in listening to, preparing and delivering a formal talk to others, e.g. debates, explanations</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lang w:val="en-AU"/>
              </w:rPr>
              <w:t>take part in listening to, preparing and presenting</w:t>
            </w:r>
            <w:r w:rsidR="00DE374A" w:rsidRPr="00135C2E">
              <w:rPr>
                <w:rFonts w:cs="Arial"/>
                <w:szCs w:val="18"/>
                <w:lang w:val="en-AU"/>
              </w:rPr>
              <w:t xml:space="preserve"> </w:t>
            </w:r>
            <w:r w:rsidRPr="00135C2E">
              <w:rPr>
                <w:rFonts w:cs="Arial"/>
                <w:szCs w:val="18"/>
                <w:lang w:val="en-AU"/>
              </w:rPr>
              <w:t>performances, e.g. stories, plays, poems, wordplay.</w:t>
            </w:r>
          </w:p>
        </w:tc>
        <w:tc>
          <w:tcPr>
            <w:tcW w:w="5240"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Text/Communication</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read and view a wide range of texts for a range of purposes:</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read and research texts for information</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read and reflect on novels, poems, short stories, viewed texts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follow written instructions and directions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obtain information from advertisements, posters, signs, captions, etc.</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lang w:val="en-AU"/>
              </w:rPr>
              <w:t xml:space="preserve">obtain information from diagrams, tables, maps, plans, graphs, etc. </w:t>
            </w:r>
          </w:p>
        </w:tc>
        <w:tc>
          <w:tcPr>
            <w:tcW w:w="5231"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Text/Communication</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 xml:space="preserve">To introduce students to writing various texts for a range of purposes: </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write a range of factual texts to fulfil particular purposes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write a range of fictional texts to fulfil particular purposes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give information in graphic form, e.g. maps, diagrams, graphs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give information through signs, captions, tables, etc.</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highlight w:val="yellow"/>
                <w:lang w:val="en-AU"/>
              </w:rPr>
              <w:t>share and talk about their own writing.</w:t>
            </w:r>
          </w:p>
        </w:tc>
      </w:tr>
      <w:tr w:rsidR="00F348EA" w:rsidRPr="00135C2E" w:rsidTr="005826A1">
        <w:trPr>
          <w:cantSplit/>
        </w:trPr>
        <w:tc>
          <w:tcPr>
            <w:tcW w:w="5547"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Contextual understanding</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develop awareness and skills in using the oral text-types appropriate to particular purposes and audiences: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compare the effectiveness of spoken texts in serving particular purposes, e.g. reports, explanations</w:t>
            </w:r>
          </w:p>
          <w:p w:rsidR="00F348EA" w:rsidRPr="00135C2E" w:rsidRDefault="00F348EA" w:rsidP="009711B0">
            <w:pPr>
              <w:pStyle w:val="bullets"/>
              <w:numPr>
                <w:ilvl w:val="0"/>
                <w:numId w:val="1"/>
              </w:numPr>
              <w:spacing w:before="20" w:after="20"/>
              <w:ind w:right="-62"/>
              <w:rPr>
                <w:rFonts w:cs="Arial"/>
                <w:szCs w:val="18"/>
                <w:highlight w:val="yellow"/>
                <w:lang w:val="en-AU"/>
              </w:rPr>
            </w:pPr>
            <w:r w:rsidRPr="00135C2E">
              <w:rPr>
                <w:rFonts w:cs="Arial"/>
                <w:szCs w:val="18"/>
                <w:highlight w:val="yellow"/>
                <w:lang w:val="en-AU"/>
              </w:rPr>
              <w:t>identify the characteristics of a variety of text-types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 xml:space="preserve">use non-verbal language in drama and role-play </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lang w:val="en-AU"/>
              </w:rPr>
              <w:t>compare how spoken texts change, depending on the formality of the situation.</w:t>
            </w:r>
          </w:p>
        </w:tc>
        <w:tc>
          <w:tcPr>
            <w:tcW w:w="5240"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Contextual understanding</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interpret the information in factual and fictional texts according to purpose and context:</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discuss how texts change according to purpose and audience</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talk about the best way to present information and why formats vary, e.g. table, graph, written text</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lang w:val="en-AU"/>
              </w:rPr>
              <w:t>talk about the reasons for different opinions about the meaning of a text.</w:t>
            </w:r>
          </w:p>
        </w:tc>
        <w:tc>
          <w:tcPr>
            <w:tcW w:w="5231"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Contextual understanding</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recognise that particular text-types have particular features that will be affected by the writer’s purpose and audience:</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talk about the purposes and audiences they are writing for</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discuss the importance of vocabulary choice and writing style when writing for different audiences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talk about the most purposeful and useful ways of presenting information, e.g. a table, a graph, written text.</w:t>
            </w:r>
          </w:p>
        </w:tc>
      </w:tr>
      <w:tr w:rsidR="00F348EA" w:rsidRPr="00135C2E" w:rsidTr="005826A1">
        <w:trPr>
          <w:cantSplit/>
        </w:trPr>
        <w:tc>
          <w:tcPr>
            <w:tcW w:w="5547"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Linguistic structures and features</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use the structures and features of a variety of common spoken texts: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discuss the impact of, and develop a vocabulary to discuss aspects of, spoken texts, e.g. pace, intonation</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talk about the cohesive devices used in spoken texts, e.g. sequencing, pronoun referencing, use of topic sentences</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highlight w:val="yellow"/>
                <w:lang w:val="en-AU"/>
              </w:rPr>
              <w:t>learn the specialised language of particular topic areas.</w:t>
            </w:r>
          </w:p>
        </w:tc>
        <w:tc>
          <w:tcPr>
            <w:tcW w:w="5240"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Linguistic structures and features</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 xml:space="preserve">To focus on text structures and features to assist in reading a wide range of texts: </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recognise the characteristic features of particular texts, e.g. choice of vocabulary, cohesion, topic sentences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 xml:space="preserve">use book organisation features to access information, e.g. contents page, index, headings </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lang w:val="en-AU"/>
              </w:rPr>
              <w:t>discuss how additional features of texts assist or affect interpretation, e.g. layout, illustrations, diagrams.</w:t>
            </w:r>
          </w:p>
        </w:tc>
        <w:tc>
          <w:tcPr>
            <w:tcW w:w="5231"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Linguistic structures and features</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use knowledge of the characteristic structures and features of common texts to write appropriately for a range of purposes: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compare texts written for a range of purposes and identify patterns in texts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identify the features that make one text more effective than another</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learn and use appropriate vocabulary</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talk about and use punctuation in their writing</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highlight w:val="yellow"/>
                <w:lang w:val="en-AU"/>
              </w:rPr>
              <w:t>use layout to assist in the presentation of their writing.</w:t>
            </w:r>
          </w:p>
        </w:tc>
      </w:tr>
      <w:tr w:rsidR="00F348EA" w:rsidRPr="00135C2E" w:rsidTr="005826A1">
        <w:trPr>
          <w:cantSplit/>
        </w:trPr>
        <w:tc>
          <w:tcPr>
            <w:tcW w:w="5547"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Strategies</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reflect on and use effective oral communication strategies with teachers and other students:</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identify and practise effective small-group communicative strategies</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listen for information and respond appropriately</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lang w:val="en-AU"/>
              </w:rPr>
              <w:t>plan for, rehearse and modify own spoken texts.</w:t>
            </w:r>
          </w:p>
        </w:tc>
        <w:tc>
          <w:tcPr>
            <w:tcW w:w="5240"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Strategies</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practise strategies that assist in reading for enjoyment, interpretation and information:</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 xml:space="preserve">talk about and use strategies for effective reading, e.g. skimming and scanning text </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 xml:space="preserve">select texts for own purposes </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read silently and aloud</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use a range of strategies when reading and finding out the meaning of new words</w:t>
            </w:r>
          </w:p>
          <w:p w:rsidR="00F348EA" w:rsidRPr="00135C2E" w:rsidRDefault="00F348EA" w:rsidP="009711B0">
            <w:pPr>
              <w:pStyle w:val="bullets"/>
              <w:numPr>
                <w:ilvl w:val="0"/>
                <w:numId w:val="1"/>
              </w:numPr>
              <w:spacing w:before="20" w:after="20"/>
              <w:rPr>
                <w:rFonts w:cs="Arial"/>
                <w:b/>
                <w:szCs w:val="18"/>
                <w:lang w:val="en-AU"/>
              </w:rPr>
            </w:pPr>
            <w:r w:rsidRPr="00135C2E">
              <w:rPr>
                <w:rFonts w:cs="Arial"/>
                <w:szCs w:val="18"/>
                <w:highlight w:val="yellow"/>
                <w:lang w:val="en-AU"/>
              </w:rPr>
              <w:t>research a topic and find appropriate information.</w:t>
            </w:r>
          </w:p>
        </w:tc>
        <w:tc>
          <w:tcPr>
            <w:tcW w:w="5231" w:type="dxa"/>
            <w:tcBorders>
              <w:top w:val="single" w:sz="6" w:space="0" w:color="auto"/>
              <w:left w:val="single" w:sz="6" w:space="0" w:color="auto"/>
              <w:bottom w:val="single" w:sz="6" w:space="0" w:color="auto"/>
              <w:right w:val="single" w:sz="6" w:space="0" w:color="auto"/>
            </w:tcBorders>
          </w:tcPr>
          <w:p w:rsidR="00F348EA" w:rsidRPr="00135C2E" w:rsidRDefault="00F348EA" w:rsidP="00F348EA">
            <w:pPr>
              <w:pStyle w:val="aColumnheading"/>
              <w:spacing w:before="20" w:after="20"/>
              <w:rPr>
                <w:rFonts w:cs="Arial"/>
                <w:sz w:val="18"/>
                <w:szCs w:val="18"/>
              </w:rPr>
            </w:pPr>
            <w:r w:rsidRPr="00135C2E">
              <w:rPr>
                <w:rFonts w:cs="Arial"/>
                <w:sz w:val="18"/>
                <w:szCs w:val="18"/>
              </w:rPr>
              <w:t>Strategies</w:t>
            </w:r>
          </w:p>
          <w:p w:rsidR="00F348EA" w:rsidRPr="00135C2E" w:rsidRDefault="00F348EA" w:rsidP="00F348EA">
            <w:pPr>
              <w:pStyle w:val="BodyText2"/>
              <w:spacing w:before="20" w:after="20"/>
              <w:rPr>
                <w:rFonts w:ascii="Arial" w:hAnsi="Arial" w:cs="Arial"/>
                <w:sz w:val="18"/>
                <w:szCs w:val="18"/>
              </w:rPr>
            </w:pPr>
            <w:r w:rsidRPr="00135C2E">
              <w:rPr>
                <w:rFonts w:ascii="Arial" w:hAnsi="Arial" w:cs="Arial"/>
                <w:sz w:val="18"/>
                <w:szCs w:val="18"/>
              </w:rPr>
              <w:t>To develop a range of strategies and resources for planning, reviewing and ensuring the appropriateness of their writing:</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observe and practise strategies for writing, e.g. planning, topic selection, gathering information, note taking</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use models to write texts for particular purposes</w:t>
            </w:r>
          </w:p>
          <w:p w:rsidR="00F348EA" w:rsidRPr="00135C2E" w:rsidRDefault="00F348EA" w:rsidP="009711B0">
            <w:pPr>
              <w:pStyle w:val="bullets"/>
              <w:numPr>
                <w:ilvl w:val="0"/>
                <w:numId w:val="1"/>
              </w:numPr>
              <w:spacing w:before="20" w:after="20"/>
              <w:rPr>
                <w:rFonts w:cs="Arial"/>
                <w:szCs w:val="18"/>
                <w:highlight w:val="yellow"/>
                <w:lang w:val="en-AU"/>
              </w:rPr>
            </w:pPr>
            <w:r w:rsidRPr="00135C2E">
              <w:rPr>
                <w:rFonts w:cs="Arial"/>
                <w:szCs w:val="18"/>
                <w:highlight w:val="yellow"/>
                <w:lang w:val="en-AU"/>
              </w:rPr>
              <w:t>review writing to identify aspects that may be improved, e.g. handwriting, presentation, spelling, sentence linking</w:t>
            </w:r>
          </w:p>
          <w:p w:rsidR="00F348EA" w:rsidRPr="00135C2E" w:rsidRDefault="00F348EA" w:rsidP="009711B0">
            <w:pPr>
              <w:pStyle w:val="bullets"/>
              <w:numPr>
                <w:ilvl w:val="0"/>
                <w:numId w:val="1"/>
              </w:numPr>
              <w:spacing w:before="20" w:after="20"/>
              <w:rPr>
                <w:rFonts w:cs="Arial"/>
                <w:szCs w:val="18"/>
                <w:lang w:val="en-AU"/>
              </w:rPr>
            </w:pPr>
            <w:r w:rsidRPr="00135C2E">
              <w:rPr>
                <w:rFonts w:cs="Arial"/>
                <w:szCs w:val="18"/>
                <w:lang w:val="en-AU"/>
              </w:rPr>
              <w:t>use different resources to check and confirm spelling.</w:t>
            </w:r>
          </w:p>
        </w:tc>
      </w:tr>
    </w:tbl>
    <w:p w:rsidR="005826A1" w:rsidRPr="00135C2E" w:rsidRDefault="005826A1">
      <w:r w:rsidRPr="00135C2E">
        <w:rPr>
          <w:b/>
        </w:rPr>
        <w:br w:type="page"/>
      </w:r>
    </w:p>
    <w:tbl>
      <w:tblPr>
        <w:tblW w:w="15452" w:type="dxa"/>
        <w:tblInd w:w="-346" w:type="dxa"/>
        <w:tblLayout w:type="fixed"/>
        <w:tblCellMar>
          <w:left w:w="80" w:type="dxa"/>
          <w:right w:w="80" w:type="dxa"/>
        </w:tblCellMar>
        <w:tblLook w:val="0000" w:firstRow="0" w:lastRow="0" w:firstColumn="0" w:lastColumn="0" w:noHBand="0" w:noVBand="0"/>
      </w:tblPr>
      <w:tblGrid>
        <w:gridCol w:w="6238"/>
        <w:gridCol w:w="4253"/>
        <w:gridCol w:w="4961"/>
      </w:tblGrid>
      <w:tr w:rsidR="00712534" w:rsidRPr="00135C2E" w:rsidTr="00A075C9">
        <w:trPr>
          <w:cantSplit/>
          <w:trHeight w:val="154"/>
          <w:tblHeader/>
        </w:trPr>
        <w:tc>
          <w:tcPr>
            <w:tcW w:w="6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2534" w:rsidRPr="00135C2E" w:rsidRDefault="00712534" w:rsidP="006138A6">
            <w:pPr>
              <w:pStyle w:val="aColumnheading"/>
              <w:spacing w:before="60" w:after="60"/>
              <w:jc w:val="center"/>
              <w:rPr>
                <w:rFonts w:cs="Arial"/>
              </w:rPr>
            </w:pPr>
            <w:r w:rsidRPr="00135C2E">
              <w:rPr>
                <w:rFonts w:cs="Arial"/>
              </w:rPr>
              <w:lastRenderedPageBreak/>
              <w:br w:type="page"/>
              <w:t>Teaching and learning activities</w:t>
            </w:r>
          </w:p>
        </w:tc>
        <w:tc>
          <w:tcPr>
            <w:tcW w:w="4253" w:type="dxa"/>
            <w:tcBorders>
              <w:top w:val="single" w:sz="6" w:space="0" w:color="auto"/>
              <w:left w:val="nil"/>
              <w:bottom w:val="single" w:sz="6" w:space="0" w:color="auto"/>
              <w:right w:val="single" w:sz="6" w:space="0" w:color="auto"/>
            </w:tcBorders>
            <w:shd w:val="clear" w:color="auto" w:fill="D9D9D9" w:themeFill="background1" w:themeFillShade="D9"/>
          </w:tcPr>
          <w:p w:rsidR="00712534" w:rsidRPr="00135C2E" w:rsidRDefault="00712534" w:rsidP="006138A6">
            <w:pPr>
              <w:pStyle w:val="aColumnheading"/>
              <w:spacing w:before="60" w:after="60"/>
              <w:jc w:val="center"/>
              <w:rPr>
                <w:rFonts w:cs="Arial"/>
              </w:rPr>
            </w:pPr>
            <w:r w:rsidRPr="00135C2E">
              <w:rPr>
                <w:rFonts w:cs="Arial"/>
              </w:rPr>
              <w:t>Linguistic focus</w:t>
            </w:r>
          </w:p>
        </w:tc>
        <w:tc>
          <w:tcPr>
            <w:tcW w:w="49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712534" w:rsidRPr="00135C2E" w:rsidRDefault="00A34259" w:rsidP="006138A6">
            <w:pPr>
              <w:pStyle w:val="aColumnheading"/>
              <w:spacing w:before="60" w:after="60"/>
              <w:jc w:val="center"/>
              <w:rPr>
                <w:rFonts w:cs="Arial"/>
              </w:rPr>
            </w:pPr>
            <w:r w:rsidRPr="00135C2E">
              <w:rPr>
                <w:rFonts w:cs="Arial"/>
              </w:rPr>
              <w:t>Assessment for learning ideas</w:t>
            </w:r>
          </w:p>
        </w:tc>
      </w:tr>
      <w:tr w:rsidR="00122EA5" w:rsidRPr="00135C2E" w:rsidTr="00A075C9">
        <w:trPr>
          <w:cantSplit/>
          <w:trHeight w:val="792"/>
        </w:trPr>
        <w:tc>
          <w:tcPr>
            <w:tcW w:w="6238" w:type="dxa"/>
            <w:tcBorders>
              <w:top w:val="single" w:sz="4" w:space="0" w:color="auto"/>
              <w:left w:val="single" w:sz="4" w:space="0" w:color="auto"/>
              <w:bottom w:val="single" w:sz="4" w:space="0" w:color="auto"/>
              <w:right w:val="single" w:sz="4" w:space="0" w:color="auto"/>
            </w:tcBorders>
          </w:tcPr>
          <w:p w:rsidR="00796528" w:rsidRPr="00135C2E" w:rsidRDefault="00796528" w:rsidP="006138A6">
            <w:pPr>
              <w:spacing w:before="60" w:after="60"/>
              <w:rPr>
                <w:rFonts w:cs="Arial"/>
                <w:b/>
              </w:rPr>
            </w:pPr>
            <w:r w:rsidRPr="00135C2E">
              <w:rPr>
                <w:rFonts w:cs="Arial"/>
                <w:b/>
              </w:rPr>
              <w:t xml:space="preserve">Building the field: </w:t>
            </w:r>
          </w:p>
          <w:p w:rsidR="00122EA5" w:rsidRPr="00135C2E" w:rsidRDefault="00122EA5" w:rsidP="006138A6">
            <w:pPr>
              <w:spacing w:before="60" w:after="60"/>
              <w:rPr>
                <w:rFonts w:cs="Arial"/>
                <w:b/>
              </w:rPr>
            </w:pPr>
            <w:r w:rsidRPr="00135C2E">
              <w:rPr>
                <w:rFonts w:cs="Arial"/>
                <w:b/>
              </w:rPr>
              <w:t>1.</w:t>
            </w:r>
            <w:r w:rsidR="00796528" w:rsidRPr="00135C2E">
              <w:rPr>
                <w:rFonts w:cs="Arial"/>
                <w:b/>
              </w:rPr>
              <w:t xml:space="preserve"> </w:t>
            </w:r>
            <w:r w:rsidRPr="00135C2E">
              <w:rPr>
                <w:rFonts w:cs="Arial"/>
                <w:b/>
              </w:rPr>
              <w:t>P</w:t>
            </w:r>
            <w:r w:rsidR="00796528" w:rsidRPr="00135C2E">
              <w:rPr>
                <w:rFonts w:cs="Arial"/>
                <w:b/>
              </w:rPr>
              <w:t>re-assessment</w:t>
            </w:r>
          </w:p>
          <w:p w:rsidR="00122EA5" w:rsidRPr="00135C2E" w:rsidRDefault="00122EA5" w:rsidP="006138A6">
            <w:pPr>
              <w:spacing w:before="60" w:after="60"/>
              <w:rPr>
                <w:rFonts w:cs="Arial"/>
                <w:i/>
              </w:rPr>
            </w:pPr>
            <w:r w:rsidRPr="00135C2E">
              <w:rPr>
                <w:rFonts w:cs="Arial"/>
              </w:rPr>
              <w:t>Students independently write an information report based on their knowle</w:t>
            </w:r>
            <w:r w:rsidR="00796528" w:rsidRPr="00135C2E">
              <w:rPr>
                <w:rFonts w:cs="Arial"/>
              </w:rPr>
              <w:t>dge of Melbourne and Aboriginal people</w:t>
            </w:r>
            <w:r w:rsidRPr="00135C2E">
              <w:rPr>
                <w:rFonts w:cs="Arial"/>
              </w:rPr>
              <w:t xml:space="preserve"> residing in Melbourne.</w:t>
            </w:r>
            <w:r w:rsidRPr="00135C2E">
              <w:rPr>
                <w:rFonts w:cs="Arial"/>
                <w:i/>
              </w:rPr>
              <w:t xml:space="preserve"> </w:t>
            </w:r>
          </w:p>
        </w:tc>
        <w:tc>
          <w:tcPr>
            <w:tcW w:w="4253" w:type="dxa"/>
            <w:tcBorders>
              <w:top w:val="single" w:sz="6" w:space="0" w:color="auto"/>
              <w:left w:val="nil"/>
              <w:bottom w:val="single" w:sz="6" w:space="0" w:color="auto"/>
              <w:right w:val="single" w:sz="6" w:space="0" w:color="auto"/>
            </w:tcBorders>
          </w:tcPr>
          <w:p w:rsidR="00122EA5" w:rsidRPr="00135C2E" w:rsidRDefault="00122EA5" w:rsidP="006138A6">
            <w:pPr>
              <w:pStyle w:val="aColumnheading"/>
              <w:spacing w:before="60" w:after="60"/>
              <w:jc w:val="center"/>
              <w:rPr>
                <w:rFonts w:cs="Arial"/>
              </w:rPr>
            </w:pPr>
          </w:p>
        </w:tc>
        <w:tc>
          <w:tcPr>
            <w:tcW w:w="4961" w:type="dxa"/>
            <w:tcBorders>
              <w:top w:val="single" w:sz="6" w:space="0" w:color="auto"/>
              <w:left w:val="single" w:sz="6" w:space="0" w:color="auto"/>
              <w:bottom w:val="single" w:sz="6" w:space="0" w:color="auto"/>
              <w:right w:val="single" w:sz="6" w:space="0" w:color="auto"/>
            </w:tcBorders>
          </w:tcPr>
          <w:p w:rsidR="00F60FCC" w:rsidRPr="00135C2E" w:rsidRDefault="00A54AF1" w:rsidP="006138A6">
            <w:pPr>
              <w:pStyle w:val="aColumnheading"/>
              <w:spacing w:before="60" w:after="60"/>
              <w:rPr>
                <w:rFonts w:cs="Arial"/>
                <w:b w:val="0"/>
              </w:rPr>
            </w:pPr>
            <w:r w:rsidRPr="00135C2E">
              <w:rPr>
                <w:rFonts w:cs="Arial"/>
              </w:rPr>
              <w:t xml:space="preserve">Pre-assessment </w:t>
            </w:r>
            <w:r w:rsidR="00796528" w:rsidRPr="00135C2E">
              <w:rPr>
                <w:rFonts w:cs="Arial"/>
              </w:rPr>
              <w:t>–</w:t>
            </w:r>
            <w:r w:rsidRPr="00135C2E">
              <w:rPr>
                <w:rFonts w:cs="Arial"/>
              </w:rPr>
              <w:t xml:space="preserve"> </w:t>
            </w:r>
            <w:r w:rsidR="00F60FCC" w:rsidRPr="00135C2E">
              <w:rPr>
                <w:rFonts w:cs="Arial"/>
                <w:b w:val="0"/>
              </w:rPr>
              <w:t>Independent writing of an information report.</w:t>
            </w:r>
          </w:p>
          <w:p w:rsidR="003108A8" w:rsidRPr="00135C2E" w:rsidRDefault="003108A8" w:rsidP="006138A6">
            <w:pPr>
              <w:pStyle w:val="aColumnheading"/>
              <w:spacing w:before="60" w:after="60"/>
              <w:rPr>
                <w:rFonts w:cs="Arial"/>
              </w:rPr>
            </w:pPr>
            <w:r w:rsidRPr="00135C2E">
              <w:rPr>
                <w:rFonts w:cs="Arial"/>
                <w:b w:val="0"/>
              </w:rPr>
              <w:t xml:space="preserve">Assess students work for inclusion of common text structure features, Introduction, how information is organised, conclusion. </w:t>
            </w:r>
          </w:p>
        </w:tc>
      </w:tr>
      <w:tr w:rsidR="00122EA5" w:rsidRPr="00135C2E" w:rsidTr="00A075C9">
        <w:trPr>
          <w:cantSplit/>
          <w:trHeight w:val="154"/>
        </w:trPr>
        <w:tc>
          <w:tcPr>
            <w:tcW w:w="6238" w:type="dxa"/>
            <w:tcBorders>
              <w:top w:val="single" w:sz="4" w:space="0" w:color="auto"/>
              <w:left w:val="single" w:sz="4" w:space="0" w:color="auto"/>
              <w:bottom w:val="single" w:sz="4" w:space="0" w:color="auto"/>
              <w:right w:val="single" w:sz="4" w:space="0" w:color="auto"/>
            </w:tcBorders>
          </w:tcPr>
          <w:p w:rsidR="00122EA5" w:rsidRPr="00135C2E" w:rsidRDefault="003108A8" w:rsidP="006138A6">
            <w:pPr>
              <w:tabs>
                <w:tab w:val="left" w:pos="1830"/>
              </w:tabs>
              <w:spacing w:before="60" w:after="60"/>
              <w:rPr>
                <w:rFonts w:cs="Arial"/>
                <w:b/>
              </w:rPr>
            </w:pPr>
            <w:r w:rsidRPr="00135C2E">
              <w:rPr>
                <w:rFonts w:cs="Arial"/>
                <w:b/>
              </w:rPr>
              <w:t>2.</w:t>
            </w:r>
            <w:r w:rsidR="00B27C9C" w:rsidRPr="00135C2E">
              <w:rPr>
                <w:rFonts w:cs="Arial"/>
                <w:b/>
              </w:rPr>
              <w:t xml:space="preserve"> </w:t>
            </w:r>
            <w:r w:rsidRPr="00135C2E">
              <w:rPr>
                <w:rFonts w:cs="Arial"/>
                <w:b/>
              </w:rPr>
              <w:t xml:space="preserve">Brainstorming </w:t>
            </w:r>
          </w:p>
          <w:p w:rsidR="003108A8" w:rsidRPr="00135C2E" w:rsidRDefault="003108A8" w:rsidP="003108A8">
            <w:pPr>
              <w:tabs>
                <w:tab w:val="left" w:pos="1830"/>
              </w:tabs>
              <w:spacing w:before="60" w:after="60"/>
              <w:rPr>
                <w:rFonts w:cs="Arial"/>
              </w:rPr>
            </w:pPr>
            <w:r w:rsidRPr="00135C2E">
              <w:rPr>
                <w:rFonts w:cs="Arial"/>
              </w:rPr>
              <w:t>In preparation for the excursion to Melbourne Museum,</w:t>
            </w:r>
            <w:r w:rsidRPr="00135C2E">
              <w:rPr>
                <w:rFonts w:cs="Arial"/>
                <w:b/>
              </w:rPr>
              <w:t xml:space="preserve"> </w:t>
            </w:r>
            <w:r w:rsidRPr="00135C2E">
              <w:rPr>
                <w:rFonts w:cs="Arial"/>
              </w:rPr>
              <w:t xml:space="preserve">Bunjilaka exhibition, </w:t>
            </w:r>
            <w:r w:rsidR="00122EA5" w:rsidRPr="00135C2E">
              <w:rPr>
                <w:rFonts w:cs="Arial"/>
              </w:rPr>
              <w:t xml:space="preserve">students </w:t>
            </w:r>
            <w:r w:rsidRPr="00135C2E">
              <w:rPr>
                <w:rFonts w:cs="Arial"/>
              </w:rPr>
              <w:t xml:space="preserve">in pairs, </w:t>
            </w:r>
            <w:r w:rsidR="00122EA5" w:rsidRPr="00135C2E">
              <w:rPr>
                <w:rFonts w:cs="Arial"/>
              </w:rPr>
              <w:t xml:space="preserve">brainstorm and record individual wonderings/questions around headings, ‘Melbourne’, ‘History’, and ‘Aboriginals’. </w:t>
            </w:r>
          </w:p>
          <w:p w:rsidR="00122EA5" w:rsidRPr="00135C2E" w:rsidRDefault="00122EA5" w:rsidP="00135C2E">
            <w:pPr>
              <w:tabs>
                <w:tab w:val="left" w:pos="1830"/>
              </w:tabs>
              <w:spacing w:before="60" w:after="60"/>
              <w:rPr>
                <w:rFonts w:cs="Arial"/>
                <w:i/>
              </w:rPr>
            </w:pPr>
            <w:r w:rsidRPr="00135C2E">
              <w:rPr>
                <w:rFonts w:cs="Arial"/>
              </w:rPr>
              <w:t xml:space="preserve">Whole class share and questions </w:t>
            </w:r>
            <w:r w:rsidR="00135C2E" w:rsidRPr="00135C2E">
              <w:rPr>
                <w:rFonts w:cs="Arial"/>
              </w:rPr>
              <w:t xml:space="preserve">are </w:t>
            </w:r>
            <w:r w:rsidRPr="00135C2E">
              <w:rPr>
                <w:rFonts w:cs="Arial"/>
              </w:rPr>
              <w:t>classified under categories</w:t>
            </w:r>
            <w:r w:rsidR="00135C2E" w:rsidRPr="00135C2E">
              <w:rPr>
                <w:rFonts w:cs="Arial"/>
              </w:rPr>
              <w:t xml:space="preserve">, and students write their questions to take to the museum. </w:t>
            </w:r>
          </w:p>
        </w:tc>
        <w:tc>
          <w:tcPr>
            <w:tcW w:w="4253" w:type="dxa"/>
            <w:tcBorders>
              <w:top w:val="single" w:sz="6" w:space="0" w:color="auto"/>
              <w:left w:val="nil"/>
              <w:bottom w:val="single" w:sz="6" w:space="0" w:color="auto"/>
              <w:right w:val="single" w:sz="6" w:space="0" w:color="auto"/>
            </w:tcBorders>
          </w:tcPr>
          <w:p w:rsidR="00122EA5" w:rsidRPr="00135C2E" w:rsidRDefault="00122EA5" w:rsidP="006138A6">
            <w:pPr>
              <w:spacing w:before="60" w:after="60"/>
              <w:rPr>
                <w:rFonts w:cs="Arial"/>
              </w:rPr>
            </w:pPr>
            <w:r w:rsidRPr="00135C2E">
              <w:rPr>
                <w:rFonts w:cs="Arial"/>
              </w:rPr>
              <w:t>Questioning: using the 5 w’s</w:t>
            </w:r>
          </w:p>
          <w:p w:rsidR="00122EA5" w:rsidRDefault="003108A8" w:rsidP="006138A6">
            <w:pPr>
              <w:spacing w:before="60" w:after="60"/>
              <w:rPr>
                <w:rFonts w:cs="Arial"/>
              </w:rPr>
            </w:pPr>
            <w:r w:rsidRPr="00135C2E">
              <w:rPr>
                <w:rFonts w:cs="Arial"/>
              </w:rPr>
              <w:t xml:space="preserve">I wonder what…, I wonder who…, </w:t>
            </w:r>
            <w:r w:rsidR="00135C2E" w:rsidRPr="00135C2E">
              <w:rPr>
                <w:rFonts w:cs="Arial"/>
              </w:rPr>
              <w:br/>
            </w:r>
            <w:r w:rsidRPr="00135C2E">
              <w:rPr>
                <w:rFonts w:cs="Arial"/>
              </w:rPr>
              <w:t xml:space="preserve">I wonder when…, I wonder where…, </w:t>
            </w:r>
            <w:r w:rsidR="00135C2E" w:rsidRPr="00135C2E">
              <w:rPr>
                <w:rFonts w:cs="Arial"/>
              </w:rPr>
              <w:br/>
            </w:r>
            <w:r w:rsidRPr="00135C2E">
              <w:rPr>
                <w:rFonts w:cs="Arial"/>
              </w:rPr>
              <w:t>I wonder why…</w:t>
            </w:r>
          </w:p>
          <w:p w:rsidR="005E3679" w:rsidRPr="005E3679" w:rsidRDefault="005E3679" w:rsidP="006138A6">
            <w:pPr>
              <w:spacing w:before="60" w:after="60"/>
              <w:rPr>
                <w:rFonts w:cs="Arial"/>
                <w:b/>
              </w:rPr>
            </w:pPr>
            <w:r w:rsidRPr="005E3679">
              <w:rPr>
                <w:rFonts w:cs="Arial"/>
                <w:b/>
              </w:rPr>
              <w:t>(See Appendix 1)</w:t>
            </w:r>
          </w:p>
          <w:p w:rsidR="00122EA5" w:rsidRPr="00135C2E" w:rsidRDefault="00122EA5" w:rsidP="006138A6">
            <w:pPr>
              <w:pStyle w:val="aColumnheading"/>
              <w:spacing w:before="60" w:after="60"/>
              <w:jc w:val="center"/>
              <w:rPr>
                <w:rFonts w:cs="Arial"/>
              </w:rPr>
            </w:pPr>
          </w:p>
        </w:tc>
        <w:tc>
          <w:tcPr>
            <w:tcW w:w="4961" w:type="dxa"/>
            <w:tcBorders>
              <w:top w:val="single" w:sz="6" w:space="0" w:color="auto"/>
              <w:left w:val="single" w:sz="6" w:space="0" w:color="auto"/>
              <w:bottom w:val="single" w:sz="6" w:space="0" w:color="auto"/>
              <w:right w:val="single" w:sz="6" w:space="0" w:color="auto"/>
            </w:tcBorders>
          </w:tcPr>
          <w:p w:rsidR="00122EA5" w:rsidRPr="00135C2E" w:rsidRDefault="00122EA5" w:rsidP="00135C2E">
            <w:pPr>
              <w:pStyle w:val="aColumnheading"/>
              <w:spacing w:before="60" w:after="60"/>
              <w:rPr>
                <w:rFonts w:cs="Arial"/>
              </w:rPr>
            </w:pPr>
          </w:p>
        </w:tc>
      </w:tr>
      <w:tr w:rsidR="00122EA5" w:rsidRPr="00135C2E" w:rsidTr="00A075C9">
        <w:trPr>
          <w:cantSplit/>
          <w:trHeight w:val="154"/>
        </w:trPr>
        <w:tc>
          <w:tcPr>
            <w:tcW w:w="6238" w:type="dxa"/>
            <w:tcBorders>
              <w:top w:val="single" w:sz="4" w:space="0" w:color="auto"/>
              <w:left w:val="single" w:sz="4" w:space="0" w:color="auto"/>
              <w:bottom w:val="single" w:sz="4" w:space="0" w:color="auto"/>
              <w:right w:val="single" w:sz="4" w:space="0" w:color="auto"/>
            </w:tcBorders>
          </w:tcPr>
          <w:p w:rsidR="00122EA5" w:rsidRPr="00135C2E" w:rsidRDefault="00122EA5" w:rsidP="006138A6">
            <w:pPr>
              <w:spacing w:before="60" w:after="60"/>
              <w:rPr>
                <w:rFonts w:cs="Arial"/>
                <w:b/>
              </w:rPr>
            </w:pPr>
            <w:r w:rsidRPr="00135C2E">
              <w:rPr>
                <w:rFonts w:cs="Arial"/>
                <w:b/>
              </w:rPr>
              <w:t>3.</w:t>
            </w:r>
            <w:r w:rsidR="00B27C9C" w:rsidRPr="00135C2E">
              <w:rPr>
                <w:rFonts w:cs="Arial"/>
                <w:b/>
              </w:rPr>
              <w:t xml:space="preserve"> </w:t>
            </w:r>
            <w:r w:rsidR="005E380A">
              <w:rPr>
                <w:rFonts w:cs="Arial"/>
                <w:b/>
              </w:rPr>
              <w:t>Whole class immersion d</w:t>
            </w:r>
            <w:r w:rsidRPr="00135C2E">
              <w:rPr>
                <w:rFonts w:cs="Arial"/>
                <w:b/>
              </w:rPr>
              <w:t>ay – Excursion to Melbourne Museum (Bunjilaka exhibition)</w:t>
            </w:r>
          </w:p>
          <w:p w:rsidR="00CA5FD5" w:rsidRPr="00135C2E" w:rsidRDefault="00B27C9C" w:rsidP="00B27C9C">
            <w:pPr>
              <w:spacing w:before="60" w:after="60"/>
              <w:rPr>
                <w:rFonts w:cs="Arial"/>
              </w:rPr>
            </w:pPr>
            <w:r w:rsidRPr="00135C2E">
              <w:rPr>
                <w:rFonts w:cs="Arial"/>
              </w:rPr>
              <w:t xml:space="preserve">Students </w:t>
            </w:r>
            <w:r w:rsidR="00135C2E" w:rsidRPr="00135C2E">
              <w:rPr>
                <w:rFonts w:cs="Arial"/>
              </w:rPr>
              <w:t xml:space="preserve">take copies of their questions </w:t>
            </w:r>
            <w:r w:rsidRPr="00135C2E">
              <w:rPr>
                <w:rFonts w:cs="Arial"/>
              </w:rPr>
              <w:t xml:space="preserve">to try to find answers to some of their </w:t>
            </w:r>
            <w:r w:rsidR="00135C2E" w:rsidRPr="00135C2E">
              <w:rPr>
                <w:rFonts w:cs="Arial"/>
              </w:rPr>
              <w:t>questions at the exhibition, and record them.</w:t>
            </w:r>
          </w:p>
          <w:p w:rsidR="00B27C9C" w:rsidRPr="00135C2E" w:rsidRDefault="00B27C9C" w:rsidP="00B27C9C">
            <w:pPr>
              <w:spacing w:before="60" w:after="60"/>
              <w:rPr>
                <w:rFonts w:cs="Arial"/>
              </w:rPr>
            </w:pPr>
          </w:p>
        </w:tc>
        <w:tc>
          <w:tcPr>
            <w:tcW w:w="4253" w:type="dxa"/>
            <w:tcBorders>
              <w:top w:val="single" w:sz="6" w:space="0" w:color="auto"/>
              <w:left w:val="nil"/>
              <w:bottom w:val="single" w:sz="6" w:space="0" w:color="auto"/>
              <w:right w:val="single" w:sz="6" w:space="0" w:color="auto"/>
            </w:tcBorders>
          </w:tcPr>
          <w:p w:rsidR="00D170BB" w:rsidRPr="00135C2E" w:rsidRDefault="00D170BB" w:rsidP="00D170BB">
            <w:pPr>
              <w:spacing w:before="60" w:after="60"/>
              <w:rPr>
                <w:rFonts w:cs="Arial"/>
              </w:rPr>
            </w:pPr>
          </w:p>
        </w:tc>
        <w:tc>
          <w:tcPr>
            <w:tcW w:w="4961" w:type="dxa"/>
            <w:tcBorders>
              <w:top w:val="single" w:sz="6" w:space="0" w:color="auto"/>
              <w:left w:val="single" w:sz="6" w:space="0" w:color="auto"/>
              <w:bottom w:val="single" w:sz="6" w:space="0" w:color="auto"/>
              <w:right w:val="single" w:sz="6" w:space="0" w:color="auto"/>
            </w:tcBorders>
          </w:tcPr>
          <w:p w:rsidR="00122EA5" w:rsidRPr="00135C2E" w:rsidRDefault="00CA5FD5" w:rsidP="006138A6">
            <w:pPr>
              <w:pStyle w:val="aColumnheading"/>
              <w:spacing w:before="60" w:after="60"/>
              <w:rPr>
                <w:rFonts w:cs="Arial"/>
                <w:b w:val="0"/>
              </w:rPr>
            </w:pPr>
            <w:r w:rsidRPr="00135C2E">
              <w:rPr>
                <w:rFonts w:cs="Arial"/>
              </w:rPr>
              <w:t xml:space="preserve">Reflection on excursion </w:t>
            </w:r>
            <w:r w:rsidRPr="00135C2E">
              <w:rPr>
                <w:rFonts w:cs="Arial"/>
                <w:b w:val="0"/>
              </w:rPr>
              <w:t xml:space="preserve">– strategic use of questioning to identify their understanding and </w:t>
            </w:r>
            <w:r w:rsidR="00135C2E" w:rsidRPr="00135C2E">
              <w:rPr>
                <w:rFonts w:cs="Arial"/>
                <w:b w:val="0"/>
              </w:rPr>
              <w:t xml:space="preserve">the </w:t>
            </w:r>
            <w:r w:rsidRPr="00135C2E">
              <w:rPr>
                <w:rFonts w:cs="Arial"/>
                <w:b w:val="0"/>
              </w:rPr>
              <w:t>knowledge they have gained from the excursion.</w:t>
            </w:r>
            <w:r w:rsidR="00135C2E" w:rsidRPr="00135C2E">
              <w:rPr>
                <w:rFonts w:cs="Arial"/>
                <w:b w:val="0"/>
              </w:rPr>
              <w:t xml:space="preserve"> </w:t>
            </w:r>
          </w:p>
          <w:p w:rsidR="00135C2E" w:rsidRPr="00135C2E" w:rsidRDefault="00135C2E" w:rsidP="006138A6">
            <w:pPr>
              <w:pStyle w:val="aColumnheading"/>
              <w:spacing w:before="60" w:after="60"/>
              <w:rPr>
                <w:rFonts w:cs="Arial"/>
              </w:rPr>
            </w:pPr>
            <w:r w:rsidRPr="00135C2E">
              <w:rPr>
                <w:rFonts w:cs="Arial"/>
                <w:b w:val="0"/>
              </w:rPr>
              <w:t xml:space="preserve">Revisit some of the questions posed before the excursion. Did students find any answers? </w:t>
            </w:r>
          </w:p>
        </w:tc>
      </w:tr>
      <w:tr w:rsidR="00122EA5" w:rsidRPr="00135C2E" w:rsidTr="00A075C9">
        <w:trPr>
          <w:cantSplit/>
          <w:trHeight w:val="154"/>
        </w:trPr>
        <w:tc>
          <w:tcPr>
            <w:tcW w:w="6238" w:type="dxa"/>
            <w:tcBorders>
              <w:top w:val="single" w:sz="4" w:space="0" w:color="auto"/>
              <w:left w:val="single" w:sz="4" w:space="0" w:color="auto"/>
              <w:bottom w:val="single" w:sz="4" w:space="0" w:color="auto"/>
              <w:right w:val="single" w:sz="4" w:space="0" w:color="auto"/>
            </w:tcBorders>
          </w:tcPr>
          <w:p w:rsidR="00122EA5" w:rsidRPr="00135C2E" w:rsidRDefault="00122EA5" w:rsidP="006138A6">
            <w:pPr>
              <w:spacing w:before="60" w:after="60"/>
              <w:rPr>
                <w:rFonts w:cs="Arial"/>
                <w:i/>
              </w:rPr>
            </w:pPr>
            <w:r w:rsidRPr="00135C2E">
              <w:rPr>
                <w:rFonts w:cs="Arial"/>
                <w:b/>
              </w:rPr>
              <w:t>4.</w:t>
            </w:r>
            <w:r w:rsidR="00B27C9C" w:rsidRPr="00135C2E">
              <w:rPr>
                <w:rFonts w:cs="Arial"/>
                <w:b/>
              </w:rPr>
              <w:t xml:space="preserve"> </w:t>
            </w:r>
            <w:r w:rsidRPr="00135C2E">
              <w:rPr>
                <w:rFonts w:cs="Arial"/>
                <w:b/>
              </w:rPr>
              <w:t>Word Wall</w:t>
            </w:r>
          </w:p>
          <w:p w:rsidR="00996B69" w:rsidRPr="00135C2E" w:rsidRDefault="005E380A" w:rsidP="006138A6">
            <w:pPr>
              <w:spacing w:before="60" w:after="60"/>
              <w:rPr>
                <w:rFonts w:cs="Arial"/>
              </w:rPr>
            </w:pPr>
            <w:r>
              <w:rPr>
                <w:rFonts w:cs="Arial"/>
                <w:b/>
              </w:rPr>
              <w:t>Whole c</w:t>
            </w:r>
            <w:r w:rsidR="00122EA5" w:rsidRPr="00135C2E">
              <w:rPr>
                <w:rFonts w:cs="Arial"/>
                <w:b/>
              </w:rPr>
              <w:t>lass-</w:t>
            </w:r>
            <w:r w:rsidR="00122EA5" w:rsidRPr="00135C2E">
              <w:rPr>
                <w:rFonts w:cs="Arial"/>
              </w:rPr>
              <w:t xml:space="preserve"> Students </w:t>
            </w:r>
            <w:r w:rsidR="00996B69" w:rsidRPr="00135C2E">
              <w:rPr>
                <w:rFonts w:cs="Arial"/>
              </w:rPr>
              <w:t xml:space="preserve">view </w:t>
            </w:r>
            <w:r w:rsidR="00B27C9C" w:rsidRPr="00135C2E">
              <w:rPr>
                <w:rFonts w:cs="Arial"/>
              </w:rPr>
              <w:t>photos</w:t>
            </w:r>
            <w:r w:rsidR="00996B69" w:rsidRPr="00135C2E">
              <w:rPr>
                <w:rFonts w:cs="Arial"/>
              </w:rPr>
              <w:t xml:space="preserve"> from the excursion and </w:t>
            </w:r>
            <w:r w:rsidR="00122EA5" w:rsidRPr="00135C2E">
              <w:rPr>
                <w:rFonts w:cs="Arial"/>
              </w:rPr>
              <w:t xml:space="preserve">work in pairs to record </w:t>
            </w:r>
            <w:r w:rsidR="00996B69" w:rsidRPr="00135C2E">
              <w:rPr>
                <w:rFonts w:cs="Arial"/>
              </w:rPr>
              <w:t>associated words.</w:t>
            </w:r>
            <w:r w:rsidR="00122EA5" w:rsidRPr="00135C2E">
              <w:rPr>
                <w:rFonts w:cs="Arial"/>
              </w:rPr>
              <w:t xml:space="preserve"> </w:t>
            </w:r>
          </w:p>
          <w:p w:rsidR="00122EA5" w:rsidRPr="00135C2E" w:rsidRDefault="00122EA5" w:rsidP="006138A6">
            <w:pPr>
              <w:spacing w:before="60" w:after="60"/>
              <w:rPr>
                <w:rFonts w:cs="Arial"/>
                <w:b/>
              </w:rPr>
            </w:pPr>
            <w:r w:rsidRPr="00135C2E">
              <w:rPr>
                <w:rFonts w:cs="Arial"/>
                <w:b/>
              </w:rPr>
              <w:t>Example of words from the class word wall:</w:t>
            </w:r>
          </w:p>
          <w:p w:rsidR="00122EA5" w:rsidRPr="00135C2E" w:rsidRDefault="00122EA5" w:rsidP="006138A6">
            <w:pPr>
              <w:spacing w:before="60" w:after="60"/>
              <w:rPr>
                <w:rFonts w:cs="Arial"/>
                <w:i/>
              </w:rPr>
            </w:pPr>
            <w:r w:rsidRPr="00135C2E">
              <w:rPr>
                <w:rFonts w:cs="Arial"/>
                <w:i/>
                <w:noProof/>
              </w:rPr>
              <w:drawing>
                <wp:inline distT="0" distB="0" distL="0" distR="0" wp14:anchorId="245D2E3D" wp14:editId="25C3AE02">
                  <wp:extent cx="2518913" cy="14168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wall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7481" cy="1421707"/>
                          </a:xfrm>
                          <a:prstGeom prst="rect">
                            <a:avLst/>
                          </a:prstGeom>
                        </pic:spPr>
                      </pic:pic>
                    </a:graphicData>
                  </a:graphic>
                </wp:inline>
              </w:drawing>
            </w:r>
          </w:p>
          <w:p w:rsidR="00122EA5" w:rsidRPr="005E3679" w:rsidRDefault="00122EA5" w:rsidP="006138A6">
            <w:pPr>
              <w:spacing w:before="60" w:after="60"/>
              <w:rPr>
                <w:rFonts w:cs="Arial"/>
                <w:b/>
                <w:i/>
              </w:rPr>
            </w:pPr>
            <w:r w:rsidRPr="00135C2E">
              <w:rPr>
                <w:rFonts w:cs="Arial"/>
                <w:b/>
                <w:i/>
              </w:rPr>
              <w:t>Examples of the images used:</w:t>
            </w:r>
          </w:p>
          <w:p w:rsidR="00122EA5" w:rsidRPr="00135C2E" w:rsidRDefault="00122EA5" w:rsidP="006138A6">
            <w:pPr>
              <w:pStyle w:val="aColumnheading"/>
              <w:spacing w:before="60" w:after="60"/>
              <w:jc w:val="center"/>
              <w:rPr>
                <w:rFonts w:cs="Arial"/>
              </w:rPr>
            </w:pPr>
            <w:r w:rsidRPr="00135C2E">
              <w:rPr>
                <w:rFonts w:cs="Arial"/>
                <w:b w:val="0"/>
                <w:noProof/>
                <w:lang w:eastAsia="en-AU"/>
              </w:rPr>
              <w:drawing>
                <wp:inline distT="0" distB="0" distL="0" distR="0" wp14:anchorId="5EF74004" wp14:editId="4E5FC99F">
                  <wp:extent cx="1555330" cy="1285336"/>
                  <wp:effectExtent l="0" t="0" r="6985" b="0"/>
                  <wp:docPr id="25" name="Picture 25" descr="C:\Users\fparnell\Desktop\term 3\Musuem\New folder (2)\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arnell\Desktop\term 3\Musuem\New folder (2)\IMG_07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8610" cy="1279782"/>
                          </a:xfrm>
                          <a:prstGeom prst="rect">
                            <a:avLst/>
                          </a:prstGeom>
                          <a:noFill/>
                          <a:ln>
                            <a:noFill/>
                          </a:ln>
                        </pic:spPr>
                      </pic:pic>
                    </a:graphicData>
                  </a:graphic>
                </wp:inline>
              </w:drawing>
            </w:r>
            <w:r w:rsidR="00DE374A" w:rsidRPr="00135C2E">
              <w:rPr>
                <w:rFonts w:cs="Arial"/>
                <w:b w:val="0"/>
                <w:noProof/>
                <w:lang w:eastAsia="en-AU"/>
              </w:rPr>
              <w:t xml:space="preserve"> </w:t>
            </w:r>
            <w:r w:rsidRPr="00135C2E">
              <w:rPr>
                <w:rFonts w:cs="Arial"/>
                <w:b w:val="0"/>
                <w:noProof/>
                <w:lang w:eastAsia="en-AU"/>
              </w:rPr>
              <w:drawing>
                <wp:inline distT="0" distB="0" distL="0" distR="0" wp14:anchorId="4BC6AF61" wp14:editId="2042F52E">
                  <wp:extent cx="974667" cy="728180"/>
                  <wp:effectExtent l="8890" t="0" r="6350" b="6350"/>
                  <wp:docPr id="18" name="Picture 18" descr="C:\Users\fparnell\Desktop\term 3\Musuem\New folder\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parnell\Desktop\term 3\Musuem\New folder\IMG_06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975901" cy="729102"/>
                          </a:xfrm>
                          <a:prstGeom prst="rect">
                            <a:avLst/>
                          </a:prstGeom>
                          <a:noFill/>
                          <a:ln>
                            <a:noFill/>
                          </a:ln>
                        </pic:spPr>
                      </pic:pic>
                    </a:graphicData>
                  </a:graphic>
                </wp:inline>
              </w:drawing>
            </w:r>
            <w:r w:rsidRPr="00135C2E">
              <w:rPr>
                <w:rFonts w:cs="Arial"/>
                <w:b w:val="0"/>
                <w:noProof/>
                <w:lang w:eastAsia="en-AU"/>
              </w:rPr>
              <w:t xml:space="preserve"> </w:t>
            </w:r>
            <w:r w:rsidRPr="00135C2E">
              <w:rPr>
                <w:rFonts w:cs="Arial"/>
                <w:b w:val="0"/>
                <w:noProof/>
                <w:lang w:eastAsia="en-AU"/>
              </w:rPr>
              <w:drawing>
                <wp:inline distT="0" distB="0" distL="0" distR="0" wp14:anchorId="43C4B07D" wp14:editId="6BB38FE3">
                  <wp:extent cx="1319842" cy="890636"/>
                  <wp:effectExtent l="0" t="0" r="0" b="5080"/>
                  <wp:docPr id="19" name="Picture 19" descr="C:\Users\fparnell\Desktop\term 3\Musuem\New folder (2)\IMG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arnell\Desktop\term 3\Musuem\New folder (2)\IMG_07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8436" cy="903183"/>
                          </a:xfrm>
                          <a:prstGeom prst="rect">
                            <a:avLst/>
                          </a:prstGeom>
                          <a:noFill/>
                          <a:ln>
                            <a:noFill/>
                          </a:ln>
                        </pic:spPr>
                      </pic:pic>
                    </a:graphicData>
                  </a:graphic>
                </wp:inline>
              </w:drawing>
            </w:r>
          </w:p>
        </w:tc>
        <w:tc>
          <w:tcPr>
            <w:tcW w:w="4253" w:type="dxa"/>
            <w:tcBorders>
              <w:top w:val="single" w:sz="6" w:space="0" w:color="auto"/>
              <w:left w:val="nil"/>
              <w:bottom w:val="single" w:sz="6" w:space="0" w:color="auto"/>
              <w:right w:val="single" w:sz="6" w:space="0" w:color="auto"/>
            </w:tcBorders>
          </w:tcPr>
          <w:p w:rsidR="00122EA5" w:rsidRPr="00135C2E" w:rsidRDefault="00122EA5" w:rsidP="006138A6">
            <w:pPr>
              <w:spacing w:before="60" w:after="60"/>
              <w:rPr>
                <w:rFonts w:cs="Arial"/>
              </w:rPr>
            </w:pPr>
            <w:r w:rsidRPr="00135C2E">
              <w:rPr>
                <w:rFonts w:cs="Arial"/>
              </w:rPr>
              <w:t xml:space="preserve">Questions, 5 w’s </w:t>
            </w:r>
            <w:r w:rsidR="00B27C9C" w:rsidRPr="00135C2E">
              <w:rPr>
                <w:rFonts w:cs="Arial"/>
              </w:rPr>
              <w:t>e.g.</w:t>
            </w:r>
            <w:r w:rsidRPr="00135C2E">
              <w:rPr>
                <w:rFonts w:cs="Arial"/>
              </w:rPr>
              <w:t xml:space="preserve">: </w:t>
            </w:r>
          </w:p>
          <w:p w:rsidR="00122EA5" w:rsidRPr="00135C2E" w:rsidRDefault="00122EA5" w:rsidP="00B27C9C">
            <w:pPr>
              <w:spacing w:before="60" w:after="60"/>
              <w:ind w:left="204"/>
              <w:rPr>
                <w:rFonts w:cs="Arial"/>
              </w:rPr>
            </w:pPr>
            <w:r w:rsidRPr="00135C2E">
              <w:rPr>
                <w:rFonts w:cs="Arial"/>
              </w:rPr>
              <w:t xml:space="preserve">What was it used for? </w:t>
            </w:r>
          </w:p>
          <w:p w:rsidR="00B27C9C" w:rsidRPr="00135C2E" w:rsidRDefault="00122EA5" w:rsidP="00B27C9C">
            <w:pPr>
              <w:spacing w:before="60" w:after="60"/>
              <w:ind w:left="204"/>
              <w:rPr>
                <w:rFonts w:cs="Arial"/>
              </w:rPr>
            </w:pPr>
            <w:r w:rsidRPr="00135C2E">
              <w:rPr>
                <w:rFonts w:cs="Arial"/>
              </w:rPr>
              <w:t>Wh</w:t>
            </w:r>
            <w:r w:rsidR="00B27C9C" w:rsidRPr="00135C2E">
              <w:rPr>
                <w:rFonts w:cs="Arial"/>
              </w:rPr>
              <w:t>y</w:t>
            </w:r>
            <w:r w:rsidRPr="00135C2E">
              <w:rPr>
                <w:rFonts w:cs="Arial"/>
              </w:rPr>
              <w:t xml:space="preserve"> was it made out of</w:t>
            </w:r>
            <w:r w:rsidR="00B27C9C" w:rsidRPr="00135C2E">
              <w:rPr>
                <w:rFonts w:cs="Arial"/>
              </w:rPr>
              <w:t xml:space="preserve"> that</w:t>
            </w:r>
            <w:r w:rsidRPr="00135C2E">
              <w:rPr>
                <w:rFonts w:cs="Arial"/>
              </w:rPr>
              <w:t xml:space="preserve">? </w:t>
            </w:r>
          </w:p>
          <w:p w:rsidR="00B27C9C" w:rsidRPr="00135C2E" w:rsidRDefault="00122EA5" w:rsidP="00B27C9C">
            <w:pPr>
              <w:spacing w:before="60" w:after="60"/>
              <w:ind w:left="204"/>
              <w:rPr>
                <w:rFonts w:cs="Arial"/>
              </w:rPr>
            </w:pPr>
            <w:r w:rsidRPr="00135C2E">
              <w:rPr>
                <w:rFonts w:cs="Arial"/>
              </w:rPr>
              <w:t xml:space="preserve">Where did the aboriginals live? </w:t>
            </w:r>
          </w:p>
          <w:p w:rsidR="00B27C9C" w:rsidRPr="00135C2E" w:rsidRDefault="00122EA5" w:rsidP="00B27C9C">
            <w:pPr>
              <w:spacing w:before="60" w:after="60"/>
              <w:ind w:left="204"/>
              <w:rPr>
                <w:rFonts w:cs="Arial"/>
              </w:rPr>
            </w:pPr>
            <w:r w:rsidRPr="00135C2E">
              <w:rPr>
                <w:rFonts w:cs="Arial"/>
              </w:rPr>
              <w:t>What were their tribes/groups called?</w:t>
            </w:r>
          </w:p>
          <w:p w:rsidR="00122EA5" w:rsidRPr="00135C2E" w:rsidRDefault="00122EA5" w:rsidP="006138A6">
            <w:pPr>
              <w:spacing w:before="60" w:after="60"/>
              <w:rPr>
                <w:rFonts w:cs="Arial"/>
              </w:rPr>
            </w:pPr>
          </w:p>
          <w:p w:rsidR="00122EA5" w:rsidRPr="00135C2E" w:rsidRDefault="00122EA5" w:rsidP="006138A6">
            <w:pPr>
              <w:spacing w:before="60" w:after="60"/>
              <w:rPr>
                <w:rFonts w:cs="Arial"/>
              </w:rPr>
            </w:pPr>
            <w:r w:rsidRPr="00135C2E">
              <w:rPr>
                <w:rFonts w:cs="Arial"/>
              </w:rPr>
              <w:t xml:space="preserve">Using nouns, verbs, adjectives, to identify and describe what they see in the </w:t>
            </w:r>
            <w:r w:rsidR="00B27C9C" w:rsidRPr="00135C2E">
              <w:rPr>
                <w:rFonts w:cs="Arial"/>
              </w:rPr>
              <w:t>photos</w:t>
            </w:r>
            <w:r w:rsidRPr="00135C2E">
              <w:rPr>
                <w:rFonts w:cs="Arial"/>
              </w:rPr>
              <w:t>.</w:t>
            </w:r>
          </w:p>
          <w:p w:rsidR="00122EA5" w:rsidRPr="00135C2E" w:rsidRDefault="00B27C9C" w:rsidP="00B27C9C">
            <w:pPr>
              <w:pStyle w:val="aColumnheading"/>
              <w:spacing w:before="60" w:after="60"/>
              <w:rPr>
                <w:rFonts w:cs="Arial"/>
              </w:rPr>
            </w:pPr>
            <w:r w:rsidRPr="00135C2E">
              <w:rPr>
                <w:rFonts w:cs="Arial"/>
              </w:rPr>
              <w:t>EAL focus:</w:t>
            </w:r>
          </w:p>
          <w:p w:rsidR="005E3679" w:rsidRPr="005E3679" w:rsidRDefault="00B27C9C" w:rsidP="005E3679">
            <w:pPr>
              <w:pStyle w:val="H3"/>
              <w:spacing w:after="100"/>
              <w:rPr>
                <w:rFonts w:asciiTheme="minorHAnsi" w:hAnsiTheme="minorHAnsi"/>
                <w:b/>
                <w:sz w:val="20"/>
                <w:lang w:val="en-AU"/>
              </w:rPr>
            </w:pPr>
            <w:r w:rsidRPr="005E3679">
              <w:rPr>
                <w:rFonts w:cs="Arial"/>
                <w:sz w:val="20"/>
              </w:rPr>
              <w:t>Topic specific nouns and verbs – shields, ceremonies, hunting, dancing</w:t>
            </w:r>
          </w:p>
          <w:p w:rsidR="00D170BB" w:rsidRDefault="00D170BB" w:rsidP="00D170BB">
            <w:pPr>
              <w:spacing w:before="60" w:after="60"/>
              <w:rPr>
                <w:rFonts w:cs="Arial"/>
              </w:rPr>
            </w:pPr>
            <w:r>
              <w:rPr>
                <w:rFonts w:cs="Arial"/>
              </w:rPr>
              <w:t xml:space="preserve">Use of past tense: </w:t>
            </w:r>
          </w:p>
          <w:p w:rsidR="00D170BB" w:rsidRDefault="00D170BB" w:rsidP="00D170BB">
            <w:pPr>
              <w:spacing w:before="60" w:after="60"/>
              <w:rPr>
                <w:rFonts w:cs="Arial"/>
              </w:rPr>
            </w:pPr>
            <w:r>
              <w:rPr>
                <w:rFonts w:cs="Arial"/>
              </w:rPr>
              <w:t>I wondered whether …</w:t>
            </w:r>
          </w:p>
          <w:p w:rsidR="00D170BB" w:rsidRDefault="00D170BB" w:rsidP="00D170BB">
            <w:pPr>
              <w:spacing w:before="60" w:after="60"/>
              <w:rPr>
                <w:rFonts w:cs="Arial"/>
              </w:rPr>
            </w:pPr>
            <w:r>
              <w:rPr>
                <w:rFonts w:cs="Arial"/>
              </w:rPr>
              <w:t>I found out that …</w:t>
            </w:r>
          </w:p>
          <w:p w:rsidR="00B27C9C" w:rsidRPr="00135C2E" w:rsidRDefault="00B27C9C" w:rsidP="00B27C9C">
            <w:pPr>
              <w:pStyle w:val="aColumnheading"/>
              <w:spacing w:before="60" w:after="60"/>
              <w:rPr>
                <w:rFonts w:cs="Arial"/>
                <w:b w:val="0"/>
              </w:rPr>
            </w:pPr>
          </w:p>
        </w:tc>
        <w:tc>
          <w:tcPr>
            <w:tcW w:w="4961" w:type="dxa"/>
            <w:tcBorders>
              <w:top w:val="single" w:sz="6" w:space="0" w:color="auto"/>
              <w:left w:val="single" w:sz="6" w:space="0" w:color="auto"/>
              <w:bottom w:val="single" w:sz="6" w:space="0" w:color="auto"/>
              <w:right w:val="single" w:sz="6" w:space="0" w:color="auto"/>
            </w:tcBorders>
          </w:tcPr>
          <w:p w:rsidR="002C2305" w:rsidRPr="002C2305" w:rsidRDefault="002C2305" w:rsidP="002C2305">
            <w:pPr>
              <w:pStyle w:val="Activityheading"/>
              <w:rPr>
                <w:b w:val="0"/>
              </w:rPr>
            </w:pPr>
            <w:r>
              <w:rPr>
                <w:b w:val="0"/>
              </w:rPr>
              <w:t xml:space="preserve"> </w:t>
            </w:r>
          </w:p>
        </w:tc>
      </w:tr>
      <w:tr w:rsidR="00122EA5" w:rsidRPr="00135C2E" w:rsidTr="00A075C9">
        <w:trPr>
          <w:cantSplit/>
        </w:trPr>
        <w:tc>
          <w:tcPr>
            <w:tcW w:w="6238" w:type="dxa"/>
            <w:tcBorders>
              <w:top w:val="single" w:sz="4" w:space="0" w:color="auto"/>
              <w:left w:val="single" w:sz="4" w:space="0" w:color="auto"/>
              <w:bottom w:val="single" w:sz="4" w:space="0" w:color="auto"/>
              <w:right w:val="single" w:sz="4" w:space="0" w:color="auto"/>
            </w:tcBorders>
          </w:tcPr>
          <w:p w:rsidR="00122EA5" w:rsidRPr="00135C2E" w:rsidRDefault="00122EA5" w:rsidP="006138A6">
            <w:pPr>
              <w:spacing w:before="60" w:after="60"/>
              <w:rPr>
                <w:rFonts w:cs="Arial"/>
                <w:i/>
              </w:rPr>
            </w:pPr>
            <w:r w:rsidRPr="00135C2E">
              <w:rPr>
                <w:rFonts w:cs="Arial"/>
                <w:b/>
              </w:rPr>
              <w:lastRenderedPageBreak/>
              <w:t>5.</w:t>
            </w:r>
            <w:r w:rsidR="00B27C9C" w:rsidRPr="00135C2E">
              <w:rPr>
                <w:rFonts w:cs="Arial"/>
                <w:b/>
              </w:rPr>
              <w:t xml:space="preserve"> </w:t>
            </w:r>
            <w:r w:rsidR="00135C2E" w:rsidRPr="00135C2E">
              <w:rPr>
                <w:rFonts w:cs="Arial"/>
                <w:b/>
              </w:rPr>
              <w:t>Barrier Games with p</w:t>
            </w:r>
            <w:r w:rsidR="005A6F48" w:rsidRPr="00135C2E">
              <w:rPr>
                <w:rFonts w:cs="Arial"/>
                <w:b/>
              </w:rPr>
              <w:t>ictures of old and n</w:t>
            </w:r>
            <w:r w:rsidRPr="00135C2E">
              <w:rPr>
                <w:rFonts w:cs="Arial"/>
                <w:b/>
              </w:rPr>
              <w:t>ew Melbourne</w:t>
            </w:r>
            <w:r w:rsidRPr="00135C2E">
              <w:rPr>
                <w:rFonts w:cs="Arial"/>
              </w:rPr>
              <w:t xml:space="preserve"> </w:t>
            </w:r>
          </w:p>
          <w:p w:rsidR="00B27C9C" w:rsidRPr="00135C2E" w:rsidRDefault="00996B69" w:rsidP="006138A6">
            <w:pPr>
              <w:spacing w:before="60" w:after="60"/>
              <w:rPr>
                <w:rFonts w:cs="Arial"/>
              </w:rPr>
            </w:pPr>
            <w:r w:rsidRPr="00135C2E">
              <w:rPr>
                <w:rFonts w:cs="Arial"/>
              </w:rPr>
              <w:t>S</w:t>
            </w:r>
            <w:r w:rsidR="00122EA5" w:rsidRPr="00135C2E">
              <w:rPr>
                <w:rFonts w:cs="Arial"/>
              </w:rPr>
              <w:t>tudents</w:t>
            </w:r>
            <w:r w:rsidRPr="00135C2E">
              <w:rPr>
                <w:rFonts w:cs="Arial"/>
              </w:rPr>
              <w:t xml:space="preserve"> work in pairs</w:t>
            </w:r>
            <w:r w:rsidR="00122EA5" w:rsidRPr="00135C2E">
              <w:rPr>
                <w:rFonts w:cs="Arial"/>
              </w:rPr>
              <w:t xml:space="preserve"> </w:t>
            </w:r>
            <w:r w:rsidRPr="00135C2E">
              <w:rPr>
                <w:rFonts w:cs="Arial"/>
              </w:rPr>
              <w:t>with</w:t>
            </w:r>
            <w:r w:rsidR="00122EA5" w:rsidRPr="00135C2E">
              <w:rPr>
                <w:rFonts w:cs="Arial"/>
              </w:rPr>
              <w:t xml:space="preserve"> </w:t>
            </w:r>
            <w:r w:rsidRPr="00135C2E">
              <w:rPr>
                <w:rFonts w:cs="Arial"/>
              </w:rPr>
              <w:t>images of</w:t>
            </w:r>
            <w:r w:rsidR="005A6F48" w:rsidRPr="00135C2E">
              <w:rPr>
                <w:rFonts w:cs="Arial"/>
              </w:rPr>
              <w:t xml:space="preserve"> Aboriginal people</w:t>
            </w:r>
            <w:r w:rsidR="00B27C9C" w:rsidRPr="00135C2E">
              <w:rPr>
                <w:rFonts w:cs="Arial"/>
              </w:rPr>
              <w:t xml:space="preserve"> in Melbourne pre-</w:t>
            </w:r>
            <w:r w:rsidR="00122EA5" w:rsidRPr="00135C2E">
              <w:rPr>
                <w:rFonts w:cs="Arial"/>
              </w:rPr>
              <w:t>1</w:t>
            </w:r>
            <w:r w:rsidR="005A6F48" w:rsidRPr="00135C2E">
              <w:rPr>
                <w:rFonts w:cs="Arial"/>
              </w:rPr>
              <w:t>835</w:t>
            </w:r>
            <w:r w:rsidR="00122EA5" w:rsidRPr="00135C2E">
              <w:rPr>
                <w:rFonts w:cs="Arial"/>
              </w:rPr>
              <w:t>. Students describe what they see and what they think is happening in their image. Students ask question</w:t>
            </w:r>
            <w:r w:rsidRPr="00135C2E">
              <w:rPr>
                <w:rFonts w:cs="Arial"/>
              </w:rPr>
              <w:t xml:space="preserve">s </w:t>
            </w:r>
            <w:r w:rsidR="00122EA5" w:rsidRPr="00135C2E">
              <w:rPr>
                <w:rFonts w:cs="Arial"/>
              </w:rPr>
              <w:t xml:space="preserve">in order to find out more information. </w:t>
            </w:r>
          </w:p>
          <w:p w:rsidR="00122EA5" w:rsidRPr="00135C2E" w:rsidRDefault="00122EA5" w:rsidP="006138A6">
            <w:pPr>
              <w:spacing w:before="60" w:after="60"/>
              <w:rPr>
                <w:rFonts w:cs="Arial"/>
              </w:rPr>
            </w:pPr>
            <w:r w:rsidRPr="00135C2E">
              <w:rPr>
                <w:rFonts w:cs="Arial"/>
              </w:rPr>
              <w:t xml:space="preserve">Activity to be repeated </w:t>
            </w:r>
            <w:r w:rsidR="00B27C9C" w:rsidRPr="00135C2E">
              <w:rPr>
                <w:rFonts w:cs="Arial"/>
              </w:rPr>
              <w:t>so that students have an opportunity to describe many scenes. Repeat activity</w:t>
            </w:r>
            <w:r w:rsidR="00996B69" w:rsidRPr="00135C2E">
              <w:rPr>
                <w:rFonts w:cs="Arial"/>
              </w:rPr>
              <w:t xml:space="preserve"> </w:t>
            </w:r>
            <w:r w:rsidRPr="00135C2E">
              <w:rPr>
                <w:rFonts w:cs="Arial"/>
              </w:rPr>
              <w:t xml:space="preserve">using images from Melbourne post 2006. </w:t>
            </w:r>
          </w:p>
          <w:p w:rsidR="00122EA5" w:rsidRPr="00135C2E" w:rsidRDefault="00122EA5" w:rsidP="006138A6">
            <w:pPr>
              <w:pStyle w:val="aColumnheading"/>
              <w:spacing w:before="60" w:after="60"/>
              <w:rPr>
                <w:rFonts w:cs="Arial"/>
              </w:rPr>
            </w:pPr>
          </w:p>
        </w:tc>
        <w:tc>
          <w:tcPr>
            <w:tcW w:w="4253" w:type="dxa"/>
            <w:tcBorders>
              <w:top w:val="single" w:sz="6" w:space="0" w:color="auto"/>
              <w:left w:val="nil"/>
              <w:bottom w:val="single" w:sz="6" w:space="0" w:color="auto"/>
              <w:right w:val="single" w:sz="6" w:space="0" w:color="auto"/>
            </w:tcBorders>
          </w:tcPr>
          <w:p w:rsidR="003B1D51" w:rsidRPr="00135C2E" w:rsidRDefault="003B1D51" w:rsidP="006138A6">
            <w:pPr>
              <w:spacing w:before="60" w:after="60"/>
              <w:rPr>
                <w:rFonts w:cs="Arial"/>
              </w:rPr>
            </w:pPr>
            <w:r w:rsidRPr="00135C2E">
              <w:rPr>
                <w:rFonts w:cs="Arial"/>
              </w:rPr>
              <w:t>Adjectives and nouns to identify and describe the images</w:t>
            </w:r>
            <w:r w:rsidR="00B27C9C" w:rsidRPr="00135C2E">
              <w:rPr>
                <w:rFonts w:cs="Arial"/>
              </w:rPr>
              <w:t>, e.g.</w:t>
            </w:r>
            <w:r w:rsidRPr="00135C2E">
              <w:rPr>
                <w:rFonts w:cs="Arial"/>
              </w:rPr>
              <w:t xml:space="preserve">: </w:t>
            </w:r>
            <w:r w:rsidR="00B27C9C" w:rsidRPr="00135C2E">
              <w:rPr>
                <w:rFonts w:cs="Arial"/>
              </w:rPr>
              <w:t>g</w:t>
            </w:r>
            <w:r w:rsidRPr="00135C2E">
              <w:rPr>
                <w:rFonts w:cs="Arial"/>
              </w:rPr>
              <w:t xml:space="preserve">rassy bank of river, small tents, no clothes, </w:t>
            </w:r>
            <w:r w:rsidR="00B27C9C" w:rsidRPr="00135C2E">
              <w:rPr>
                <w:rFonts w:cs="Arial"/>
              </w:rPr>
              <w:t>big</w:t>
            </w:r>
            <w:r w:rsidRPr="00135C2E">
              <w:rPr>
                <w:rFonts w:cs="Arial"/>
              </w:rPr>
              <w:t xml:space="preserve"> campfire. </w:t>
            </w:r>
          </w:p>
          <w:p w:rsidR="003B1D51" w:rsidRPr="00135C2E" w:rsidRDefault="003B1D51" w:rsidP="006138A6">
            <w:pPr>
              <w:spacing w:before="60" w:after="60"/>
              <w:rPr>
                <w:rFonts w:cs="Arial"/>
              </w:rPr>
            </w:pPr>
            <w:r w:rsidRPr="00135C2E">
              <w:rPr>
                <w:rFonts w:cs="Arial"/>
              </w:rPr>
              <w:t>Questioning:</w:t>
            </w:r>
          </w:p>
          <w:p w:rsidR="003B1D51" w:rsidRPr="00135C2E" w:rsidRDefault="003B1D51" w:rsidP="006138A6">
            <w:pPr>
              <w:spacing w:before="60" w:after="60"/>
              <w:rPr>
                <w:rFonts w:cs="Arial"/>
              </w:rPr>
            </w:pPr>
            <w:r w:rsidRPr="00135C2E">
              <w:rPr>
                <w:rFonts w:cs="Arial"/>
              </w:rPr>
              <w:t xml:space="preserve">What are the people doing in the picture? </w:t>
            </w:r>
          </w:p>
          <w:p w:rsidR="003B1D51" w:rsidRPr="00135C2E" w:rsidRDefault="003B1D51" w:rsidP="006138A6">
            <w:pPr>
              <w:spacing w:before="60" w:after="60"/>
              <w:rPr>
                <w:rFonts w:cs="Arial"/>
              </w:rPr>
            </w:pPr>
            <w:r w:rsidRPr="00135C2E">
              <w:rPr>
                <w:rFonts w:cs="Arial"/>
              </w:rPr>
              <w:t>Are there animals in the picture?</w:t>
            </w:r>
          </w:p>
          <w:p w:rsidR="003B1D51" w:rsidRPr="00135C2E" w:rsidRDefault="003B1D51" w:rsidP="006138A6">
            <w:pPr>
              <w:spacing w:before="60" w:after="60"/>
              <w:rPr>
                <w:rFonts w:cs="Arial"/>
              </w:rPr>
            </w:pPr>
            <w:r w:rsidRPr="00135C2E">
              <w:rPr>
                <w:rFonts w:cs="Arial"/>
              </w:rPr>
              <w:t>Do the men have clothes?</w:t>
            </w:r>
          </w:p>
          <w:p w:rsidR="00122EA5" w:rsidRPr="00135C2E" w:rsidRDefault="003B1D51" w:rsidP="006138A6">
            <w:pPr>
              <w:spacing w:before="60" w:after="60"/>
              <w:rPr>
                <w:rFonts w:cs="Arial"/>
              </w:rPr>
            </w:pPr>
            <w:r w:rsidRPr="00135C2E">
              <w:rPr>
                <w:rFonts w:cs="Arial"/>
              </w:rPr>
              <w:t>Do they have wooden items in their hands?</w:t>
            </w:r>
          </w:p>
        </w:tc>
        <w:tc>
          <w:tcPr>
            <w:tcW w:w="4961" w:type="dxa"/>
            <w:tcBorders>
              <w:top w:val="single" w:sz="6" w:space="0" w:color="auto"/>
              <w:left w:val="single" w:sz="6" w:space="0" w:color="auto"/>
              <w:bottom w:val="single" w:sz="6" w:space="0" w:color="auto"/>
              <w:right w:val="single" w:sz="6" w:space="0" w:color="auto"/>
            </w:tcBorders>
          </w:tcPr>
          <w:p w:rsidR="00122EA5" w:rsidRPr="00135C2E" w:rsidRDefault="00F179BF" w:rsidP="00135C2E">
            <w:pPr>
              <w:pStyle w:val="aColumnheading"/>
              <w:spacing w:before="60" w:after="60"/>
              <w:rPr>
                <w:rFonts w:cs="Arial"/>
              </w:rPr>
            </w:pPr>
            <w:r w:rsidRPr="00135C2E">
              <w:rPr>
                <w:rFonts w:cs="Arial"/>
              </w:rPr>
              <w:t xml:space="preserve">Questioning: </w:t>
            </w:r>
            <w:r w:rsidR="00135C2E" w:rsidRPr="00135C2E">
              <w:rPr>
                <w:rFonts w:cs="Arial"/>
                <w:b w:val="0"/>
              </w:rPr>
              <w:t>A</w:t>
            </w:r>
            <w:r w:rsidRPr="00135C2E">
              <w:rPr>
                <w:rFonts w:cs="Arial"/>
                <w:b w:val="0"/>
              </w:rPr>
              <w:t xml:space="preserve">sk questions to </w:t>
            </w:r>
            <w:r w:rsidR="005A6F48" w:rsidRPr="00135C2E">
              <w:rPr>
                <w:rFonts w:cs="Arial"/>
                <w:b w:val="0"/>
              </w:rPr>
              <w:t>check</w:t>
            </w:r>
            <w:r w:rsidRPr="00135C2E">
              <w:rPr>
                <w:rFonts w:cs="Arial"/>
                <w:b w:val="0"/>
              </w:rPr>
              <w:t xml:space="preserve"> students</w:t>
            </w:r>
            <w:r w:rsidR="005A6F48" w:rsidRPr="00135C2E">
              <w:rPr>
                <w:rFonts w:cs="Arial"/>
                <w:b w:val="0"/>
              </w:rPr>
              <w:t>’</w:t>
            </w:r>
            <w:r w:rsidRPr="00135C2E">
              <w:rPr>
                <w:rFonts w:cs="Arial"/>
                <w:b w:val="0"/>
              </w:rPr>
              <w:t xml:space="preserve"> understanding of pictures.</w:t>
            </w:r>
          </w:p>
        </w:tc>
      </w:tr>
      <w:tr w:rsidR="000C6FF5" w:rsidRPr="00135C2E" w:rsidTr="00A075C9">
        <w:trPr>
          <w:cantSplit/>
          <w:trHeight w:val="154"/>
        </w:trPr>
        <w:tc>
          <w:tcPr>
            <w:tcW w:w="6238" w:type="dxa"/>
            <w:tcBorders>
              <w:top w:val="single" w:sz="4" w:space="0" w:color="auto"/>
              <w:left w:val="single" w:sz="4" w:space="0" w:color="auto"/>
              <w:bottom w:val="single" w:sz="4" w:space="0" w:color="auto"/>
              <w:right w:val="single" w:sz="4" w:space="0" w:color="auto"/>
            </w:tcBorders>
          </w:tcPr>
          <w:p w:rsidR="000C6FF5" w:rsidRDefault="000C6FF5" w:rsidP="006138A6">
            <w:pPr>
              <w:spacing w:before="60" w:after="60"/>
              <w:rPr>
                <w:rFonts w:cs="Arial"/>
                <w:b/>
              </w:rPr>
            </w:pPr>
            <w:r>
              <w:rPr>
                <w:rFonts w:cs="Arial"/>
                <w:b/>
              </w:rPr>
              <w:t>6. Making a timeline</w:t>
            </w:r>
          </w:p>
          <w:p w:rsidR="000C6FF5" w:rsidRDefault="000C6FF5" w:rsidP="006138A6">
            <w:pPr>
              <w:spacing w:before="60" w:after="60"/>
              <w:rPr>
                <w:rFonts w:cs="Arial"/>
              </w:rPr>
            </w:pPr>
            <w:r>
              <w:rPr>
                <w:rFonts w:cs="Arial"/>
              </w:rPr>
              <w:t xml:space="preserve">Talk to students about how long aboriginal people lived around Melbourne, and how long since Melbourne was first settled by Europeans. </w:t>
            </w:r>
          </w:p>
          <w:p w:rsidR="000C6FF5" w:rsidRDefault="000C6FF5" w:rsidP="006138A6">
            <w:pPr>
              <w:spacing w:before="60" w:after="60"/>
              <w:rPr>
                <w:rFonts w:cs="Arial"/>
              </w:rPr>
            </w:pPr>
            <w:r>
              <w:rPr>
                <w:rFonts w:cs="Arial"/>
              </w:rPr>
              <w:t xml:space="preserve">Draw a timeline to show the last 250 years, and help students to mark on it key dates that they know, such as the year most of them were born, when their parents were born, when Melbourne was settled, other key dates they are aware of. </w:t>
            </w:r>
          </w:p>
          <w:p w:rsidR="000C6FF5" w:rsidRPr="000C6FF5" w:rsidRDefault="000C6FF5" w:rsidP="006138A6">
            <w:pPr>
              <w:spacing w:before="60" w:after="60"/>
              <w:rPr>
                <w:rFonts w:cs="Arial"/>
              </w:rPr>
            </w:pPr>
            <w:r>
              <w:rPr>
                <w:rFonts w:cs="Arial"/>
              </w:rPr>
              <w:t xml:space="preserve">Show them how long a thousand years would be on the timeline. Then ask them to estimate how long the timeline would need to be to represent the time that Aborigines have been living around Melbourne – at least 40,000 years. </w:t>
            </w:r>
          </w:p>
        </w:tc>
        <w:tc>
          <w:tcPr>
            <w:tcW w:w="4253" w:type="dxa"/>
            <w:tcBorders>
              <w:top w:val="single" w:sz="6" w:space="0" w:color="auto"/>
              <w:left w:val="nil"/>
              <w:bottom w:val="single" w:sz="6" w:space="0" w:color="auto"/>
              <w:right w:val="single" w:sz="6" w:space="0" w:color="auto"/>
            </w:tcBorders>
          </w:tcPr>
          <w:p w:rsidR="000C6FF5" w:rsidRPr="00135C2E" w:rsidRDefault="000C6FF5" w:rsidP="006138A6">
            <w:pPr>
              <w:spacing w:before="60" w:after="60"/>
              <w:rPr>
                <w:rFonts w:cs="Arial"/>
              </w:rPr>
            </w:pPr>
          </w:p>
        </w:tc>
        <w:tc>
          <w:tcPr>
            <w:tcW w:w="4961" w:type="dxa"/>
            <w:tcBorders>
              <w:top w:val="single" w:sz="6" w:space="0" w:color="auto"/>
              <w:left w:val="single" w:sz="6" w:space="0" w:color="auto"/>
              <w:bottom w:val="single" w:sz="6" w:space="0" w:color="auto"/>
              <w:right w:val="single" w:sz="6" w:space="0" w:color="auto"/>
            </w:tcBorders>
          </w:tcPr>
          <w:p w:rsidR="000C6FF5" w:rsidRPr="00EF4E1E" w:rsidRDefault="000C6FF5" w:rsidP="00135C2E">
            <w:pPr>
              <w:pStyle w:val="aColumnheading"/>
              <w:spacing w:before="60" w:after="60"/>
              <w:rPr>
                <w:rFonts w:cs="Arial"/>
                <w:b w:val="0"/>
              </w:rPr>
            </w:pPr>
            <w:r w:rsidRPr="00EF4E1E">
              <w:rPr>
                <w:rFonts w:cs="Arial"/>
                <w:b w:val="0"/>
              </w:rPr>
              <w:t xml:space="preserve">Do students understand the concept of a timeline, </w:t>
            </w:r>
            <w:r w:rsidR="00EF4E1E" w:rsidRPr="00EF4E1E">
              <w:rPr>
                <w:rFonts w:cs="Arial"/>
                <w:b w:val="0"/>
              </w:rPr>
              <w:t xml:space="preserve">can they estimate how long many thousands of years would look, for example by pacing out the length? </w:t>
            </w:r>
          </w:p>
        </w:tc>
      </w:tr>
      <w:tr w:rsidR="00122EA5" w:rsidRPr="00135C2E" w:rsidTr="00A075C9">
        <w:trPr>
          <w:cantSplit/>
          <w:trHeight w:val="154"/>
        </w:trPr>
        <w:tc>
          <w:tcPr>
            <w:tcW w:w="6238" w:type="dxa"/>
            <w:tcBorders>
              <w:top w:val="single" w:sz="4" w:space="0" w:color="auto"/>
              <w:left w:val="single" w:sz="4" w:space="0" w:color="auto"/>
              <w:bottom w:val="single" w:sz="4" w:space="0" w:color="auto"/>
              <w:right w:val="single" w:sz="4" w:space="0" w:color="auto"/>
            </w:tcBorders>
          </w:tcPr>
          <w:p w:rsidR="00AA5DFE" w:rsidRPr="00135C2E" w:rsidRDefault="000C6FF5" w:rsidP="006138A6">
            <w:pPr>
              <w:spacing w:before="60" w:after="60"/>
              <w:rPr>
                <w:rFonts w:cs="Arial"/>
                <w:b/>
              </w:rPr>
            </w:pPr>
            <w:r>
              <w:rPr>
                <w:rFonts w:cs="Arial"/>
                <w:b/>
              </w:rPr>
              <w:lastRenderedPageBreak/>
              <w:t>7</w:t>
            </w:r>
            <w:r w:rsidR="00AA5DFE" w:rsidRPr="00135C2E">
              <w:rPr>
                <w:rFonts w:cs="Arial"/>
                <w:b/>
              </w:rPr>
              <w:t>.</w:t>
            </w:r>
            <w:r w:rsidR="00B27C9C" w:rsidRPr="00135C2E">
              <w:rPr>
                <w:rFonts w:cs="Arial"/>
                <w:b/>
              </w:rPr>
              <w:t xml:space="preserve"> </w:t>
            </w:r>
            <w:r w:rsidR="00AA5DFE" w:rsidRPr="00135C2E">
              <w:rPr>
                <w:rFonts w:cs="Arial"/>
                <w:b/>
              </w:rPr>
              <w:t xml:space="preserve">Whole class reading </w:t>
            </w:r>
            <w:r w:rsidR="005A6F48" w:rsidRPr="00135C2E">
              <w:rPr>
                <w:rFonts w:cs="Arial"/>
                <w:b/>
              </w:rPr>
              <w:t xml:space="preserve">–My Place by Nadia Wheatley </w:t>
            </w:r>
          </w:p>
          <w:p w:rsidR="003B1D51" w:rsidRPr="00135C2E" w:rsidRDefault="003B1D51" w:rsidP="006138A6">
            <w:pPr>
              <w:spacing w:before="60" w:after="60"/>
              <w:rPr>
                <w:rFonts w:cs="Arial"/>
                <w:b/>
              </w:rPr>
            </w:pPr>
            <w:r w:rsidRPr="00135C2E">
              <w:rPr>
                <w:rFonts w:cs="Arial"/>
                <w:b/>
              </w:rPr>
              <w:t>Before</w:t>
            </w:r>
            <w:r w:rsidR="005A6F48" w:rsidRPr="00135C2E">
              <w:rPr>
                <w:rFonts w:cs="Arial"/>
                <w:b/>
              </w:rPr>
              <w:t>-r</w:t>
            </w:r>
            <w:r w:rsidRPr="00135C2E">
              <w:rPr>
                <w:rFonts w:cs="Arial"/>
                <w:b/>
              </w:rPr>
              <w:t>eading activities</w:t>
            </w:r>
          </w:p>
          <w:p w:rsidR="003B1D51" w:rsidRPr="00135C2E" w:rsidRDefault="003B1D51" w:rsidP="006138A6">
            <w:pPr>
              <w:spacing w:before="60" w:after="60"/>
              <w:rPr>
                <w:rFonts w:cs="Arial"/>
              </w:rPr>
            </w:pPr>
            <w:r w:rsidRPr="00135C2E">
              <w:rPr>
                <w:rFonts w:cs="Arial"/>
                <w:b/>
              </w:rPr>
              <w:t>Predicting</w:t>
            </w:r>
            <w:r w:rsidR="00CA5FD5" w:rsidRPr="00135C2E">
              <w:rPr>
                <w:rFonts w:cs="Arial"/>
                <w:b/>
              </w:rPr>
              <w:t xml:space="preserve"> – </w:t>
            </w:r>
            <w:r w:rsidR="00CA5FD5" w:rsidRPr="00135C2E">
              <w:rPr>
                <w:rFonts w:cs="Arial"/>
              </w:rPr>
              <w:t>Students to look at the image/</w:t>
            </w:r>
            <w:r w:rsidRPr="00135C2E">
              <w:rPr>
                <w:rFonts w:cs="Arial"/>
              </w:rPr>
              <w:t>text and make predictions.</w:t>
            </w:r>
          </w:p>
          <w:p w:rsidR="003B1D51" w:rsidRPr="00135C2E" w:rsidRDefault="003B1D51" w:rsidP="006138A6">
            <w:pPr>
              <w:spacing w:before="60" w:after="60"/>
              <w:rPr>
                <w:rFonts w:cs="Arial"/>
              </w:rPr>
            </w:pPr>
            <w:r w:rsidRPr="00135C2E">
              <w:rPr>
                <w:rFonts w:cs="Arial"/>
                <w:noProof/>
              </w:rPr>
              <w:drawing>
                <wp:inline distT="0" distB="0" distL="0" distR="0" wp14:anchorId="62A3E78E" wp14:editId="44F72899">
                  <wp:extent cx="2130724" cy="139161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422" t="17104" r="16988" b="14196"/>
                          <a:stretch/>
                        </pic:blipFill>
                        <pic:spPr bwMode="auto">
                          <a:xfrm>
                            <a:off x="0" y="0"/>
                            <a:ext cx="2143107" cy="1399697"/>
                          </a:xfrm>
                          <a:prstGeom prst="rect">
                            <a:avLst/>
                          </a:prstGeom>
                          <a:ln>
                            <a:noFill/>
                          </a:ln>
                          <a:extLst>
                            <a:ext uri="{53640926-AAD7-44D8-BBD7-CCE9431645EC}">
                              <a14:shadowObscured xmlns:a14="http://schemas.microsoft.com/office/drawing/2010/main"/>
                            </a:ext>
                          </a:extLst>
                        </pic:spPr>
                      </pic:pic>
                    </a:graphicData>
                  </a:graphic>
                </wp:inline>
              </w:drawing>
            </w:r>
          </w:p>
          <w:p w:rsidR="003B1D51" w:rsidRPr="00135C2E" w:rsidRDefault="003B1D51" w:rsidP="006138A6">
            <w:pPr>
              <w:spacing w:before="60" w:after="60"/>
              <w:rPr>
                <w:rFonts w:cs="Arial"/>
              </w:rPr>
            </w:pPr>
          </w:p>
          <w:p w:rsidR="003B1D51" w:rsidRPr="00135C2E" w:rsidRDefault="003B1D51" w:rsidP="006138A6">
            <w:pPr>
              <w:spacing w:before="60" w:after="60"/>
              <w:rPr>
                <w:rFonts w:cs="Arial"/>
                <w:b/>
              </w:rPr>
            </w:pPr>
            <w:r w:rsidRPr="00135C2E">
              <w:rPr>
                <w:rFonts w:cs="Arial"/>
                <w:b/>
              </w:rPr>
              <w:t>During</w:t>
            </w:r>
            <w:r w:rsidR="005A6F48" w:rsidRPr="00135C2E">
              <w:rPr>
                <w:rFonts w:cs="Arial"/>
                <w:b/>
              </w:rPr>
              <w:t>-r</w:t>
            </w:r>
            <w:r w:rsidRPr="00135C2E">
              <w:rPr>
                <w:rFonts w:cs="Arial"/>
                <w:b/>
              </w:rPr>
              <w:t>eading activities:</w:t>
            </w:r>
          </w:p>
          <w:p w:rsidR="003B1D51" w:rsidRPr="00135C2E" w:rsidRDefault="00996B69" w:rsidP="006138A6">
            <w:pPr>
              <w:spacing w:before="60" w:after="60"/>
              <w:rPr>
                <w:rFonts w:cs="Arial"/>
              </w:rPr>
            </w:pPr>
            <w:r w:rsidRPr="00135C2E">
              <w:rPr>
                <w:rFonts w:cs="Arial"/>
              </w:rPr>
              <w:t>Students use</w:t>
            </w:r>
            <w:r w:rsidR="003B1D51" w:rsidRPr="00135C2E">
              <w:rPr>
                <w:rFonts w:cs="Arial"/>
              </w:rPr>
              <w:t xml:space="preserve"> s</w:t>
            </w:r>
            <w:r w:rsidR="00AA5DFE" w:rsidRPr="00135C2E">
              <w:rPr>
                <w:rFonts w:cs="Arial"/>
              </w:rPr>
              <w:t>kimming and scanning techniques</w:t>
            </w:r>
            <w:r w:rsidRPr="00135C2E">
              <w:rPr>
                <w:rFonts w:cs="Arial"/>
              </w:rPr>
              <w:t xml:space="preserve"> and</w:t>
            </w:r>
            <w:r w:rsidR="00AA5DFE" w:rsidRPr="00135C2E">
              <w:rPr>
                <w:rFonts w:cs="Arial"/>
              </w:rPr>
              <w:t xml:space="preserve"> record key</w:t>
            </w:r>
            <w:r w:rsidR="003B1D51" w:rsidRPr="00135C2E">
              <w:rPr>
                <w:rFonts w:cs="Arial"/>
              </w:rPr>
              <w:t xml:space="preserve"> information in a table. </w:t>
            </w:r>
          </w:p>
          <w:p w:rsidR="003B1D51" w:rsidRPr="00135C2E" w:rsidRDefault="003B1D51" w:rsidP="006138A6">
            <w:pPr>
              <w:spacing w:before="60" w:after="60"/>
              <w:rPr>
                <w:rFonts w:cs="Arial"/>
              </w:rPr>
            </w:pPr>
          </w:p>
          <w:tbl>
            <w:tblPr>
              <w:tblStyle w:val="TableGrid"/>
              <w:tblW w:w="5000" w:type="pct"/>
              <w:tblLayout w:type="fixed"/>
              <w:tblLook w:val="04A0" w:firstRow="1" w:lastRow="0" w:firstColumn="1" w:lastColumn="0" w:noHBand="0" w:noVBand="1"/>
            </w:tblPr>
            <w:tblGrid>
              <w:gridCol w:w="707"/>
              <w:gridCol w:w="1293"/>
              <w:gridCol w:w="813"/>
              <w:gridCol w:w="814"/>
              <w:gridCol w:w="814"/>
              <w:gridCol w:w="814"/>
              <w:gridCol w:w="813"/>
            </w:tblGrid>
            <w:tr w:rsidR="003B1D51" w:rsidRPr="00135C2E" w:rsidTr="00CA5FD5">
              <w:trPr>
                <w:trHeight w:val="205"/>
              </w:trPr>
              <w:tc>
                <w:tcPr>
                  <w:tcW w:w="582" w:type="pct"/>
                </w:tcPr>
                <w:p w:rsidR="003B1D51" w:rsidRPr="00135C2E" w:rsidRDefault="003B1D51" w:rsidP="00135C2E">
                  <w:pPr>
                    <w:spacing w:before="60" w:after="60"/>
                    <w:ind w:right="-168"/>
                    <w:rPr>
                      <w:rFonts w:cs="Arial"/>
                      <w:b/>
                      <w:sz w:val="15"/>
                      <w:szCs w:val="15"/>
                    </w:rPr>
                  </w:pPr>
                  <w:r w:rsidRPr="00135C2E">
                    <w:rPr>
                      <w:rFonts w:cs="Arial"/>
                      <w:b/>
                      <w:sz w:val="15"/>
                      <w:szCs w:val="15"/>
                    </w:rPr>
                    <w:t>Names</w:t>
                  </w:r>
                </w:p>
              </w:tc>
              <w:tc>
                <w:tcPr>
                  <w:tcW w:w="1065" w:type="pct"/>
                </w:tcPr>
                <w:p w:rsidR="003B1D51" w:rsidRPr="00135C2E" w:rsidRDefault="00CA5FD5" w:rsidP="006138A6">
                  <w:pPr>
                    <w:spacing w:before="60" w:after="60"/>
                    <w:rPr>
                      <w:rFonts w:cs="Arial"/>
                      <w:b/>
                      <w:sz w:val="15"/>
                      <w:szCs w:val="15"/>
                    </w:rPr>
                  </w:pPr>
                  <w:r w:rsidRPr="00135C2E">
                    <w:rPr>
                      <w:rFonts w:cs="Arial"/>
                      <w:b/>
                      <w:sz w:val="15"/>
                      <w:szCs w:val="15"/>
                    </w:rPr>
                    <w:t>Clothes/</w:t>
                  </w:r>
                  <w:r w:rsidR="003B1D51" w:rsidRPr="00135C2E">
                    <w:rPr>
                      <w:rFonts w:cs="Arial"/>
                      <w:b/>
                      <w:sz w:val="15"/>
                      <w:szCs w:val="15"/>
                    </w:rPr>
                    <w:t>body decorations</w:t>
                  </w:r>
                </w:p>
              </w:tc>
              <w:tc>
                <w:tcPr>
                  <w:tcW w:w="670" w:type="pct"/>
                </w:tcPr>
                <w:p w:rsidR="003B1D51" w:rsidRPr="00135C2E" w:rsidRDefault="003B1D51" w:rsidP="006138A6">
                  <w:pPr>
                    <w:spacing w:before="60" w:after="60"/>
                    <w:rPr>
                      <w:rFonts w:cs="Arial"/>
                      <w:b/>
                      <w:sz w:val="15"/>
                      <w:szCs w:val="15"/>
                    </w:rPr>
                  </w:pPr>
                  <w:r w:rsidRPr="00135C2E">
                    <w:rPr>
                      <w:rFonts w:cs="Arial"/>
                      <w:b/>
                      <w:sz w:val="15"/>
                      <w:szCs w:val="15"/>
                    </w:rPr>
                    <w:t>Home</w:t>
                  </w:r>
                </w:p>
              </w:tc>
              <w:tc>
                <w:tcPr>
                  <w:tcW w:w="671" w:type="pct"/>
                </w:tcPr>
                <w:p w:rsidR="003B1D51" w:rsidRPr="00135C2E" w:rsidRDefault="003B1D51" w:rsidP="006138A6">
                  <w:pPr>
                    <w:spacing w:before="60" w:after="60"/>
                    <w:rPr>
                      <w:rFonts w:cs="Arial"/>
                      <w:b/>
                      <w:sz w:val="15"/>
                      <w:szCs w:val="15"/>
                    </w:rPr>
                  </w:pPr>
                  <w:r w:rsidRPr="00135C2E">
                    <w:rPr>
                      <w:rFonts w:cs="Arial"/>
                      <w:b/>
                      <w:sz w:val="15"/>
                      <w:szCs w:val="15"/>
                    </w:rPr>
                    <w:t>Food</w:t>
                  </w:r>
                </w:p>
              </w:tc>
              <w:tc>
                <w:tcPr>
                  <w:tcW w:w="671" w:type="pct"/>
                </w:tcPr>
                <w:p w:rsidR="003B1D51" w:rsidRPr="00135C2E" w:rsidRDefault="003B1D51" w:rsidP="00135C2E">
                  <w:pPr>
                    <w:spacing w:before="60" w:after="60"/>
                    <w:ind w:right="-119"/>
                    <w:rPr>
                      <w:rFonts w:cs="Arial"/>
                      <w:b/>
                      <w:sz w:val="15"/>
                      <w:szCs w:val="15"/>
                    </w:rPr>
                  </w:pPr>
                  <w:r w:rsidRPr="00135C2E">
                    <w:rPr>
                      <w:rFonts w:cs="Arial"/>
                      <w:b/>
                      <w:sz w:val="15"/>
                      <w:szCs w:val="15"/>
                    </w:rPr>
                    <w:t>Children</w:t>
                  </w:r>
                </w:p>
              </w:tc>
              <w:tc>
                <w:tcPr>
                  <w:tcW w:w="671" w:type="pct"/>
                </w:tcPr>
                <w:p w:rsidR="003B1D51" w:rsidRPr="00135C2E" w:rsidRDefault="003B1D51" w:rsidP="006138A6">
                  <w:pPr>
                    <w:spacing w:before="60" w:after="60"/>
                    <w:rPr>
                      <w:rFonts w:cs="Arial"/>
                      <w:b/>
                      <w:sz w:val="15"/>
                      <w:szCs w:val="15"/>
                    </w:rPr>
                  </w:pPr>
                  <w:r w:rsidRPr="00135C2E">
                    <w:rPr>
                      <w:rFonts w:cs="Arial"/>
                      <w:b/>
                      <w:sz w:val="15"/>
                      <w:szCs w:val="15"/>
                    </w:rPr>
                    <w:t>Adults</w:t>
                  </w:r>
                </w:p>
              </w:tc>
              <w:tc>
                <w:tcPr>
                  <w:tcW w:w="671" w:type="pct"/>
                </w:tcPr>
                <w:p w:rsidR="003B1D51" w:rsidRPr="00135C2E" w:rsidRDefault="003B1D51" w:rsidP="006138A6">
                  <w:pPr>
                    <w:spacing w:before="60" w:after="60"/>
                    <w:rPr>
                      <w:rFonts w:cs="Arial"/>
                      <w:b/>
                      <w:sz w:val="15"/>
                      <w:szCs w:val="15"/>
                    </w:rPr>
                  </w:pPr>
                  <w:r w:rsidRPr="00135C2E">
                    <w:rPr>
                      <w:rFonts w:cs="Arial"/>
                      <w:b/>
                      <w:sz w:val="15"/>
                      <w:szCs w:val="15"/>
                    </w:rPr>
                    <w:t>Hunting</w:t>
                  </w:r>
                </w:p>
              </w:tc>
            </w:tr>
            <w:tr w:rsidR="003B1D51" w:rsidRPr="00135C2E" w:rsidTr="00CA5FD5">
              <w:trPr>
                <w:trHeight w:val="79"/>
              </w:trPr>
              <w:tc>
                <w:tcPr>
                  <w:tcW w:w="582" w:type="pct"/>
                </w:tcPr>
                <w:p w:rsidR="003B1D51" w:rsidRPr="00135C2E" w:rsidRDefault="003B1D51" w:rsidP="006138A6">
                  <w:pPr>
                    <w:spacing w:before="60" w:after="60"/>
                    <w:rPr>
                      <w:rFonts w:cs="Arial"/>
                      <w:sz w:val="20"/>
                      <w:szCs w:val="20"/>
                    </w:rPr>
                  </w:pPr>
                </w:p>
              </w:tc>
              <w:tc>
                <w:tcPr>
                  <w:tcW w:w="1065" w:type="pct"/>
                </w:tcPr>
                <w:p w:rsidR="003B1D51" w:rsidRPr="00135C2E" w:rsidRDefault="003B1D51" w:rsidP="006138A6">
                  <w:pPr>
                    <w:spacing w:before="60" w:after="60"/>
                    <w:rPr>
                      <w:rFonts w:cs="Arial"/>
                      <w:sz w:val="20"/>
                      <w:szCs w:val="20"/>
                    </w:rPr>
                  </w:pPr>
                </w:p>
              </w:tc>
              <w:tc>
                <w:tcPr>
                  <w:tcW w:w="670" w:type="pct"/>
                </w:tcPr>
                <w:p w:rsidR="003B1D51" w:rsidRPr="00135C2E" w:rsidRDefault="003B1D51" w:rsidP="006138A6">
                  <w:pPr>
                    <w:spacing w:before="60" w:after="60"/>
                    <w:rPr>
                      <w:rFonts w:cs="Arial"/>
                      <w:sz w:val="20"/>
                      <w:szCs w:val="20"/>
                    </w:rPr>
                  </w:pPr>
                </w:p>
              </w:tc>
              <w:tc>
                <w:tcPr>
                  <w:tcW w:w="671" w:type="pct"/>
                </w:tcPr>
                <w:p w:rsidR="003B1D51" w:rsidRPr="00135C2E" w:rsidRDefault="003B1D51" w:rsidP="006138A6">
                  <w:pPr>
                    <w:spacing w:before="60" w:after="60"/>
                    <w:rPr>
                      <w:rFonts w:cs="Arial"/>
                      <w:sz w:val="20"/>
                      <w:szCs w:val="20"/>
                    </w:rPr>
                  </w:pPr>
                </w:p>
              </w:tc>
              <w:tc>
                <w:tcPr>
                  <w:tcW w:w="671" w:type="pct"/>
                </w:tcPr>
                <w:p w:rsidR="003B1D51" w:rsidRPr="00135C2E" w:rsidRDefault="003B1D51" w:rsidP="006138A6">
                  <w:pPr>
                    <w:spacing w:before="60" w:after="60"/>
                    <w:rPr>
                      <w:rFonts w:cs="Arial"/>
                      <w:sz w:val="20"/>
                      <w:szCs w:val="20"/>
                    </w:rPr>
                  </w:pPr>
                </w:p>
              </w:tc>
              <w:tc>
                <w:tcPr>
                  <w:tcW w:w="671" w:type="pct"/>
                </w:tcPr>
                <w:p w:rsidR="003B1D51" w:rsidRPr="00135C2E" w:rsidRDefault="003B1D51" w:rsidP="006138A6">
                  <w:pPr>
                    <w:spacing w:before="60" w:after="60"/>
                    <w:rPr>
                      <w:rFonts w:cs="Arial"/>
                      <w:sz w:val="20"/>
                      <w:szCs w:val="20"/>
                    </w:rPr>
                  </w:pPr>
                </w:p>
              </w:tc>
              <w:tc>
                <w:tcPr>
                  <w:tcW w:w="671" w:type="pct"/>
                </w:tcPr>
                <w:p w:rsidR="003B1D51" w:rsidRPr="00135C2E" w:rsidRDefault="003B1D51" w:rsidP="006138A6">
                  <w:pPr>
                    <w:spacing w:before="60" w:after="60"/>
                    <w:rPr>
                      <w:rFonts w:cs="Arial"/>
                      <w:sz w:val="20"/>
                      <w:szCs w:val="20"/>
                    </w:rPr>
                  </w:pPr>
                </w:p>
              </w:tc>
            </w:tr>
          </w:tbl>
          <w:p w:rsidR="003B1D51" w:rsidRPr="00135C2E" w:rsidRDefault="003B1D51" w:rsidP="006138A6">
            <w:pPr>
              <w:spacing w:before="60" w:after="60"/>
              <w:rPr>
                <w:rFonts w:cs="Arial"/>
              </w:rPr>
            </w:pPr>
          </w:p>
          <w:p w:rsidR="003B1D51" w:rsidRPr="00135C2E" w:rsidRDefault="003B1D51" w:rsidP="006138A6">
            <w:pPr>
              <w:spacing w:before="60" w:after="60"/>
              <w:rPr>
                <w:rFonts w:cs="Arial"/>
                <w:b/>
              </w:rPr>
            </w:pPr>
            <w:r w:rsidRPr="00135C2E">
              <w:rPr>
                <w:rFonts w:cs="Arial"/>
                <w:b/>
              </w:rPr>
              <w:t>After reading activities</w:t>
            </w:r>
          </w:p>
          <w:p w:rsidR="003B1D51" w:rsidRPr="00135C2E" w:rsidRDefault="00AA5DFE" w:rsidP="006138A6">
            <w:pPr>
              <w:spacing w:before="60" w:after="60"/>
              <w:rPr>
                <w:rFonts w:cs="Arial"/>
              </w:rPr>
            </w:pPr>
            <w:r w:rsidRPr="00135C2E">
              <w:rPr>
                <w:rFonts w:cs="Arial"/>
              </w:rPr>
              <w:t xml:space="preserve">Students </w:t>
            </w:r>
            <w:r w:rsidR="003B1D51" w:rsidRPr="00135C2E">
              <w:rPr>
                <w:rFonts w:cs="Arial"/>
              </w:rPr>
              <w:t>summarise the text, answering questions and making fur</w:t>
            </w:r>
            <w:r w:rsidR="00DE374A" w:rsidRPr="00135C2E">
              <w:rPr>
                <w:rFonts w:cs="Arial"/>
              </w:rPr>
              <w:t>ther predictions/</w:t>
            </w:r>
            <w:r w:rsidR="00996B69" w:rsidRPr="00135C2E">
              <w:rPr>
                <w:rFonts w:cs="Arial"/>
              </w:rPr>
              <w:t>wonderings.</w:t>
            </w:r>
          </w:p>
          <w:p w:rsidR="00122EA5" w:rsidRPr="00135C2E" w:rsidRDefault="00122EA5" w:rsidP="006138A6">
            <w:pPr>
              <w:spacing w:before="60" w:after="60"/>
              <w:rPr>
                <w:rFonts w:cs="Arial"/>
              </w:rPr>
            </w:pPr>
          </w:p>
        </w:tc>
        <w:tc>
          <w:tcPr>
            <w:tcW w:w="4253" w:type="dxa"/>
            <w:tcBorders>
              <w:top w:val="single" w:sz="6" w:space="0" w:color="auto"/>
              <w:left w:val="nil"/>
              <w:bottom w:val="single" w:sz="6" w:space="0" w:color="auto"/>
              <w:right w:val="single" w:sz="6" w:space="0" w:color="auto"/>
            </w:tcBorders>
          </w:tcPr>
          <w:p w:rsidR="003B1D51" w:rsidRPr="00135C2E" w:rsidRDefault="003B1D51" w:rsidP="006138A6">
            <w:pPr>
              <w:spacing w:before="60" w:after="60"/>
              <w:rPr>
                <w:rFonts w:cs="Arial"/>
              </w:rPr>
            </w:pPr>
            <w:r w:rsidRPr="00135C2E">
              <w:rPr>
                <w:rFonts w:cs="Arial"/>
              </w:rPr>
              <w:t>Predicting: Possible nouns, verbs and adjectives.</w:t>
            </w:r>
          </w:p>
          <w:p w:rsidR="003B1D51" w:rsidRPr="00135C2E" w:rsidRDefault="005A6F48" w:rsidP="006138A6">
            <w:pPr>
              <w:spacing w:before="60" w:after="60"/>
              <w:rPr>
                <w:rFonts w:cs="Arial"/>
              </w:rPr>
            </w:pPr>
            <w:r w:rsidRPr="00135C2E">
              <w:rPr>
                <w:rFonts w:cs="Arial"/>
              </w:rPr>
              <w:t>e.g</w:t>
            </w:r>
            <w:r w:rsidR="003B1D51" w:rsidRPr="00135C2E">
              <w:rPr>
                <w:rFonts w:cs="Arial"/>
              </w:rPr>
              <w:t>. The Aboriginal boy will be hunting.</w:t>
            </w:r>
          </w:p>
          <w:p w:rsidR="003B1D51" w:rsidRPr="00135C2E" w:rsidRDefault="003B1D51" w:rsidP="006138A6">
            <w:pPr>
              <w:spacing w:before="60" w:after="60"/>
              <w:rPr>
                <w:rFonts w:cs="Arial"/>
              </w:rPr>
            </w:pPr>
          </w:p>
          <w:p w:rsidR="005A6F48" w:rsidRPr="00135C2E" w:rsidRDefault="003B1D51" w:rsidP="006138A6">
            <w:pPr>
              <w:spacing w:before="60" w:after="60"/>
              <w:rPr>
                <w:rFonts w:cs="Arial"/>
              </w:rPr>
            </w:pPr>
            <w:r w:rsidRPr="00135C2E">
              <w:rPr>
                <w:rFonts w:cs="Arial"/>
              </w:rPr>
              <w:t xml:space="preserve">Time connectives: </w:t>
            </w:r>
          </w:p>
          <w:p w:rsidR="003B1D51" w:rsidRPr="00135C2E" w:rsidRDefault="005A6F48" w:rsidP="006138A6">
            <w:pPr>
              <w:spacing w:before="60" w:after="60"/>
              <w:rPr>
                <w:rFonts w:cs="Arial"/>
              </w:rPr>
            </w:pPr>
            <w:r w:rsidRPr="00135C2E">
              <w:rPr>
                <w:rFonts w:cs="Arial"/>
              </w:rPr>
              <w:t xml:space="preserve">In the past: </w:t>
            </w:r>
            <w:r w:rsidR="003B1D51" w:rsidRPr="00135C2E">
              <w:rPr>
                <w:rFonts w:cs="Arial"/>
              </w:rPr>
              <w:t>back then, prior to 1</w:t>
            </w:r>
            <w:r w:rsidRPr="00135C2E">
              <w:rPr>
                <w:rFonts w:cs="Arial"/>
              </w:rPr>
              <w:t>935,</w:t>
            </w:r>
            <w:r w:rsidR="003B1D51" w:rsidRPr="00135C2E">
              <w:rPr>
                <w:rFonts w:cs="Arial"/>
              </w:rPr>
              <w:t xml:space="preserve"> before,</w:t>
            </w:r>
            <w:r w:rsidRPr="00135C2E">
              <w:rPr>
                <w:rFonts w:cs="Arial"/>
              </w:rPr>
              <w:t xml:space="preserve"> once, used to</w:t>
            </w:r>
          </w:p>
          <w:p w:rsidR="003B1D51" w:rsidRPr="00135C2E" w:rsidRDefault="005A6F48" w:rsidP="006138A6">
            <w:pPr>
              <w:spacing w:before="60" w:after="60"/>
              <w:rPr>
                <w:rFonts w:cs="Arial"/>
              </w:rPr>
            </w:pPr>
            <w:r w:rsidRPr="00135C2E">
              <w:rPr>
                <w:rFonts w:cs="Arial"/>
              </w:rPr>
              <w:t>The present time: now, these days, today</w:t>
            </w:r>
          </w:p>
          <w:p w:rsidR="003B1D51" w:rsidRPr="00135C2E" w:rsidRDefault="005A6F48" w:rsidP="006138A6">
            <w:pPr>
              <w:spacing w:before="60" w:after="60"/>
              <w:rPr>
                <w:rFonts w:cs="Arial"/>
              </w:rPr>
            </w:pPr>
            <w:r w:rsidRPr="00135C2E">
              <w:rPr>
                <w:rFonts w:cs="Arial"/>
              </w:rPr>
              <w:t>EAL focus: basic time connectives – then/now, used to, now</w:t>
            </w:r>
            <w:r w:rsidR="00135C2E" w:rsidRPr="00135C2E">
              <w:rPr>
                <w:rFonts w:cs="Arial"/>
              </w:rPr>
              <w:t>, once</w:t>
            </w:r>
          </w:p>
          <w:p w:rsidR="003B1D51" w:rsidRPr="00135C2E" w:rsidRDefault="003B1D51" w:rsidP="006138A6">
            <w:pPr>
              <w:spacing w:before="60" w:after="60"/>
              <w:rPr>
                <w:rFonts w:cs="Arial"/>
              </w:rPr>
            </w:pPr>
          </w:p>
          <w:p w:rsidR="003B1D51" w:rsidRPr="00135C2E" w:rsidRDefault="003B1D51" w:rsidP="006138A6">
            <w:pPr>
              <w:spacing w:before="60" w:after="60"/>
              <w:rPr>
                <w:rFonts w:cs="Arial"/>
              </w:rPr>
            </w:pPr>
            <w:r w:rsidRPr="00135C2E">
              <w:rPr>
                <w:rFonts w:cs="Arial"/>
              </w:rPr>
              <w:t>Identifying nouns and verbs:</w:t>
            </w:r>
          </w:p>
          <w:p w:rsidR="003B1D51" w:rsidRPr="00135C2E" w:rsidRDefault="003B1D51" w:rsidP="006138A6">
            <w:pPr>
              <w:spacing w:before="60" w:after="60"/>
              <w:rPr>
                <w:rFonts w:cs="Arial"/>
              </w:rPr>
            </w:pPr>
            <w:r w:rsidRPr="00135C2E">
              <w:rPr>
                <w:rFonts w:cs="Arial"/>
              </w:rPr>
              <w:t>Aboriginals, Melbourne</w:t>
            </w:r>
            <w:r w:rsidR="005A6F48" w:rsidRPr="00135C2E">
              <w:rPr>
                <w:rFonts w:cs="Arial"/>
              </w:rPr>
              <w:t xml:space="preserve">, </w:t>
            </w:r>
            <w:r w:rsidRPr="00135C2E">
              <w:rPr>
                <w:rFonts w:cs="Arial"/>
              </w:rPr>
              <w:t xml:space="preserve">hunting, gathering, playing, watching, </w:t>
            </w:r>
          </w:p>
          <w:p w:rsidR="003B1D51" w:rsidRPr="00135C2E" w:rsidRDefault="003B1D51" w:rsidP="006138A6">
            <w:pPr>
              <w:spacing w:before="60" w:after="60"/>
              <w:rPr>
                <w:rFonts w:cs="Arial"/>
              </w:rPr>
            </w:pPr>
          </w:p>
          <w:p w:rsidR="003B1D51" w:rsidRPr="00135C2E" w:rsidRDefault="003B1D51" w:rsidP="006138A6">
            <w:pPr>
              <w:spacing w:before="60" w:after="60"/>
              <w:rPr>
                <w:rFonts w:cs="Arial"/>
              </w:rPr>
            </w:pPr>
            <w:r w:rsidRPr="00135C2E">
              <w:rPr>
                <w:rFonts w:cs="Arial"/>
              </w:rPr>
              <w:t>Describing adjectives:</w:t>
            </w:r>
          </w:p>
          <w:p w:rsidR="005E3679" w:rsidRPr="00135C2E" w:rsidRDefault="003B1D51" w:rsidP="005E3679">
            <w:pPr>
              <w:rPr>
                <w:rFonts w:asciiTheme="minorHAnsi" w:hAnsiTheme="minorHAnsi"/>
                <w:b/>
              </w:rPr>
            </w:pPr>
            <w:r w:rsidRPr="00135C2E">
              <w:rPr>
                <w:rFonts w:cs="Arial"/>
              </w:rPr>
              <w:t>old, worn, dirty, beige, ripped, empty</w:t>
            </w:r>
          </w:p>
          <w:p w:rsidR="00122EA5" w:rsidRPr="00135C2E" w:rsidRDefault="00122EA5" w:rsidP="006138A6">
            <w:pPr>
              <w:spacing w:before="60" w:after="60"/>
              <w:rPr>
                <w:rFonts w:cs="Arial"/>
              </w:rPr>
            </w:pPr>
          </w:p>
        </w:tc>
        <w:tc>
          <w:tcPr>
            <w:tcW w:w="4961" w:type="dxa"/>
            <w:tcBorders>
              <w:top w:val="single" w:sz="6" w:space="0" w:color="auto"/>
              <w:left w:val="single" w:sz="6" w:space="0" w:color="auto"/>
              <w:bottom w:val="single" w:sz="6" w:space="0" w:color="auto"/>
              <w:right w:val="single" w:sz="6" w:space="0" w:color="auto"/>
            </w:tcBorders>
          </w:tcPr>
          <w:p w:rsidR="00122EA5" w:rsidRPr="00135C2E" w:rsidRDefault="00F179BF" w:rsidP="00135C2E">
            <w:pPr>
              <w:pStyle w:val="aColumnheading"/>
              <w:spacing w:before="60" w:after="60"/>
              <w:rPr>
                <w:rFonts w:cs="Arial"/>
              </w:rPr>
            </w:pPr>
            <w:r w:rsidRPr="00135C2E">
              <w:rPr>
                <w:rFonts w:cs="Arial"/>
              </w:rPr>
              <w:t xml:space="preserve">Questioning: </w:t>
            </w:r>
            <w:r w:rsidR="00135C2E" w:rsidRPr="00135C2E">
              <w:rPr>
                <w:rFonts w:cs="Arial"/>
                <w:b w:val="0"/>
              </w:rPr>
              <w:t>A</w:t>
            </w:r>
            <w:r w:rsidRPr="00135C2E">
              <w:rPr>
                <w:rFonts w:cs="Arial"/>
                <w:b w:val="0"/>
              </w:rPr>
              <w:t>sk questions to ensure students understanding of topic.</w:t>
            </w:r>
            <w:bookmarkStart w:id="0" w:name="_GoBack"/>
            <w:bookmarkEnd w:id="0"/>
          </w:p>
        </w:tc>
      </w:tr>
      <w:tr w:rsidR="00122EA5" w:rsidRPr="00135C2E" w:rsidTr="00A075C9">
        <w:trPr>
          <w:cantSplit/>
          <w:trHeight w:val="1113"/>
        </w:trPr>
        <w:tc>
          <w:tcPr>
            <w:tcW w:w="6238" w:type="dxa"/>
            <w:tcBorders>
              <w:top w:val="single" w:sz="4" w:space="0" w:color="auto"/>
              <w:left w:val="single" w:sz="4" w:space="0" w:color="auto"/>
              <w:bottom w:val="single" w:sz="4" w:space="0" w:color="auto"/>
              <w:right w:val="single" w:sz="4" w:space="0" w:color="auto"/>
            </w:tcBorders>
          </w:tcPr>
          <w:p w:rsidR="003B1D51" w:rsidRPr="00135C2E" w:rsidRDefault="000C6FF5" w:rsidP="006138A6">
            <w:pPr>
              <w:tabs>
                <w:tab w:val="left" w:pos="2700"/>
              </w:tabs>
              <w:spacing w:before="60" w:after="60"/>
              <w:rPr>
                <w:rFonts w:cs="Arial"/>
                <w:b/>
              </w:rPr>
            </w:pPr>
            <w:r>
              <w:rPr>
                <w:rFonts w:cs="Arial"/>
                <w:b/>
              </w:rPr>
              <w:t>8</w:t>
            </w:r>
            <w:r w:rsidR="003B1D51" w:rsidRPr="00135C2E">
              <w:rPr>
                <w:rFonts w:cs="Arial"/>
                <w:b/>
              </w:rPr>
              <w:t xml:space="preserve">. Grammar Lesson </w:t>
            </w:r>
            <w:r>
              <w:rPr>
                <w:rFonts w:cs="Arial"/>
                <w:b/>
              </w:rPr>
              <w:t xml:space="preserve">– </w:t>
            </w:r>
            <w:r w:rsidR="003B1D51" w:rsidRPr="00135C2E">
              <w:rPr>
                <w:rFonts w:cs="Arial"/>
                <w:b/>
              </w:rPr>
              <w:t xml:space="preserve">Past tense </w:t>
            </w:r>
          </w:p>
          <w:p w:rsidR="00122EA5" w:rsidRPr="00135C2E" w:rsidRDefault="003B1D51" w:rsidP="006138A6">
            <w:pPr>
              <w:tabs>
                <w:tab w:val="left" w:pos="2700"/>
              </w:tabs>
              <w:spacing w:before="60" w:after="60"/>
              <w:rPr>
                <w:rFonts w:cs="Arial"/>
              </w:rPr>
            </w:pPr>
            <w:r w:rsidRPr="00135C2E">
              <w:rPr>
                <w:rFonts w:cs="Arial"/>
                <w:b/>
              </w:rPr>
              <w:t>Whole Class-</w:t>
            </w:r>
            <w:r w:rsidRPr="00135C2E">
              <w:rPr>
                <w:rFonts w:cs="Arial"/>
              </w:rPr>
              <w:t xml:space="preserve"> Look at sentences that are written incorrectly. </w:t>
            </w:r>
            <w:r w:rsidR="00135C2E">
              <w:rPr>
                <w:rFonts w:cs="Arial"/>
              </w:rPr>
              <w:t>e.g.</w:t>
            </w:r>
            <w:r w:rsidRPr="00135C2E">
              <w:rPr>
                <w:rFonts w:cs="Arial"/>
              </w:rPr>
              <w:t>: I jump on the trampoline yesterday. Students identify and discuss the errors. Students complete activity in small</w:t>
            </w:r>
            <w:r w:rsidR="00AA5DFE" w:rsidRPr="00135C2E">
              <w:rPr>
                <w:rFonts w:cs="Arial"/>
              </w:rPr>
              <w:t xml:space="preserve"> groups. </w:t>
            </w:r>
          </w:p>
        </w:tc>
        <w:tc>
          <w:tcPr>
            <w:tcW w:w="4253" w:type="dxa"/>
            <w:tcBorders>
              <w:top w:val="single" w:sz="6" w:space="0" w:color="auto"/>
              <w:left w:val="nil"/>
              <w:bottom w:val="single" w:sz="6" w:space="0" w:color="auto"/>
              <w:right w:val="single" w:sz="6" w:space="0" w:color="auto"/>
            </w:tcBorders>
          </w:tcPr>
          <w:p w:rsidR="003B1D51" w:rsidRPr="00135C2E" w:rsidRDefault="003B1D51" w:rsidP="006138A6">
            <w:pPr>
              <w:spacing w:before="60" w:after="60"/>
              <w:rPr>
                <w:rFonts w:cs="Arial"/>
              </w:rPr>
            </w:pPr>
            <w:r w:rsidRPr="00135C2E">
              <w:rPr>
                <w:rFonts w:cs="Arial"/>
              </w:rPr>
              <w:t>Past tense/verbs:</w:t>
            </w:r>
          </w:p>
          <w:p w:rsidR="003B1D51" w:rsidRPr="00135C2E" w:rsidRDefault="003B1D51" w:rsidP="006138A6">
            <w:pPr>
              <w:spacing w:before="60" w:after="60"/>
              <w:rPr>
                <w:rFonts w:cs="Arial"/>
              </w:rPr>
            </w:pPr>
            <w:r w:rsidRPr="00135C2E">
              <w:rPr>
                <w:rFonts w:cs="Arial"/>
              </w:rPr>
              <w:t>jump/jumped, hunt/hunted, eat/ate, fish/fished.</w:t>
            </w:r>
          </w:p>
          <w:p w:rsidR="00122EA5" w:rsidRPr="00135C2E" w:rsidRDefault="00122EA5" w:rsidP="006138A6">
            <w:pPr>
              <w:spacing w:before="60" w:after="60"/>
              <w:rPr>
                <w:rFonts w:cs="Arial"/>
              </w:rPr>
            </w:pPr>
          </w:p>
        </w:tc>
        <w:tc>
          <w:tcPr>
            <w:tcW w:w="4961" w:type="dxa"/>
            <w:tcBorders>
              <w:top w:val="single" w:sz="6" w:space="0" w:color="auto"/>
              <w:left w:val="single" w:sz="6" w:space="0" w:color="auto"/>
              <w:bottom w:val="single" w:sz="6" w:space="0" w:color="auto"/>
              <w:right w:val="single" w:sz="6" w:space="0" w:color="auto"/>
            </w:tcBorders>
          </w:tcPr>
          <w:p w:rsidR="00122EA5" w:rsidRPr="00135C2E" w:rsidRDefault="00F60FCC" w:rsidP="006138A6">
            <w:pPr>
              <w:pStyle w:val="amaintext0"/>
              <w:spacing w:before="60" w:after="60"/>
              <w:rPr>
                <w:rFonts w:ascii="Arial" w:hAnsi="Arial" w:cs="Arial"/>
              </w:rPr>
            </w:pPr>
            <w:r w:rsidRPr="00135C2E">
              <w:rPr>
                <w:rFonts w:ascii="Arial" w:hAnsi="Arial" w:cs="Arial"/>
                <w:b/>
              </w:rPr>
              <w:t>Verbal Instant Teacher Feedback</w:t>
            </w:r>
            <w:r w:rsidRPr="00135C2E">
              <w:rPr>
                <w:rFonts w:ascii="Arial" w:hAnsi="Arial" w:cs="Arial"/>
              </w:rPr>
              <w:t xml:space="preserve"> </w:t>
            </w:r>
            <w:r w:rsidR="00A54AF1" w:rsidRPr="00135C2E">
              <w:rPr>
                <w:rFonts w:ascii="Arial" w:hAnsi="Arial" w:cs="Arial"/>
              </w:rPr>
              <w:t>–</w:t>
            </w:r>
            <w:r w:rsidRPr="00135C2E">
              <w:rPr>
                <w:rFonts w:ascii="Arial" w:hAnsi="Arial" w:cs="Arial"/>
              </w:rPr>
              <w:t xml:space="preserve"> </w:t>
            </w:r>
            <w:r w:rsidR="00A54AF1" w:rsidRPr="00135C2E">
              <w:rPr>
                <w:rFonts w:ascii="Arial" w:hAnsi="Arial" w:cs="Arial"/>
              </w:rPr>
              <w:t>T</w:t>
            </w:r>
            <w:r w:rsidR="00F179BF" w:rsidRPr="00135C2E">
              <w:rPr>
                <w:rFonts w:ascii="Arial" w:hAnsi="Arial" w:cs="Arial"/>
              </w:rPr>
              <w:t>eacher to give 2 stars and wish</w:t>
            </w:r>
            <w:r w:rsidR="00D170BB">
              <w:rPr>
                <w:rFonts w:ascii="Arial" w:hAnsi="Arial" w:cs="Arial"/>
              </w:rPr>
              <w:t>. Two</w:t>
            </w:r>
            <w:r w:rsidR="00DE374A" w:rsidRPr="00135C2E">
              <w:rPr>
                <w:rFonts w:ascii="Arial" w:hAnsi="Arial" w:cs="Arial"/>
              </w:rPr>
              <w:t xml:space="preserve"> things the student</w:t>
            </w:r>
            <w:r w:rsidR="00A54AF1" w:rsidRPr="00135C2E">
              <w:rPr>
                <w:rFonts w:ascii="Arial" w:hAnsi="Arial" w:cs="Arial"/>
              </w:rPr>
              <w:t xml:space="preserve"> has done well, one thing they can practice and improve on.</w:t>
            </w:r>
          </w:p>
        </w:tc>
      </w:tr>
      <w:tr w:rsidR="003B1D51" w:rsidRPr="00135C2E" w:rsidTr="00A075C9">
        <w:trPr>
          <w:cantSplit/>
          <w:trHeight w:val="2223"/>
        </w:trPr>
        <w:tc>
          <w:tcPr>
            <w:tcW w:w="6238" w:type="dxa"/>
            <w:tcBorders>
              <w:top w:val="single" w:sz="4" w:space="0" w:color="auto"/>
              <w:left w:val="single" w:sz="4" w:space="0" w:color="auto"/>
              <w:bottom w:val="single" w:sz="4" w:space="0" w:color="auto"/>
              <w:right w:val="single" w:sz="4" w:space="0" w:color="auto"/>
            </w:tcBorders>
          </w:tcPr>
          <w:p w:rsidR="003B1D51" w:rsidRPr="00135C2E" w:rsidRDefault="000C6FF5" w:rsidP="006138A6">
            <w:pPr>
              <w:tabs>
                <w:tab w:val="left" w:pos="2700"/>
              </w:tabs>
              <w:spacing w:before="60" w:after="60"/>
              <w:rPr>
                <w:rFonts w:cs="Arial"/>
                <w:b/>
              </w:rPr>
            </w:pPr>
            <w:r>
              <w:rPr>
                <w:rFonts w:cs="Arial"/>
                <w:b/>
              </w:rPr>
              <w:lastRenderedPageBreak/>
              <w:t>9</w:t>
            </w:r>
            <w:r w:rsidR="003B1D51" w:rsidRPr="00135C2E">
              <w:rPr>
                <w:rFonts w:cs="Arial"/>
                <w:b/>
              </w:rPr>
              <w:t>. Whole class reading of Mentor Text</w:t>
            </w:r>
            <w:r w:rsidR="005E3679">
              <w:rPr>
                <w:rFonts w:cs="Arial"/>
                <w:b/>
              </w:rPr>
              <w:t xml:space="preserve"> – Life in Melbourne before 1788 (see Appendix </w:t>
            </w:r>
          </w:p>
          <w:p w:rsidR="003B1D51" w:rsidRPr="00135C2E" w:rsidRDefault="003B1D51" w:rsidP="006138A6">
            <w:pPr>
              <w:tabs>
                <w:tab w:val="left" w:pos="2700"/>
              </w:tabs>
              <w:spacing w:before="60" w:after="60"/>
              <w:rPr>
                <w:rFonts w:cs="Arial"/>
              </w:rPr>
            </w:pPr>
            <w:r w:rsidRPr="00135C2E">
              <w:rPr>
                <w:rFonts w:cs="Arial"/>
              </w:rPr>
              <w:t>Whole class read mentor text ‘Life in Melbourne before 1788’ Students explore the text and identify factual information. Information and key words will be gathered and added to word wall.</w:t>
            </w:r>
          </w:p>
          <w:p w:rsidR="003B1D51" w:rsidRPr="00135C2E" w:rsidRDefault="003B1D51" w:rsidP="006138A6">
            <w:pPr>
              <w:tabs>
                <w:tab w:val="left" w:pos="2700"/>
              </w:tabs>
              <w:spacing w:before="60" w:after="60"/>
              <w:rPr>
                <w:rFonts w:cs="Arial"/>
              </w:rPr>
            </w:pPr>
          </w:p>
          <w:p w:rsidR="005E3679" w:rsidRDefault="0020720B" w:rsidP="006138A6">
            <w:pPr>
              <w:tabs>
                <w:tab w:val="left" w:pos="2700"/>
              </w:tabs>
              <w:spacing w:before="60" w:after="60"/>
              <w:rPr>
                <w:rFonts w:cs="Arial"/>
              </w:rPr>
            </w:pPr>
            <w:r>
              <w:rPr>
                <w:rFonts w:cs="Arial"/>
              </w:rPr>
              <w:t>EAL student</w:t>
            </w:r>
            <w:r w:rsidR="003B1D51" w:rsidRPr="00135C2E">
              <w:rPr>
                <w:rFonts w:cs="Arial"/>
              </w:rPr>
              <w:t xml:space="preserve"> reread</w:t>
            </w:r>
            <w:r>
              <w:rPr>
                <w:rFonts w:cs="Arial"/>
              </w:rPr>
              <w:t>s</w:t>
            </w:r>
            <w:r w:rsidR="003B1D51" w:rsidRPr="00135C2E">
              <w:rPr>
                <w:rFonts w:cs="Arial"/>
              </w:rPr>
              <w:t xml:space="preserve"> text in small reading group, highlighting and colour coding nouns, verbs, and time connectives using colourful semantics cards.</w:t>
            </w:r>
            <w:r w:rsidR="005E3679" w:rsidRPr="00135C2E">
              <w:rPr>
                <w:rFonts w:cs="Arial"/>
                <w:noProof/>
              </w:rPr>
              <w:drawing>
                <wp:anchor distT="0" distB="0" distL="114300" distR="114300" simplePos="0" relativeHeight="251656192" behindDoc="1" locked="0" layoutInCell="1" allowOverlap="1" wp14:anchorId="58DD52A4" wp14:editId="3DB84E58">
                  <wp:simplePos x="0" y="0"/>
                  <wp:positionH relativeFrom="column">
                    <wp:posOffset>1764665</wp:posOffset>
                  </wp:positionH>
                  <wp:positionV relativeFrom="paragraph">
                    <wp:posOffset>77470</wp:posOffset>
                  </wp:positionV>
                  <wp:extent cx="2348230" cy="542925"/>
                  <wp:effectExtent l="0" t="0" r="0" b="9525"/>
                  <wp:wrapTight wrapText="bothSides">
                    <wp:wrapPolygon edited="0">
                      <wp:start x="0" y="0"/>
                      <wp:lineTo x="0" y="21221"/>
                      <wp:lineTo x="21378" y="21221"/>
                      <wp:lineTo x="21378" y="0"/>
                      <wp:lineTo x="0" y="0"/>
                    </wp:wrapPolygon>
                  </wp:wrapTight>
                  <wp:docPr id="6" name="Picture 6" descr="http://integratedtreatmentservices.co.uk/wp-content/uploads/2014/02/Screen-Shot-2014-02-21-at-13.1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ntegratedtreatmentservices.co.uk/wp-content/uploads/2014/02/Screen-Shot-2014-02-21-at-13.18.28.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8" t="49422" r="-1"/>
                          <a:stretch/>
                        </pic:blipFill>
                        <pic:spPr bwMode="auto">
                          <a:xfrm>
                            <a:off x="0" y="0"/>
                            <a:ext cx="234823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D51" w:rsidRPr="00135C2E" w:rsidRDefault="003B1D51" w:rsidP="006138A6">
            <w:pPr>
              <w:tabs>
                <w:tab w:val="left" w:pos="2700"/>
              </w:tabs>
              <w:spacing w:before="60" w:after="60"/>
              <w:rPr>
                <w:rFonts w:cs="Arial"/>
                <w:b/>
              </w:rPr>
            </w:pPr>
          </w:p>
        </w:tc>
        <w:tc>
          <w:tcPr>
            <w:tcW w:w="4253" w:type="dxa"/>
            <w:tcBorders>
              <w:top w:val="single" w:sz="6" w:space="0" w:color="auto"/>
              <w:left w:val="nil"/>
              <w:bottom w:val="single" w:sz="6" w:space="0" w:color="auto"/>
              <w:right w:val="single" w:sz="6" w:space="0" w:color="auto"/>
            </w:tcBorders>
          </w:tcPr>
          <w:p w:rsidR="00CF0808" w:rsidRPr="00135C2E" w:rsidRDefault="00CF0808" w:rsidP="006138A6">
            <w:pPr>
              <w:spacing w:before="60" w:after="60"/>
              <w:rPr>
                <w:rFonts w:cs="Arial"/>
              </w:rPr>
            </w:pPr>
            <w:r w:rsidRPr="00135C2E">
              <w:rPr>
                <w:rFonts w:cs="Arial"/>
              </w:rPr>
              <w:t xml:space="preserve">Nouns: Melbourne, Aboriginals, Bellarine </w:t>
            </w:r>
            <w:r w:rsidR="00135C2E" w:rsidRPr="00135C2E">
              <w:rPr>
                <w:rFonts w:cs="Arial"/>
              </w:rPr>
              <w:t>Peninsula</w:t>
            </w:r>
          </w:p>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Action verbs: fishing, hunting, gathering</w:t>
            </w:r>
          </w:p>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Past tense/time connectives: moved, around, first</w:t>
            </w:r>
          </w:p>
          <w:p w:rsidR="003B1D51" w:rsidRPr="00135C2E" w:rsidRDefault="003B1D51" w:rsidP="006138A6">
            <w:pPr>
              <w:spacing w:before="60" w:after="60"/>
              <w:rPr>
                <w:rFonts w:cs="Arial"/>
              </w:rPr>
            </w:pPr>
          </w:p>
        </w:tc>
        <w:tc>
          <w:tcPr>
            <w:tcW w:w="4961" w:type="dxa"/>
            <w:tcBorders>
              <w:top w:val="single" w:sz="6" w:space="0" w:color="auto"/>
              <w:left w:val="single" w:sz="6" w:space="0" w:color="auto"/>
              <w:bottom w:val="single" w:sz="6" w:space="0" w:color="auto"/>
              <w:right w:val="single" w:sz="6" w:space="0" w:color="auto"/>
            </w:tcBorders>
          </w:tcPr>
          <w:p w:rsidR="003B1D51" w:rsidRPr="00135C2E" w:rsidRDefault="003B1D51" w:rsidP="006138A6">
            <w:pPr>
              <w:pStyle w:val="amaintext0"/>
              <w:spacing w:before="60" w:after="60"/>
              <w:rPr>
                <w:rFonts w:ascii="Arial" w:hAnsi="Arial" w:cs="Arial"/>
              </w:rPr>
            </w:pPr>
          </w:p>
        </w:tc>
      </w:tr>
    </w:tbl>
    <w:p w:rsidR="00911678" w:rsidRPr="00135C2E" w:rsidRDefault="00911678">
      <w:pPr>
        <w:rPr>
          <w:rFonts w:asciiTheme="minorHAnsi" w:hAnsiTheme="minorHAnsi"/>
          <w:b/>
        </w:rPr>
      </w:pPr>
    </w:p>
    <w:tbl>
      <w:tblPr>
        <w:tblW w:w="15452" w:type="dxa"/>
        <w:tblInd w:w="-346" w:type="dxa"/>
        <w:tblCellMar>
          <w:left w:w="80" w:type="dxa"/>
          <w:right w:w="80" w:type="dxa"/>
        </w:tblCellMar>
        <w:tblLook w:val="0000" w:firstRow="0" w:lastRow="0" w:firstColumn="0" w:lastColumn="0" w:noHBand="0" w:noVBand="0"/>
      </w:tblPr>
      <w:tblGrid>
        <w:gridCol w:w="6785"/>
        <w:gridCol w:w="3754"/>
        <w:gridCol w:w="4913"/>
      </w:tblGrid>
      <w:tr w:rsidR="00044282" w:rsidRPr="00135C2E" w:rsidTr="005E3679">
        <w:trPr>
          <w:cantSplit/>
          <w:trHeight w:val="154"/>
          <w:tblHeader/>
        </w:trPr>
        <w:tc>
          <w:tcPr>
            <w:tcW w:w="678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044282" w:rsidRPr="00135C2E" w:rsidRDefault="00044282" w:rsidP="006138A6">
            <w:pPr>
              <w:pStyle w:val="aColumnheading"/>
              <w:spacing w:before="60" w:after="60"/>
              <w:jc w:val="center"/>
              <w:rPr>
                <w:rFonts w:cs="Arial"/>
              </w:rPr>
            </w:pPr>
            <w:r w:rsidRPr="00135C2E">
              <w:rPr>
                <w:rFonts w:cs="Arial"/>
              </w:rPr>
              <w:br w:type="page"/>
            </w:r>
            <w:r w:rsidR="00CF0808" w:rsidRPr="00135C2E">
              <w:rPr>
                <w:rFonts w:cs="Arial"/>
              </w:rPr>
              <w:t xml:space="preserve">Modelled/ deconstruction: </w:t>
            </w:r>
            <w:r w:rsidRPr="00135C2E">
              <w:rPr>
                <w:rFonts w:cs="Arial"/>
              </w:rPr>
              <w:t>Teaching and learning activities</w:t>
            </w:r>
          </w:p>
        </w:tc>
        <w:tc>
          <w:tcPr>
            <w:tcW w:w="3754" w:type="dxa"/>
            <w:tcBorders>
              <w:top w:val="single" w:sz="6" w:space="0" w:color="auto"/>
              <w:left w:val="nil"/>
              <w:bottom w:val="single" w:sz="6" w:space="0" w:color="auto"/>
              <w:right w:val="single" w:sz="6" w:space="0" w:color="auto"/>
            </w:tcBorders>
            <w:shd w:val="clear" w:color="auto" w:fill="B2A1C7" w:themeFill="accent4" w:themeFillTint="99"/>
          </w:tcPr>
          <w:p w:rsidR="00044282" w:rsidRPr="00135C2E" w:rsidRDefault="00044282" w:rsidP="006138A6">
            <w:pPr>
              <w:pStyle w:val="aColumnheading"/>
              <w:spacing w:before="60" w:after="60"/>
              <w:jc w:val="center"/>
              <w:rPr>
                <w:rFonts w:cs="Arial"/>
              </w:rPr>
            </w:pPr>
            <w:r w:rsidRPr="00135C2E">
              <w:rPr>
                <w:rFonts w:cs="Arial"/>
              </w:rPr>
              <w:t>Linguistic focus</w:t>
            </w:r>
          </w:p>
        </w:tc>
        <w:tc>
          <w:tcPr>
            <w:tcW w:w="4913" w:type="dxa"/>
            <w:tcBorders>
              <w:top w:val="single" w:sz="6" w:space="0" w:color="auto"/>
              <w:left w:val="single" w:sz="6" w:space="0" w:color="auto"/>
              <w:bottom w:val="single" w:sz="6" w:space="0" w:color="auto"/>
              <w:right w:val="single" w:sz="6" w:space="0" w:color="auto"/>
            </w:tcBorders>
            <w:shd w:val="clear" w:color="auto" w:fill="B2A1C7" w:themeFill="accent4" w:themeFillTint="99"/>
          </w:tcPr>
          <w:p w:rsidR="00044282" w:rsidRPr="00135C2E" w:rsidRDefault="00044282" w:rsidP="006138A6">
            <w:pPr>
              <w:pStyle w:val="aColumnheading"/>
              <w:spacing w:before="60" w:after="60"/>
              <w:jc w:val="center"/>
              <w:rPr>
                <w:rFonts w:cs="Arial"/>
              </w:rPr>
            </w:pPr>
            <w:r w:rsidRPr="00135C2E">
              <w:rPr>
                <w:rFonts w:cs="Arial"/>
              </w:rPr>
              <w:t>Assessment for learning ideas</w:t>
            </w:r>
          </w:p>
        </w:tc>
      </w:tr>
      <w:tr w:rsidR="00044282" w:rsidRPr="00135C2E" w:rsidTr="005E3679">
        <w:trPr>
          <w:cantSplit/>
          <w:trHeight w:val="2822"/>
        </w:trPr>
        <w:tc>
          <w:tcPr>
            <w:tcW w:w="6785" w:type="dxa"/>
            <w:tcBorders>
              <w:top w:val="single" w:sz="4" w:space="0" w:color="auto"/>
              <w:left w:val="single" w:sz="4" w:space="0" w:color="auto"/>
              <w:bottom w:val="single" w:sz="4" w:space="0" w:color="auto"/>
              <w:right w:val="single" w:sz="4" w:space="0" w:color="auto"/>
            </w:tcBorders>
          </w:tcPr>
          <w:p w:rsidR="00CF0808" w:rsidRPr="00135C2E" w:rsidRDefault="000C6FF5" w:rsidP="006138A6">
            <w:pPr>
              <w:spacing w:before="60" w:after="60"/>
              <w:rPr>
                <w:rFonts w:cs="Arial"/>
                <w:b/>
              </w:rPr>
            </w:pPr>
            <w:r w:rsidRPr="000C6FF5">
              <w:rPr>
                <w:rFonts w:cs="Arial"/>
                <w:b/>
                <w:lang w:eastAsia="en-US"/>
              </w:rPr>
              <w:t>10.</w:t>
            </w:r>
            <w:r w:rsidR="00CF0808" w:rsidRPr="000C6FF5">
              <w:rPr>
                <w:rFonts w:cs="Arial"/>
                <w:b/>
              </w:rPr>
              <w:t xml:space="preserve"> </w:t>
            </w:r>
            <w:r w:rsidR="00CF0808" w:rsidRPr="00135C2E">
              <w:rPr>
                <w:rFonts w:cs="Arial"/>
                <w:b/>
              </w:rPr>
              <w:t xml:space="preserve">Re-read Mentor Text </w:t>
            </w:r>
          </w:p>
          <w:p w:rsidR="00CF0808" w:rsidRPr="00135C2E" w:rsidRDefault="00CF0808" w:rsidP="006138A6">
            <w:pPr>
              <w:spacing w:before="60" w:after="60"/>
              <w:rPr>
                <w:rFonts w:cs="Arial"/>
              </w:rPr>
            </w:pPr>
            <w:r w:rsidRPr="00135C2E">
              <w:rPr>
                <w:rFonts w:cs="Arial"/>
              </w:rPr>
              <w:t>Whole class re-read mentor text. Students to identify information, grammar and text structure.</w:t>
            </w:r>
          </w:p>
          <w:p w:rsidR="00CF0808" w:rsidRPr="00135C2E" w:rsidRDefault="00CF0808" w:rsidP="006138A6">
            <w:pPr>
              <w:spacing w:before="60" w:after="60"/>
              <w:rPr>
                <w:rFonts w:cs="Arial"/>
              </w:rPr>
            </w:pPr>
          </w:p>
          <w:p w:rsidR="00CF0808" w:rsidRPr="00135C2E" w:rsidRDefault="00DE374A" w:rsidP="006138A6">
            <w:pPr>
              <w:spacing w:before="60" w:after="60"/>
              <w:rPr>
                <w:rFonts w:cs="Arial"/>
              </w:rPr>
            </w:pPr>
            <w:r w:rsidRPr="00135C2E">
              <w:rPr>
                <w:rFonts w:cs="Arial"/>
              </w:rPr>
              <w:t>EAL student</w:t>
            </w:r>
            <w:r w:rsidR="00CF0808" w:rsidRPr="00135C2E">
              <w:rPr>
                <w:rFonts w:cs="Arial"/>
              </w:rPr>
              <w:t xml:space="preserve"> read</w:t>
            </w:r>
            <w:r w:rsidRPr="00135C2E">
              <w:rPr>
                <w:rFonts w:cs="Arial"/>
              </w:rPr>
              <w:t>s</w:t>
            </w:r>
            <w:r w:rsidR="00CF0808" w:rsidRPr="00135C2E">
              <w:rPr>
                <w:rFonts w:cs="Arial"/>
              </w:rPr>
              <w:t xml:space="preserve"> through and highlight</w:t>
            </w:r>
            <w:r w:rsidRPr="00135C2E">
              <w:rPr>
                <w:rFonts w:cs="Arial"/>
              </w:rPr>
              <w:t>s</w:t>
            </w:r>
            <w:r w:rsidR="00CF0808" w:rsidRPr="00135C2E">
              <w:rPr>
                <w:rFonts w:cs="Arial"/>
              </w:rPr>
              <w:t xml:space="preserve"> nouns, verbs and past tense recording them in a </w:t>
            </w:r>
            <w:r w:rsidR="00E746AB" w:rsidRPr="00135C2E">
              <w:rPr>
                <w:rFonts w:cs="Arial"/>
              </w:rPr>
              <w:t>chart.</w:t>
            </w:r>
          </w:p>
          <w:p w:rsidR="00CF0808" w:rsidRPr="00135C2E" w:rsidRDefault="00CF0808" w:rsidP="006138A6">
            <w:pPr>
              <w:spacing w:before="60" w:after="60"/>
              <w:rPr>
                <w:rFonts w:cs="Arial"/>
              </w:rPr>
            </w:pPr>
          </w:p>
          <w:tbl>
            <w:tblPr>
              <w:tblStyle w:val="TableGrid"/>
              <w:tblW w:w="0" w:type="auto"/>
              <w:tblLook w:val="04A0" w:firstRow="1" w:lastRow="0" w:firstColumn="1" w:lastColumn="0" w:noHBand="0" w:noVBand="1"/>
            </w:tblPr>
            <w:tblGrid>
              <w:gridCol w:w="1334"/>
              <w:gridCol w:w="1559"/>
              <w:gridCol w:w="1701"/>
              <w:gridCol w:w="1843"/>
            </w:tblGrid>
            <w:tr w:rsidR="00CF0808" w:rsidRPr="00135C2E" w:rsidTr="00DA6A31">
              <w:tc>
                <w:tcPr>
                  <w:tcW w:w="1334" w:type="dxa"/>
                </w:tcPr>
                <w:p w:rsidR="00CF0808" w:rsidRPr="00135C2E" w:rsidRDefault="00CF0808" w:rsidP="006138A6">
                  <w:pPr>
                    <w:spacing w:before="60" w:after="60"/>
                    <w:rPr>
                      <w:rFonts w:cs="Arial"/>
                      <w:b/>
                      <w:sz w:val="20"/>
                      <w:szCs w:val="20"/>
                    </w:rPr>
                  </w:pPr>
                  <w:r w:rsidRPr="00135C2E">
                    <w:rPr>
                      <w:rFonts w:cs="Arial"/>
                      <w:b/>
                      <w:sz w:val="20"/>
                      <w:szCs w:val="20"/>
                      <w:highlight w:val="yellow"/>
                    </w:rPr>
                    <w:t>Nouns</w:t>
                  </w:r>
                </w:p>
              </w:tc>
              <w:tc>
                <w:tcPr>
                  <w:tcW w:w="1559" w:type="dxa"/>
                </w:tcPr>
                <w:p w:rsidR="00CF0808" w:rsidRPr="00135C2E" w:rsidRDefault="00CF0808" w:rsidP="006138A6">
                  <w:pPr>
                    <w:spacing w:before="60" w:after="60"/>
                    <w:rPr>
                      <w:rFonts w:cs="Arial"/>
                      <w:b/>
                      <w:sz w:val="20"/>
                      <w:szCs w:val="20"/>
                    </w:rPr>
                  </w:pPr>
                  <w:r w:rsidRPr="00135C2E">
                    <w:rPr>
                      <w:rFonts w:cs="Arial"/>
                      <w:b/>
                      <w:sz w:val="20"/>
                      <w:szCs w:val="20"/>
                      <w:highlight w:val="magenta"/>
                    </w:rPr>
                    <w:t>Action Verbs</w:t>
                  </w:r>
                </w:p>
              </w:tc>
              <w:tc>
                <w:tcPr>
                  <w:tcW w:w="1701" w:type="dxa"/>
                </w:tcPr>
                <w:p w:rsidR="00CF0808" w:rsidRPr="00135C2E" w:rsidRDefault="00CF0808" w:rsidP="006138A6">
                  <w:pPr>
                    <w:spacing w:before="60" w:after="60"/>
                    <w:rPr>
                      <w:rFonts w:cs="Arial"/>
                      <w:b/>
                      <w:sz w:val="20"/>
                      <w:szCs w:val="20"/>
                    </w:rPr>
                  </w:pPr>
                  <w:r w:rsidRPr="00135C2E">
                    <w:rPr>
                      <w:rFonts w:cs="Arial"/>
                      <w:b/>
                      <w:sz w:val="20"/>
                      <w:szCs w:val="20"/>
                      <w:highlight w:val="blue"/>
                    </w:rPr>
                    <w:t>Past Tense</w:t>
                  </w:r>
                </w:p>
              </w:tc>
              <w:tc>
                <w:tcPr>
                  <w:tcW w:w="1843" w:type="dxa"/>
                </w:tcPr>
                <w:p w:rsidR="00CF0808" w:rsidRPr="00135C2E" w:rsidRDefault="00CF0808" w:rsidP="006138A6">
                  <w:pPr>
                    <w:spacing w:before="60" w:after="60"/>
                    <w:rPr>
                      <w:rFonts w:cs="Arial"/>
                      <w:b/>
                      <w:sz w:val="20"/>
                      <w:szCs w:val="20"/>
                    </w:rPr>
                  </w:pPr>
                  <w:r w:rsidRPr="00135C2E">
                    <w:rPr>
                      <w:rFonts w:cs="Arial"/>
                      <w:b/>
                      <w:sz w:val="20"/>
                      <w:szCs w:val="20"/>
                      <w:highlight w:val="red"/>
                    </w:rPr>
                    <w:t>Time Connectives</w:t>
                  </w:r>
                  <w:r w:rsidRPr="00135C2E">
                    <w:rPr>
                      <w:rFonts w:cs="Arial"/>
                      <w:b/>
                      <w:sz w:val="20"/>
                      <w:szCs w:val="20"/>
                    </w:rPr>
                    <w:t xml:space="preserve"> </w:t>
                  </w:r>
                </w:p>
              </w:tc>
            </w:tr>
            <w:tr w:rsidR="00CF0808" w:rsidRPr="00135C2E" w:rsidTr="00DA6A31">
              <w:tc>
                <w:tcPr>
                  <w:tcW w:w="1334" w:type="dxa"/>
                </w:tcPr>
                <w:p w:rsidR="00CF0808" w:rsidRPr="00135C2E" w:rsidRDefault="00CF0808" w:rsidP="006138A6">
                  <w:pPr>
                    <w:spacing w:before="60" w:after="60"/>
                    <w:rPr>
                      <w:rFonts w:cs="Arial"/>
                      <w:sz w:val="20"/>
                      <w:szCs w:val="20"/>
                    </w:rPr>
                  </w:pPr>
                  <w:r w:rsidRPr="00135C2E">
                    <w:rPr>
                      <w:rFonts w:cs="Arial"/>
                      <w:sz w:val="20"/>
                      <w:szCs w:val="20"/>
                    </w:rPr>
                    <w:t>Aboriginals</w:t>
                  </w:r>
                </w:p>
                <w:p w:rsidR="00CF0808" w:rsidRPr="00135C2E" w:rsidRDefault="00CF0808" w:rsidP="006138A6">
                  <w:pPr>
                    <w:spacing w:before="60" w:after="60"/>
                    <w:rPr>
                      <w:rFonts w:cs="Arial"/>
                      <w:sz w:val="20"/>
                      <w:szCs w:val="20"/>
                    </w:rPr>
                  </w:pPr>
                  <w:r w:rsidRPr="00135C2E">
                    <w:rPr>
                      <w:rFonts w:cs="Arial"/>
                      <w:sz w:val="20"/>
                      <w:szCs w:val="20"/>
                    </w:rPr>
                    <w:t>Melbourne</w:t>
                  </w:r>
                </w:p>
                <w:p w:rsidR="00CF0808" w:rsidRPr="00135C2E" w:rsidRDefault="00CF0808" w:rsidP="006138A6">
                  <w:pPr>
                    <w:spacing w:before="60" w:after="60"/>
                    <w:rPr>
                      <w:rFonts w:cs="Arial"/>
                      <w:sz w:val="20"/>
                      <w:szCs w:val="20"/>
                    </w:rPr>
                  </w:pPr>
                  <w:r w:rsidRPr="00135C2E">
                    <w:rPr>
                      <w:rFonts w:cs="Arial"/>
                      <w:sz w:val="20"/>
                      <w:szCs w:val="20"/>
                    </w:rPr>
                    <w:t>Fish</w:t>
                  </w:r>
                </w:p>
              </w:tc>
              <w:tc>
                <w:tcPr>
                  <w:tcW w:w="1559" w:type="dxa"/>
                </w:tcPr>
                <w:p w:rsidR="00CF0808" w:rsidRPr="00135C2E" w:rsidRDefault="00CF0808" w:rsidP="006138A6">
                  <w:pPr>
                    <w:spacing w:before="60" w:after="60"/>
                    <w:rPr>
                      <w:rFonts w:cs="Arial"/>
                      <w:sz w:val="20"/>
                      <w:szCs w:val="20"/>
                    </w:rPr>
                  </w:pPr>
                  <w:r w:rsidRPr="00135C2E">
                    <w:rPr>
                      <w:rFonts w:cs="Arial"/>
                      <w:sz w:val="20"/>
                      <w:szCs w:val="20"/>
                    </w:rPr>
                    <w:t>chewed</w:t>
                  </w:r>
                </w:p>
                <w:p w:rsidR="00CF0808" w:rsidRPr="00135C2E" w:rsidRDefault="00CF0808" w:rsidP="006138A6">
                  <w:pPr>
                    <w:spacing w:before="60" w:after="60"/>
                    <w:rPr>
                      <w:rFonts w:cs="Arial"/>
                      <w:sz w:val="20"/>
                      <w:szCs w:val="20"/>
                    </w:rPr>
                  </w:pPr>
                  <w:r w:rsidRPr="00135C2E">
                    <w:rPr>
                      <w:rFonts w:cs="Arial"/>
                      <w:sz w:val="20"/>
                      <w:szCs w:val="20"/>
                    </w:rPr>
                    <w:t>fished</w:t>
                  </w:r>
                </w:p>
                <w:p w:rsidR="00CF0808" w:rsidRPr="00135C2E" w:rsidRDefault="00CF0808" w:rsidP="006138A6">
                  <w:pPr>
                    <w:spacing w:before="60" w:after="60"/>
                    <w:rPr>
                      <w:rFonts w:cs="Arial"/>
                      <w:sz w:val="20"/>
                      <w:szCs w:val="20"/>
                    </w:rPr>
                  </w:pPr>
                </w:p>
              </w:tc>
              <w:tc>
                <w:tcPr>
                  <w:tcW w:w="1701" w:type="dxa"/>
                </w:tcPr>
                <w:p w:rsidR="00CF0808" w:rsidRPr="00135C2E" w:rsidRDefault="00CF0808" w:rsidP="006138A6">
                  <w:pPr>
                    <w:spacing w:before="60" w:after="60"/>
                    <w:rPr>
                      <w:rFonts w:cs="Arial"/>
                      <w:sz w:val="20"/>
                      <w:szCs w:val="20"/>
                    </w:rPr>
                  </w:pPr>
                  <w:r w:rsidRPr="00135C2E">
                    <w:rPr>
                      <w:rFonts w:cs="Arial"/>
                      <w:sz w:val="20"/>
                      <w:szCs w:val="20"/>
                    </w:rPr>
                    <w:t xml:space="preserve">chew </w:t>
                  </w:r>
                  <w:r w:rsidR="00DE374A" w:rsidRPr="00135C2E">
                    <w:rPr>
                      <w:rFonts w:cs="Arial"/>
                      <w:sz w:val="20"/>
                      <w:szCs w:val="20"/>
                    </w:rPr>
                    <w:t>– c</w:t>
                  </w:r>
                  <w:r w:rsidRPr="00135C2E">
                    <w:rPr>
                      <w:rFonts w:cs="Arial"/>
                      <w:sz w:val="20"/>
                      <w:szCs w:val="20"/>
                    </w:rPr>
                    <w:t>hewed</w:t>
                  </w:r>
                </w:p>
                <w:p w:rsidR="00CF0808" w:rsidRPr="00135C2E" w:rsidRDefault="00CF0808" w:rsidP="006138A6">
                  <w:pPr>
                    <w:spacing w:before="60" w:after="60"/>
                    <w:rPr>
                      <w:rFonts w:cs="Arial"/>
                      <w:sz w:val="20"/>
                      <w:szCs w:val="20"/>
                    </w:rPr>
                  </w:pPr>
                  <w:r w:rsidRPr="00135C2E">
                    <w:rPr>
                      <w:rFonts w:cs="Arial"/>
                      <w:sz w:val="20"/>
                      <w:szCs w:val="20"/>
                    </w:rPr>
                    <w:t>fish</w:t>
                  </w:r>
                  <w:r w:rsidR="00DE374A" w:rsidRPr="00135C2E">
                    <w:rPr>
                      <w:rFonts w:cs="Arial"/>
                      <w:sz w:val="20"/>
                      <w:szCs w:val="20"/>
                    </w:rPr>
                    <w:t xml:space="preserve"> – </w:t>
                  </w:r>
                  <w:r w:rsidRPr="00135C2E">
                    <w:rPr>
                      <w:rFonts w:cs="Arial"/>
                      <w:sz w:val="20"/>
                      <w:szCs w:val="20"/>
                    </w:rPr>
                    <w:t>fished</w:t>
                  </w:r>
                </w:p>
                <w:p w:rsidR="00CF0808" w:rsidRPr="00135C2E" w:rsidRDefault="00CF0808" w:rsidP="006138A6">
                  <w:pPr>
                    <w:spacing w:before="60" w:after="60"/>
                    <w:rPr>
                      <w:rFonts w:cs="Arial"/>
                      <w:sz w:val="20"/>
                      <w:szCs w:val="20"/>
                    </w:rPr>
                  </w:pPr>
                </w:p>
              </w:tc>
              <w:tc>
                <w:tcPr>
                  <w:tcW w:w="1843" w:type="dxa"/>
                </w:tcPr>
                <w:p w:rsidR="00CF0808" w:rsidRPr="00135C2E" w:rsidRDefault="00CF0808" w:rsidP="006138A6">
                  <w:pPr>
                    <w:spacing w:before="60" w:after="60"/>
                    <w:rPr>
                      <w:rFonts w:cs="Arial"/>
                      <w:sz w:val="20"/>
                      <w:szCs w:val="20"/>
                    </w:rPr>
                  </w:pPr>
                  <w:r w:rsidRPr="00135C2E">
                    <w:rPr>
                      <w:rFonts w:cs="Arial"/>
                      <w:sz w:val="20"/>
                      <w:szCs w:val="20"/>
                    </w:rPr>
                    <w:t>was</w:t>
                  </w:r>
                </w:p>
                <w:p w:rsidR="00CF0808" w:rsidRPr="00135C2E" w:rsidRDefault="00CF0808" w:rsidP="006138A6">
                  <w:pPr>
                    <w:spacing w:before="60" w:after="60"/>
                    <w:rPr>
                      <w:rFonts w:cs="Arial"/>
                      <w:sz w:val="20"/>
                      <w:szCs w:val="20"/>
                    </w:rPr>
                  </w:pPr>
                  <w:r w:rsidRPr="00135C2E">
                    <w:rPr>
                      <w:rFonts w:cs="Arial"/>
                      <w:sz w:val="20"/>
                      <w:szCs w:val="20"/>
                    </w:rPr>
                    <w:t>were</w:t>
                  </w:r>
                </w:p>
                <w:p w:rsidR="00CF0808" w:rsidRPr="00135C2E" w:rsidRDefault="00CF0808" w:rsidP="006138A6">
                  <w:pPr>
                    <w:spacing w:before="60" w:after="60"/>
                    <w:rPr>
                      <w:rFonts w:cs="Arial"/>
                      <w:sz w:val="20"/>
                      <w:szCs w:val="20"/>
                    </w:rPr>
                  </w:pPr>
                </w:p>
              </w:tc>
            </w:tr>
          </w:tbl>
          <w:p w:rsidR="00044282" w:rsidRPr="00135C2E" w:rsidRDefault="00044282" w:rsidP="006138A6">
            <w:pPr>
              <w:spacing w:before="60" w:after="60"/>
              <w:rPr>
                <w:rFonts w:cs="Arial"/>
                <w:lang w:eastAsia="en-US"/>
              </w:rPr>
            </w:pPr>
          </w:p>
        </w:tc>
        <w:tc>
          <w:tcPr>
            <w:tcW w:w="3754" w:type="dxa"/>
            <w:tcBorders>
              <w:top w:val="single" w:sz="6" w:space="0" w:color="auto"/>
              <w:left w:val="nil"/>
              <w:bottom w:val="single" w:sz="6" w:space="0" w:color="auto"/>
              <w:right w:val="single" w:sz="6" w:space="0" w:color="auto"/>
            </w:tcBorders>
          </w:tcPr>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 xml:space="preserve">Nouns: Melbourne, Aboriginals, Bellarine </w:t>
            </w:r>
            <w:r w:rsidR="00E746AB" w:rsidRPr="00135C2E">
              <w:rPr>
                <w:rFonts w:cs="Arial"/>
              </w:rPr>
              <w:t>Peninsula</w:t>
            </w:r>
          </w:p>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Action verbs: fishing, hunting, gathering</w:t>
            </w:r>
          </w:p>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 xml:space="preserve">Past Tense/time connectives: moved, around, first </w:t>
            </w:r>
          </w:p>
          <w:p w:rsidR="00044282" w:rsidRPr="00135C2E" w:rsidRDefault="00044282" w:rsidP="006138A6">
            <w:pPr>
              <w:spacing w:before="60" w:after="60"/>
              <w:rPr>
                <w:rFonts w:cs="Arial"/>
              </w:rPr>
            </w:pPr>
          </w:p>
        </w:tc>
        <w:tc>
          <w:tcPr>
            <w:tcW w:w="4913" w:type="dxa"/>
            <w:tcBorders>
              <w:top w:val="single" w:sz="6" w:space="0" w:color="auto"/>
              <w:left w:val="single" w:sz="6" w:space="0" w:color="auto"/>
              <w:bottom w:val="single" w:sz="6" w:space="0" w:color="auto"/>
              <w:right w:val="single" w:sz="6" w:space="0" w:color="auto"/>
            </w:tcBorders>
          </w:tcPr>
          <w:p w:rsidR="00044282" w:rsidRPr="00135C2E" w:rsidRDefault="00044282" w:rsidP="006138A6">
            <w:pPr>
              <w:pStyle w:val="amaintext0"/>
              <w:spacing w:before="60" w:after="60"/>
              <w:rPr>
                <w:rFonts w:ascii="Arial" w:hAnsi="Arial" w:cs="Arial"/>
              </w:rPr>
            </w:pPr>
          </w:p>
        </w:tc>
      </w:tr>
      <w:tr w:rsidR="00CF0808" w:rsidRPr="00135C2E" w:rsidTr="005E3679">
        <w:trPr>
          <w:cantSplit/>
          <w:trHeight w:val="1901"/>
        </w:trPr>
        <w:tc>
          <w:tcPr>
            <w:tcW w:w="6785" w:type="dxa"/>
            <w:tcBorders>
              <w:top w:val="single" w:sz="4" w:space="0" w:color="auto"/>
              <w:left w:val="single" w:sz="4" w:space="0" w:color="auto"/>
              <w:bottom w:val="single" w:sz="4" w:space="0" w:color="auto"/>
              <w:right w:val="single" w:sz="4" w:space="0" w:color="auto"/>
            </w:tcBorders>
          </w:tcPr>
          <w:p w:rsidR="00CF0808" w:rsidRPr="00135C2E" w:rsidRDefault="00CF0808" w:rsidP="006138A6">
            <w:pPr>
              <w:spacing w:before="60" w:after="60"/>
              <w:rPr>
                <w:rFonts w:cs="Arial"/>
                <w:b/>
              </w:rPr>
            </w:pPr>
            <w:r w:rsidRPr="00135C2E">
              <w:rPr>
                <w:rFonts w:cs="Arial"/>
                <w:b/>
              </w:rPr>
              <w:t>1</w:t>
            </w:r>
            <w:r w:rsidR="000C6FF5">
              <w:rPr>
                <w:rFonts w:cs="Arial"/>
                <w:b/>
              </w:rPr>
              <w:t>1</w:t>
            </w:r>
            <w:r w:rsidRPr="00135C2E">
              <w:rPr>
                <w:rFonts w:cs="Arial"/>
                <w:b/>
              </w:rPr>
              <w:t>. Whole Class Reading</w:t>
            </w:r>
          </w:p>
          <w:p w:rsidR="00CF0808" w:rsidRPr="00135C2E" w:rsidRDefault="00CF0808" w:rsidP="006138A6">
            <w:pPr>
              <w:spacing w:before="60" w:after="60"/>
              <w:rPr>
                <w:rFonts w:cs="Arial"/>
              </w:rPr>
            </w:pPr>
            <w:r w:rsidRPr="00135C2E">
              <w:rPr>
                <w:rFonts w:cs="Arial"/>
              </w:rPr>
              <w:t>Whole class re-reads and identifies the text structure. Teacher explicitly teaches the structure; headings, general classification, topic specific paragraphs, conclusion.</w:t>
            </w:r>
          </w:p>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EAL student to work with Teacher developing a deeper understanding of the text structure and organization of an information report.</w:t>
            </w:r>
          </w:p>
        </w:tc>
        <w:tc>
          <w:tcPr>
            <w:tcW w:w="3754" w:type="dxa"/>
            <w:tcBorders>
              <w:top w:val="single" w:sz="6" w:space="0" w:color="auto"/>
              <w:left w:val="nil"/>
              <w:bottom w:val="single" w:sz="6" w:space="0" w:color="auto"/>
              <w:right w:val="single" w:sz="6" w:space="0" w:color="auto"/>
            </w:tcBorders>
          </w:tcPr>
          <w:p w:rsidR="00CF0808" w:rsidRPr="00135C2E" w:rsidRDefault="00CF0808" w:rsidP="006138A6">
            <w:pPr>
              <w:spacing w:before="60" w:after="60"/>
              <w:rPr>
                <w:rFonts w:cs="Arial"/>
              </w:rPr>
            </w:pPr>
            <w:r w:rsidRPr="00135C2E">
              <w:rPr>
                <w:rFonts w:cs="Arial"/>
              </w:rPr>
              <w:t>Features of an information report:</w:t>
            </w:r>
            <w:r w:rsidR="00DE374A" w:rsidRPr="00135C2E">
              <w:rPr>
                <w:rFonts w:cs="Arial"/>
              </w:rPr>
              <w:t xml:space="preserve"> </w:t>
            </w:r>
            <w:r w:rsidRPr="00135C2E">
              <w:rPr>
                <w:rFonts w:cs="Arial"/>
              </w:rPr>
              <w:t xml:space="preserve">heading, general classification, topic specific paragraphs, </w:t>
            </w:r>
            <w:r w:rsidR="00E746AB" w:rsidRPr="00135C2E">
              <w:rPr>
                <w:rFonts w:cs="Arial"/>
              </w:rPr>
              <w:t>and conclusion</w:t>
            </w:r>
            <w:r w:rsidRPr="00135C2E">
              <w:rPr>
                <w:rFonts w:cs="Arial"/>
              </w:rPr>
              <w:t>.</w:t>
            </w:r>
          </w:p>
          <w:p w:rsidR="00CF0808" w:rsidRPr="00135C2E" w:rsidRDefault="00CF0808" w:rsidP="006138A6">
            <w:pPr>
              <w:spacing w:before="60" w:after="60"/>
              <w:rPr>
                <w:rFonts w:cs="Arial"/>
              </w:rPr>
            </w:pPr>
          </w:p>
        </w:tc>
        <w:tc>
          <w:tcPr>
            <w:tcW w:w="4913" w:type="dxa"/>
            <w:tcBorders>
              <w:top w:val="single" w:sz="6" w:space="0" w:color="auto"/>
              <w:left w:val="single" w:sz="6" w:space="0" w:color="auto"/>
              <w:bottom w:val="single" w:sz="6" w:space="0" w:color="auto"/>
              <w:right w:val="single" w:sz="6" w:space="0" w:color="auto"/>
            </w:tcBorders>
          </w:tcPr>
          <w:p w:rsidR="007B7C23" w:rsidRDefault="00DA6A31" w:rsidP="006138A6">
            <w:pPr>
              <w:pStyle w:val="amaintext0"/>
              <w:spacing w:before="60" w:after="60"/>
              <w:rPr>
                <w:rFonts w:ascii="Arial" w:hAnsi="Arial" w:cs="Arial"/>
              </w:rPr>
            </w:pPr>
            <w:r w:rsidRPr="00135C2E">
              <w:rPr>
                <w:rFonts w:ascii="Arial" w:hAnsi="Arial" w:cs="Arial"/>
                <w:b/>
              </w:rPr>
              <w:t>Observations/ Checklist</w:t>
            </w:r>
            <w:r w:rsidRPr="00135C2E">
              <w:rPr>
                <w:rFonts w:ascii="Arial" w:hAnsi="Arial" w:cs="Arial"/>
              </w:rPr>
              <w:t xml:space="preserve"> </w:t>
            </w:r>
          </w:p>
          <w:p w:rsidR="00CF0808" w:rsidRPr="00135C2E" w:rsidRDefault="00DA6A31" w:rsidP="006138A6">
            <w:pPr>
              <w:pStyle w:val="amaintext0"/>
              <w:spacing w:before="60" w:after="60"/>
              <w:rPr>
                <w:rFonts w:ascii="Arial" w:hAnsi="Arial" w:cs="Arial"/>
              </w:rPr>
            </w:pPr>
            <w:r w:rsidRPr="00135C2E">
              <w:rPr>
                <w:rFonts w:ascii="Arial" w:hAnsi="Arial" w:cs="Arial"/>
              </w:rPr>
              <w:t>Students ability to identify the features of the text and sequence them.</w:t>
            </w:r>
          </w:p>
        </w:tc>
      </w:tr>
      <w:tr w:rsidR="00CF0808" w:rsidRPr="00135C2E" w:rsidTr="005E3679">
        <w:trPr>
          <w:cantSplit/>
          <w:trHeight w:val="2002"/>
        </w:trPr>
        <w:tc>
          <w:tcPr>
            <w:tcW w:w="6785" w:type="dxa"/>
            <w:tcBorders>
              <w:top w:val="single" w:sz="4" w:space="0" w:color="auto"/>
              <w:left w:val="single" w:sz="4" w:space="0" w:color="auto"/>
              <w:bottom w:val="single" w:sz="4" w:space="0" w:color="auto"/>
              <w:right w:val="single" w:sz="4" w:space="0" w:color="auto"/>
            </w:tcBorders>
          </w:tcPr>
          <w:p w:rsidR="00CF0808" w:rsidRPr="00135C2E" w:rsidRDefault="00CF0808" w:rsidP="006138A6">
            <w:pPr>
              <w:spacing w:before="60" w:after="60"/>
              <w:rPr>
                <w:rFonts w:cs="Arial"/>
                <w:b/>
              </w:rPr>
            </w:pPr>
            <w:r w:rsidRPr="000C6FF5">
              <w:rPr>
                <w:rFonts w:cs="Arial"/>
                <w:b/>
                <w:lang w:eastAsia="en-US"/>
              </w:rPr>
              <w:lastRenderedPageBreak/>
              <w:t>1</w:t>
            </w:r>
            <w:r w:rsidR="000C6FF5" w:rsidRPr="000C6FF5">
              <w:rPr>
                <w:rFonts w:cs="Arial"/>
                <w:b/>
                <w:lang w:eastAsia="en-US"/>
              </w:rPr>
              <w:t>2</w:t>
            </w:r>
            <w:r w:rsidRPr="000C6FF5">
              <w:rPr>
                <w:rFonts w:cs="Arial"/>
                <w:b/>
                <w:lang w:eastAsia="en-US"/>
              </w:rPr>
              <w:t xml:space="preserve">. </w:t>
            </w:r>
            <w:r w:rsidRPr="00135C2E">
              <w:rPr>
                <w:rFonts w:cs="Arial"/>
                <w:b/>
              </w:rPr>
              <w:t xml:space="preserve">Text Reconstruction </w:t>
            </w:r>
            <w:r w:rsidR="005E3679">
              <w:rPr>
                <w:rFonts w:cs="Arial"/>
                <w:b/>
              </w:rPr>
              <w:t>(see Appendix 3)</w:t>
            </w:r>
          </w:p>
          <w:p w:rsidR="00CF0808" w:rsidRPr="00135C2E" w:rsidRDefault="00CF0808" w:rsidP="006138A6">
            <w:pPr>
              <w:spacing w:before="60" w:after="60"/>
              <w:rPr>
                <w:rFonts w:cs="Arial"/>
              </w:rPr>
            </w:pPr>
            <w:r w:rsidRPr="00135C2E">
              <w:rPr>
                <w:rFonts w:cs="Arial"/>
              </w:rPr>
              <w:t xml:space="preserve">Students cut up and sequence mentor text under text structure headings. Students to discuss and justify their order and sequencing to their peers. </w:t>
            </w:r>
          </w:p>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EAL student to work with Teacher and sequence larger piece of texts with text structure headings as support. Students to discuss and justify their choice of order to their peers.</w:t>
            </w:r>
          </w:p>
        </w:tc>
        <w:tc>
          <w:tcPr>
            <w:tcW w:w="3754" w:type="dxa"/>
            <w:tcBorders>
              <w:top w:val="single" w:sz="6" w:space="0" w:color="auto"/>
              <w:left w:val="nil"/>
              <w:bottom w:val="single" w:sz="6" w:space="0" w:color="auto"/>
              <w:right w:val="single" w:sz="6" w:space="0" w:color="auto"/>
            </w:tcBorders>
          </w:tcPr>
          <w:p w:rsidR="00CF0808" w:rsidRPr="00135C2E" w:rsidRDefault="00CF0808" w:rsidP="006138A6">
            <w:pPr>
              <w:spacing w:before="60" w:after="60"/>
              <w:rPr>
                <w:rFonts w:cs="Arial"/>
              </w:rPr>
            </w:pPr>
            <w:r w:rsidRPr="00135C2E">
              <w:rPr>
                <w:rFonts w:cs="Arial"/>
              </w:rPr>
              <w:t>Reconstruction sequencing of text.</w:t>
            </w:r>
          </w:p>
          <w:p w:rsidR="00CF0808" w:rsidRPr="00135C2E" w:rsidRDefault="00CF0808" w:rsidP="006138A6">
            <w:pPr>
              <w:spacing w:before="60" w:after="60"/>
              <w:rPr>
                <w:rFonts w:cs="Arial"/>
              </w:rPr>
            </w:pPr>
          </w:p>
          <w:p w:rsidR="00CF0808" w:rsidRPr="00135C2E" w:rsidRDefault="00CF0808" w:rsidP="006138A6">
            <w:pPr>
              <w:spacing w:before="60" w:after="60"/>
              <w:rPr>
                <w:rFonts w:cs="Arial"/>
              </w:rPr>
            </w:pPr>
            <w:r w:rsidRPr="00135C2E">
              <w:rPr>
                <w:rFonts w:cs="Arial"/>
              </w:rPr>
              <w:t>Justifying order th</w:t>
            </w:r>
            <w:r w:rsidR="005E3679">
              <w:rPr>
                <w:rFonts w:cs="Arial"/>
              </w:rPr>
              <w:t xml:space="preserve">rough discussion of nouns, time </w:t>
            </w:r>
            <w:r w:rsidRPr="00135C2E">
              <w:rPr>
                <w:rFonts w:cs="Arial"/>
              </w:rPr>
              <w:t>connectives and sentence starters.</w:t>
            </w:r>
          </w:p>
          <w:p w:rsidR="00CF0808" w:rsidRPr="00135C2E" w:rsidRDefault="00CF0808" w:rsidP="006138A6">
            <w:pPr>
              <w:spacing w:before="60" w:after="60"/>
              <w:rPr>
                <w:rFonts w:cs="Arial"/>
              </w:rPr>
            </w:pPr>
          </w:p>
        </w:tc>
        <w:tc>
          <w:tcPr>
            <w:tcW w:w="4913" w:type="dxa"/>
            <w:tcBorders>
              <w:top w:val="single" w:sz="6" w:space="0" w:color="auto"/>
              <w:left w:val="single" w:sz="6" w:space="0" w:color="auto"/>
              <w:bottom w:val="single" w:sz="6" w:space="0" w:color="auto"/>
              <w:right w:val="single" w:sz="6" w:space="0" w:color="auto"/>
            </w:tcBorders>
          </w:tcPr>
          <w:p w:rsidR="005826A1" w:rsidRPr="00135C2E" w:rsidRDefault="005826A1" w:rsidP="006138A6">
            <w:pPr>
              <w:pStyle w:val="amaintext0"/>
              <w:spacing w:before="60" w:after="60"/>
              <w:rPr>
                <w:rFonts w:ascii="Arial" w:hAnsi="Arial" w:cs="Arial"/>
              </w:rPr>
            </w:pPr>
            <w:r w:rsidRPr="00135C2E">
              <w:rPr>
                <w:rFonts w:ascii="Arial" w:hAnsi="Arial" w:cs="Arial"/>
                <w:b/>
              </w:rPr>
              <w:t>Observations</w:t>
            </w:r>
            <w:r w:rsidR="005E3679">
              <w:rPr>
                <w:rFonts w:ascii="Arial" w:hAnsi="Arial" w:cs="Arial"/>
                <w:b/>
              </w:rPr>
              <w:t>/Anecdotal n</w:t>
            </w:r>
            <w:r w:rsidRPr="00135C2E">
              <w:rPr>
                <w:rFonts w:ascii="Arial" w:hAnsi="Arial" w:cs="Arial"/>
                <w:b/>
              </w:rPr>
              <w:t>otes:</w:t>
            </w:r>
            <w:r w:rsidRPr="00135C2E">
              <w:rPr>
                <w:rFonts w:ascii="Arial" w:hAnsi="Arial" w:cs="Arial"/>
              </w:rPr>
              <w:t xml:space="preserve"> Teacher to record the success of students’ ability to sequence and reconstruct text. </w:t>
            </w:r>
          </w:p>
          <w:p w:rsidR="00CF0808" w:rsidRPr="00135C2E" w:rsidRDefault="005826A1" w:rsidP="006138A6">
            <w:pPr>
              <w:pStyle w:val="amaintext0"/>
              <w:spacing w:before="60" w:after="60"/>
              <w:rPr>
                <w:rFonts w:ascii="Arial" w:hAnsi="Arial" w:cs="Arial"/>
              </w:rPr>
            </w:pPr>
            <w:r w:rsidRPr="00135C2E">
              <w:rPr>
                <w:rFonts w:ascii="Arial" w:hAnsi="Arial" w:cs="Arial"/>
              </w:rPr>
              <w:t>Teacher to observe and record students’ responses and justification of sequencing choices.</w:t>
            </w:r>
          </w:p>
        </w:tc>
      </w:tr>
      <w:tr w:rsidR="00CF0808" w:rsidRPr="00135C2E" w:rsidTr="005E3679">
        <w:trPr>
          <w:cantSplit/>
          <w:trHeight w:val="2002"/>
        </w:trPr>
        <w:tc>
          <w:tcPr>
            <w:tcW w:w="6785" w:type="dxa"/>
            <w:tcBorders>
              <w:top w:val="single" w:sz="4" w:space="0" w:color="auto"/>
              <w:left w:val="single" w:sz="4" w:space="0" w:color="auto"/>
              <w:bottom w:val="single" w:sz="4" w:space="0" w:color="auto"/>
              <w:right w:val="single" w:sz="4" w:space="0" w:color="auto"/>
            </w:tcBorders>
          </w:tcPr>
          <w:p w:rsidR="00CF0808" w:rsidRPr="00135C2E" w:rsidRDefault="00433B10" w:rsidP="006138A6">
            <w:pPr>
              <w:tabs>
                <w:tab w:val="left" w:pos="3780"/>
              </w:tabs>
              <w:spacing w:before="60" w:after="60"/>
              <w:rPr>
                <w:rFonts w:cs="Arial"/>
                <w:b/>
              </w:rPr>
            </w:pPr>
            <w:r w:rsidRPr="00135C2E">
              <w:rPr>
                <w:rFonts w:cs="Arial"/>
                <w:b/>
              </w:rPr>
              <w:t>1</w:t>
            </w:r>
            <w:r w:rsidR="000C6FF5">
              <w:rPr>
                <w:rFonts w:cs="Arial"/>
                <w:b/>
              </w:rPr>
              <w:t>3</w:t>
            </w:r>
            <w:r w:rsidRPr="00135C2E">
              <w:rPr>
                <w:rFonts w:cs="Arial"/>
                <w:b/>
              </w:rPr>
              <w:t>.</w:t>
            </w:r>
            <w:r w:rsidR="00CF0808" w:rsidRPr="00135C2E">
              <w:rPr>
                <w:rFonts w:cs="Arial"/>
                <w:b/>
              </w:rPr>
              <w:t>Cloze Activities</w:t>
            </w:r>
            <w:r w:rsidR="00DE374A" w:rsidRPr="00135C2E">
              <w:rPr>
                <w:rFonts w:cs="Arial"/>
                <w:b/>
              </w:rPr>
              <w:t xml:space="preserve"> </w:t>
            </w:r>
            <w:r w:rsidR="005E3679">
              <w:rPr>
                <w:rFonts w:cs="Arial"/>
                <w:b/>
              </w:rPr>
              <w:t>(see Appendix 4)</w:t>
            </w:r>
          </w:p>
          <w:p w:rsidR="00CF0808" w:rsidRPr="005E3679" w:rsidRDefault="00CF0808" w:rsidP="006138A6">
            <w:pPr>
              <w:tabs>
                <w:tab w:val="left" w:pos="3780"/>
              </w:tabs>
              <w:spacing w:before="60" w:after="60"/>
              <w:rPr>
                <w:rFonts w:cs="Arial"/>
              </w:rPr>
            </w:pPr>
            <w:r w:rsidRPr="00135C2E">
              <w:rPr>
                <w:rFonts w:cs="Arial"/>
              </w:rPr>
              <w:t>Students complete</w:t>
            </w:r>
            <w:r w:rsidR="00BB76B2" w:rsidRPr="00135C2E">
              <w:rPr>
                <w:rFonts w:cs="Arial"/>
              </w:rPr>
              <w:t xml:space="preserve"> different cl</w:t>
            </w:r>
            <w:r w:rsidRPr="00135C2E">
              <w:rPr>
                <w:rFonts w:cs="Arial"/>
              </w:rPr>
              <w:t xml:space="preserve">oze activities. </w:t>
            </w:r>
          </w:p>
          <w:p w:rsidR="00CF0808" w:rsidRPr="00135C2E" w:rsidRDefault="00CF0808" w:rsidP="006138A6">
            <w:pPr>
              <w:tabs>
                <w:tab w:val="left" w:pos="3780"/>
              </w:tabs>
              <w:spacing w:before="60" w:after="60"/>
              <w:rPr>
                <w:rFonts w:cs="Arial"/>
              </w:rPr>
            </w:pPr>
            <w:r w:rsidRPr="00135C2E">
              <w:rPr>
                <w:rFonts w:cs="Arial"/>
              </w:rPr>
              <w:t>EAL student to work in pairs and complete cloze activities. Share their work with the Teacher, re-reading the text to discuss word choices.</w:t>
            </w:r>
          </w:p>
          <w:p w:rsidR="00CF0808" w:rsidRPr="00135C2E" w:rsidRDefault="00CF0808" w:rsidP="006138A6">
            <w:pPr>
              <w:tabs>
                <w:tab w:val="left" w:pos="3780"/>
              </w:tabs>
              <w:spacing w:before="60" w:after="60"/>
              <w:rPr>
                <w:rFonts w:cs="Arial"/>
                <w:lang w:eastAsia="en-US"/>
              </w:rPr>
            </w:pPr>
          </w:p>
        </w:tc>
        <w:tc>
          <w:tcPr>
            <w:tcW w:w="3754" w:type="dxa"/>
            <w:tcBorders>
              <w:top w:val="single" w:sz="6" w:space="0" w:color="auto"/>
              <w:left w:val="nil"/>
              <w:bottom w:val="single" w:sz="6" w:space="0" w:color="auto"/>
              <w:right w:val="single" w:sz="6" w:space="0" w:color="auto"/>
            </w:tcBorders>
          </w:tcPr>
          <w:p w:rsidR="00CF0808" w:rsidRPr="00135C2E" w:rsidRDefault="005E3679" w:rsidP="006138A6">
            <w:pPr>
              <w:spacing w:before="60" w:after="60"/>
              <w:rPr>
                <w:rFonts w:cs="Arial"/>
              </w:rPr>
            </w:pPr>
            <w:r>
              <w:rPr>
                <w:rFonts w:cs="Arial"/>
              </w:rPr>
              <w:t>Nouns: Aboriginals, Aboriginal w</w:t>
            </w:r>
            <w:r w:rsidR="00CF0808" w:rsidRPr="00135C2E">
              <w:rPr>
                <w:rFonts w:cs="Arial"/>
              </w:rPr>
              <w:t xml:space="preserve">omen, fish, canoe, Melbourne, </w:t>
            </w:r>
          </w:p>
          <w:p w:rsidR="00CF0808" w:rsidRPr="00135C2E" w:rsidRDefault="00CF0808" w:rsidP="006138A6">
            <w:pPr>
              <w:spacing w:before="60" w:after="60"/>
              <w:rPr>
                <w:rFonts w:cs="Arial"/>
              </w:rPr>
            </w:pPr>
          </w:p>
          <w:p w:rsidR="00CF0808" w:rsidRPr="00135C2E" w:rsidRDefault="005E3679" w:rsidP="006138A6">
            <w:pPr>
              <w:spacing w:before="60" w:after="60"/>
              <w:rPr>
                <w:rFonts w:cs="Arial"/>
              </w:rPr>
            </w:pPr>
            <w:r>
              <w:rPr>
                <w:rFonts w:cs="Arial"/>
              </w:rPr>
              <w:t>Action v</w:t>
            </w:r>
            <w:r w:rsidR="00CF0808" w:rsidRPr="00135C2E">
              <w:rPr>
                <w:rFonts w:cs="Arial"/>
              </w:rPr>
              <w:t>erbs: hunted, fished, carried, gathered</w:t>
            </w:r>
          </w:p>
          <w:p w:rsidR="00CF0808" w:rsidRPr="00135C2E" w:rsidRDefault="00CF0808" w:rsidP="006138A6">
            <w:pPr>
              <w:spacing w:before="60" w:after="60"/>
              <w:rPr>
                <w:rFonts w:cs="Arial"/>
              </w:rPr>
            </w:pPr>
            <w:r w:rsidRPr="00135C2E">
              <w:rPr>
                <w:rFonts w:cs="Arial"/>
              </w:rPr>
              <w:t>Possible actions verbs:</w:t>
            </w:r>
          </w:p>
          <w:p w:rsidR="00CF0808" w:rsidRPr="00135C2E" w:rsidRDefault="00135C2E" w:rsidP="006138A6">
            <w:pPr>
              <w:spacing w:before="60" w:after="60"/>
              <w:rPr>
                <w:rFonts w:cs="Arial"/>
              </w:rPr>
            </w:pPr>
            <w:r w:rsidRPr="00135C2E">
              <w:rPr>
                <w:rFonts w:cs="Arial"/>
              </w:rPr>
              <w:t>e.g.</w:t>
            </w:r>
            <w:r w:rsidR="00CF0808" w:rsidRPr="00135C2E">
              <w:rPr>
                <w:rFonts w:cs="Arial"/>
              </w:rPr>
              <w:t xml:space="preserve"> …they </w:t>
            </w:r>
            <w:r w:rsidR="00CF0808" w:rsidRPr="00135C2E">
              <w:rPr>
                <w:rFonts w:cs="Arial"/>
                <w:i/>
              </w:rPr>
              <w:t xml:space="preserve">munched </w:t>
            </w:r>
            <w:r w:rsidR="00CF0808" w:rsidRPr="00135C2E">
              <w:rPr>
                <w:rFonts w:cs="Arial"/>
              </w:rPr>
              <w:t xml:space="preserve">on the fish or shellfish and </w:t>
            </w:r>
            <w:r w:rsidR="00CF0808" w:rsidRPr="00135C2E">
              <w:rPr>
                <w:rFonts w:cs="Arial"/>
                <w:i/>
              </w:rPr>
              <w:t>coughed</w:t>
            </w:r>
            <w:r w:rsidR="00CF0808" w:rsidRPr="00135C2E">
              <w:rPr>
                <w:rFonts w:cs="Arial"/>
              </w:rPr>
              <w:t xml:space="preserve"> it </w:t>
            </w:r>
            <w:r w:rsidR="00CF0808" w:rsidRPr="00135C2E">
              <w:rPr>
                <w:rFonts w:cs="Arial"/>
                <w:i/>
              </w:rPr>
              <w:t>back</w:t>
            </w:r>
            <w:r w:rsidR="00CF0808" w:rsidRPr="00135C2E">
              <w:rPr>
                <w:rFonts w:cs="Arial"/>
              </w:rPr>
              <w:t xml:space="preserve"> into the water around the canoe to attract the fish around their lines. The men </w:t>
            </w:r>
            <w:r w:rsidR="00CF0808" w:rsidRPr="00135C2E">
              <w:rPr>
                <w:rFonts w:cs="Arial"/>
                <w:i/>
              </w:rPr>
              <w:t>chased animals</w:t>
            </w:r>
            <w:r w:rsidR="00CF0808" w:rsidRPr="00135C2E">
              <w:rPr>
                <w:rFonts w:cs="Arial"/>
              </w:rPr>
              <w:t xml:space="preserve"> with a barbed spear.</w:t>
            </w:r>
          </w:p>
        </w:tc>
        <w:tc>
          <w:tcPr>
            <w:tcW w:w="4913" w:type="dxa"/>
            <w:tcBorders>
              <w:top w:val="single" w:sz="6" w:space="0" w:color="auto"/>
              <w:left w:val="single" w:sz="6" w:space="0" w:color="auto"/>
              <w:bottom w:val="single" w:sz="6" w:space="0" w:color="auto"/>
              <w:right w:val="single" w:sz="6" w:space="0" w:color="auto"/>
            </w:tcBorders>
          </w:tcPr>
          <w:p w:rsidR="00CF0808" w:rsidRPr="00135C2E" w:rsidRDefault="0088697F" w:rsidP="006138A6">
            <w:pPr>
              <w:pStyle w:val="amaintext0"/>
              <w:spacing w:before="60" w:after="60"/>
              <w:rPr>
                <w:rFonts w:ascii="Arial" w:hAnsi="Arial" w:cs="Arial"/>
              </w:rPr>
            </w:pPr>
            <w:r w:rsidRPr="00135C2E">
              <w:rPr>
                <w:rFonts w:ascii="Arial" w:hAnsi="Arial" w:cs="Arial"/>
                <w:b/>
              </w:rPr>
              <w:t>Identification of Vocabulary</w:t>
            </w:r>
            <w:r w:rsidRPr="00135C2E">
              <w:rPr>
                <w:rFonts w:ascii="Arial" w:hAnsi="Arial" w:cs="Arial"/>
              </w:rPr>
              <w:t xml:space="preserve"> – Students correctly identify nouns and verbs in the corresponding sentences.</w:t>
            </w:r>
            <w:r w:rsidR="00DA6A31" w:rsidRPr="00135C2E">
              <w:rPr>
                <w:rFonts w:ascii="Arial" w:hAnsi="Arial" w:cs="Arial"/>
              </w:rPr>
              <w:t xml:space="preserve"> Students to be able to discuss thei</w:t>
            </w:r>
            <w:r w:rsidR="005E3679">
              <w:rPr>
                <w:rFonts w:ascii="Arial" w:hAnsi="Arial" w:cs="Arial"/>
              </w:rPr>
              <w:t>r choices and reasoning with the t</w:t>
            </w:r>
            <w:r w:rsidR="00DA6A31" w:rsidRPr="00135C2E">
              <w:rPr>
                <w:rFonts w:ascii="Arial" w:hAnsi="Arial" w:cs="Arial"/>
              </w:rPr>
              <w:t>eacher.</w:t>
            </w:r>
          </w:p>
        </w:tc>
      </w:tr>
      <w:tr w:rsidR="00CF0808" w:rsidRPr="00135C2E" w:rsidTr="005E3679">
        <w:trPr>
          <w:cantSplit/>
          <w:trHeight w:val="2002"/>
        </w:trPr>
        <w:tc>
          <w:tcPr>
            <w:tcW w:w="6785" w:type="dxa"/>
            <w:tcBorders>
              <w:top w:val="single" w:sz="4" w:space="0" w:color="auto"/>
              <w:left w:val="single" w:sz="4" w:space="0" w:color="auto"/>
              <w:bottom w:val="single" w:sz="4" w:space="0" w:color="auto"/>
              <w:right w:val="single" w:sz="4" w:space="0" w:color="auto"/>
            </w:tcBorders>
          </w:tcPr>
          <w:p w:rsidR="00433B10" w:rsidRPr="00135C2E" w:rsidRDefault="00433B10" w:rsidP="006138A6">
            <w:pPr>
              <w:tabs>
                <w:tab w:val="left" w:pos="3780"/>
              </w:tabs>
              <w:spacing w:before="60" w:after="60"/>
              <w:rPr>
                <w:rFonts w:cs="Arial"/>
                <w:b/>
              </w:rPr>
            </w:pPr>
            <w:r w:rsidRPr="00135C2E">
              <w:rPr>
                <w:rFonts w:cs="Arial"/>
                <w:b/>
              </w:rPr>
              <w:t>1</w:t>
            </w:r>
            <w:r w:rsidR="000C6FF5">
              <w:rPr>
                <w:rFonts w:cs="Arial"/>
                <w:b/>
              </w:rPr>
              <w:t>4</w:t>
            </w:r>
            <w:r w:rsidRPr="00135C2E">
              <w:rPr>
                <w:rFonts w:cs="Arial"/>
                <w:b/>
              </w:rPr>
              <w:t>. Whole Group Grammar</w:t>
            </w:r>
            <w:r w:rsidR="005E3679">
              <w:rPr>
                <w:rFonts w:cs="Arial"/>
                <w:b/>
              </w:rPr>
              <w:t xml:space="preserve"> – </w:t>
            </w:r>
            <w:r w:rsidRPr="00135C2E">
              <w:rPr>
                <w:rFonts w:cs="Arial"/>
                <w:b/>
              </w:rPr>
              <w:t xml:space="preserve">Past Tense </w:t>
            </w:r>
          </w:p>
          <w:p w:rsidR="00433B10" w:rsidRPr="00135C2E" w:rsidRDefault="00433B10" w:rsidP="006138A6">
            <w:pPr>
              <w:tabs>
                <w:tab w:val="left" w:pos="3780"/>
              </w:tabs>
              <w:spacing w:before="60" w:after="60"/>
              <w:rPr>
                <w:rFonts w:cs="Arial"/>
              </w:rPr>
            </w:pPr>
            <w:r w:rsidRPr="00135C2E">
              <w:rPr>
                <w:rFonts w:cs="Arial"/>
              </w:rPr>
              <w:t>Students are given a list of present tense words</w:t>
            </w:r>
            <w:r w:rsidR="00DA6A31" w:rsidRPr="00135C2E">
              <w:rPr>
                <w:rFonts w:cs="Arial"/>
              </w:rPr>
              <w:t xml:space="preserve"> and identify and discuss the corresponding present tense. </w:t>
            </w:r>
            <w:r w:rsidRPr="00135C2E">
              <w:rPr>
                <w:rFonts w:cs="Arial"/>
              </w:rPr>
              <w:t>Discuss the effectiveness and fluency with each set of words.</w:t>
            </w:r>
          </w:p>
          <w:p w:rsidR="00433B10" w:rsidRPr="00135C2E" w:rsidRDefault="00433B10" w:rsidP="006138A6">
            <w:pPr>
              <w:tabs>
                <w:tab w:val="left" w:pos="3780"/>
              </w:tabs>
              <w:spacing w:before="60" w:after="60"/>
              <w:rPr>
                <w:rFonts w:cs="Arial"/>
                <w:b/>
              </w:rPr>
            </w:pPr>
          </w:p>
          <w:p w:rsidR="00433B10" w:rsidRPr="00135C2E" w:rsidRDefault="005E3679" w:rsidP="006138A6">
            <w:pPr>
              <w:tabs>
                <w:tab w:val="left" w:pos="3780"/>
              </w:tabs>
              <w:spacing w:before="60" w:after="60"/>
              <w:rPr>
                <w:rFonts w:cs="Arial"/>
              </w:rPr>
            </w:pPr>
            <w:r>
              <w:rPr>
                <w:rFonts w:cs="Arial"/>
                <w:b/>
              </w:rPr>
              <w:t>EAL:</w:t>
            </w:r>
            <w:r w:rsidR="00433B10" w:rsidRPr="00135C2E">
              <w:rPr>
                <w:rFonts w:cs="Arial"/>
                <w:b/>
              </w:rPr>
              <w:t xml:space="preserve"> </w:t>
            </w:r>
            <w:r>
              <w:rPr>
                <w:rFonts w:cs="Arial"/>
              </w:rPr>
              <w:t>Student</w:t>
            </w:r>
            <w:r w:rsidR="00433B10" w:rsidRPr="00135C2E">
              <w:rPr>
                <w:rFonts w:cs="Arial"/>
              </w:rPr>
              <w:t xml:space="preserve"> given the text with incorrect past tense They are to read, highlight and write the correct alternative. </w:t>
            </w:r>
          </w:p>
        </w:tc>
        <w:tc>
          <w:tcPr>
            <w:tcW w:w="3754" w:type="dxa"/>
            <w:tcBorders>
              <w:top w:val="single" w:sz="6" w:space="0" w:color="auto"/>
              <w:left w:val="nil"/>
              <w:bottom w:val="single" w:sz="6" w:space="0" w:color="auto"/>
              <w:right w:val="single" w:sz="6" w:space="0" w:color="auto"/>
            </w:tcBorders>
          </w:tcPr>
          <w:p w:rsidR="00433B10" w:rsidRPr="00135C2E" w:rsidRDefault="00433B10" w:rsidP="006138A6">
            <w:pPr>
              <w:spacing w:before="60" w:after="60"/>
              <w:rPr>
                <w:rFonts w:cs="Arial"/>
              </w:rPr>
            </w:pPr>
            <w:r w:rsidRPr="00135C2E">
              <w:rPr>
                <w:rFonts w:cs="Arial"/>
              </w:rPr>
              <w:t>Identifying and suggesting correct past tense words: chew</w:t>
            </w:r>
            <w:r w:rsidR="007B7C23">
              <w:rPr>
                <w:rFonts w:cs="Arial"/>
              </w:rPr>
              <w:t xml:space="preserve"> </w:t>
            </w:r>
            <w:r w:rsidRPr="00135C2E">
              <w:rPr>
                <w:rFonts w:cs="Arial"/>
              </w:rPr>
              <w:t>- chewed</w:t>
            </w:r>
          </w:p>
          <w:p w:rsidR="00433B10" w:rsidRPr="00135C2E" w:rsidRDefault="007B7C23" w:rsidP="006138A6">
            <w:pPr>
              <w:spacing w:before="60" w:after="60"/>
              <w:rPr>
                <w:rFonts w:cs="Arial"/>
              </w:rPr>
            </w:pPr>
            <w:r>
              <w:rPr>
                <w:rFonts w:cs="Arial"/>
              </w:rPr>
              <w:t xml:space="preserve">fish – </w:t>
            </w:r>
            <w:r w:rsidR="00433B10" w:rsidRPr="00135C2E">
              <w:rPr>
                <w:rFonts w:cs="Arial"/>
              </w:rPr>
              <w:t>fished</w:t>
            </w:r>
          </w:p>
          <w:p w:rsidR="00433B10" w:rsidRPr="00135C2E" w:rsidRDefault="00433B10" w:rsidP="006138A6">
            <w:pPr>
              <w:spacing w:before="60" w:after="60"/>
              <w:rPr>
                <w:rFonts w:cs="Arial"/>
              </w:rPr>
            </w:pPr>
            <w:r w:rsidRPr="00135C2E">
              <w:rPr>
                <w:rFonts w:cs="Arial"/>
              </w:rPr>
              <w:t>move – m</w:t>
            </w:r>
            <w:r w:rsidR="007B7C23">
              <w:rPr>
                <w:rFonts w:cs="Arial"/>
              </w:rPr>
              <w:t>oved</w:t>
            </w:r>
          </w:p>
          <w:p w:rsidR="00433B10" w:rsidRPr="00135C2E" w:rsidRDefault="00433B10" w:rsidP="006138A6">
            <w:pPr>
              <w:spacing w:before="60" w:after="60"/>
              <w:rPr>
                <w:rFonts w:cs="Arial"/>
              </w:rPr>
            </w:pPr>
          </w:p>
          <w:p w:rsidR="00433B10" w:rsidRPr="00135C2E" w:rsidRDefault="00433B10" w:rsidP="006138A6">
            <w:pPr>
              <w:spacing w:before="60" w:after="60"/>
              <w:rPr>
                <w:rFonts w:cs="Arial"/>
              </w:rPr>
            </w:pPr>
          </w:p>
          <w:p w:rsidR="00CF0808" w:rsidRPr="00135C2E" w:rsidRDefault="00CF0808" w:rsidP="006138A6">
            <w:pPr>
              <w:spacing w:before="60" w:after="60"/>
              <w:rPr>
                <w:rFonts w:cs="Arial"/>
              </w:rPr>
            </w:pPr>
          </w:p>
        </w:tc>
        <w:tc>
          <w:tcPr>
            <w:tcW w:w="4913" w:type="dxa"/>
            <w:tcBorders>
              <w:top w:val="single" w:sz="6" w:space="0" w:color="auto"/>
              <w:left w:val="single" w:sz="6" w:space="0" w:color="auto"/>
              <w:bottom w:val="single" w:sz="6" w:space="0" w:color="auto"/>
              <w:right w:val="single" w:sz="6" w:space="0" w:color="auto"/>
            </w:tcBorders>
          </w:tcPr>
          <w:p w:rsidR="00CF0808" w:rsidRPr="00135C2E" w:rsidRDefault="00CF0808" w:rsidP="006138A6">
            <w:pPr>
              <w:pStyle w:val="amaintext0"/>
              <w:spacing w:before="60" w:after="60"/>
              <w:rPr>
                <w:rFonts w:ascii="Arial" w:hAnsi="Arial" w:cs="Arial"/>
              </w:rPr>
            </w:pPr>
          </w:p>
        </w:tc>
      </w:tr>
      <w:tr w:rsidR="00CF0808" w:rsidRPr="00135C2E" w:rsidTr="005E3679">
        <w:trPr>
          <w:cantSplit/>
          <w:trHeight w:val="1152"/>
        </w:trPr>
        <w:tc>
          <w:tcPr>
            <w:tcW w:w="6785" w:type="dxa"/>
            <w:tcBorders>
              <w:top w:val="single" w:sz="4" w:space="0" w:color="auto"/>
              <w:left w:val="single" w:sz="4" w:space="0" w:color="auto"/>
              <w:bottom w:val="single" w:sz="4" w:space="0" w:color="auto"/>
              <w:right w:val="single" w:sz="4" w:space="0" w:color="auto"/>
            </w:tcBorders>
          </w:tcPr>
          <w:p w:rsidR="00433B10" w:rsidRPr="00135C2E" w:rsidRDefault="00433B10" w:rsidP="006138A6">
            <w:pPr>
              <w:tabs>
                <w:tab w:val="left" w:pos="3780"/>
              </w:tabs>
              <w:spacing w:before="60" w:after="60"/>
              <w:rPr>
                <w:rFonts w:cs="Arial"/>
                <w:b/>
              </w:rPr>
            </w:pPr>
            <w:r w:rsidRPr="00135C2E">
              <w:rPr>
                <w:rFonts w:cs="Arial"/>
                <w:b/>
              </w:rPr>
              <w:t>1</w:t>
            </w:r>
            <w:r w:rsidR="000C6FF5">
              <w:rPr>
                <w:rFonts w:cs="Arial"/>
                <w:b/>
              </w:rPr>
              <w:t>5</w:t>
            </w:r>
            <w:r w:rsidRPr="00135C2E">
              <w:rPr>
                <w:rFonts w:cs="Arial"/>
                <w:b/>
              </w:rPr>
              <w:t>. Writing Sentences</w:t>
            </w:r>
          </w:p>
          <w:p w:rsidR="00CF0808" w:rsidRPr="00135C2E" w:rsidRDefault="00433B10" w:rsidP="006138A6">
            <w:pPr>
              <w:tabs>
                <w:tab w:val="left" w:pos="3780"/>
              </w:tabs>
              <w:spacing w:before="60" w:after="60"/>
              <w:rPr>
                <w:rFonts w:cs="Arial"/>
                <w:b/>
              </w:rPr>
            </w:pPr>
            <w:r w:rsidRPr="00135C2E">
              <w:rPr>
                <w:rFonts w:cs="Arial"/>
              </w:rPr>
              <w:t xml:space="preserve">Students to work in small </w:t>
            </w:r>
            <w:r w:rsidR="005E3679">
              <w:rPr>
                <w:rFonts w:cs="Arial"/>
              </w:rPr>
              <w:t>groups and rewrite sentences fro</w:t>
            </w:r>
            <w:r w:rsidRPr="00135C2E">
              <w:rPr>
                <w:rFonts w:cs="Arial"/>
              </w:rPr>
              <w:t>m the text substituting the action verbs and building their understanding of noun groups. Students discuss their choice of words and possible alternative sentence starters.</w:t>
            </w:r>
          </w:p>
        </w:tc>
        <w:tc>
          <w:tcPr>
            <w:tcW w:w="3754" w:type="dxa"/>
            <w:tcBorders>
              <w:top w:val="single" w:sz="6" w:space="0" w:color="auto"/>
              <w:left w:val="nil"/>
              <w:bottom w:val="single" w:sz="6" w:space="0" w:color="auto"/>
              <w:right w:val="single" w:sz="6" w:space="0" w:color="auto"/>
            </w:tcBorders>
          </w:tcPr>
          <w:p w:rsidR="00433B10" w:rsidRPr="00135C2E" w:rsidRDefault="00433B10" w:rsidP="006138A6">
            <w:pPr>
              <w:spacing w:before="60" w:after="60"/>
              <w:rPr>
                <w:rFonts w:cs="Arial"/>
              </w:rPr>
            </w:pPr>
            <w:r w:rsidRPr="00135C2E">
              <w:rPr>
                <w:rFonts w:cs="Arial"/>
              </w:rPr>
              <w:t>Substituting action verbs.</w:t>
            </w:r>
          </w:p>
          <w:p w:rsidR="00433B10" w:rsidRPr="00135C2E" w:rsidRDefault="00135C2E" w:rsidP="006138A6">
            <w:pPr>
              <w:spacing w:before="60" w:after="60"/>
              <w:rPr>
                <w:rFonts w:cs="Arial"/>
              </w:rPr>
            </w:pPr>
            <w:r w:rsidRPr="00135C2E">
              <w:rPr>
                <w:rFonts w:cs="Arial"/>
              </w:rPr>
              <w:t>e.g.</w:t>
            </w:r>
            <w:r w:rsidR="00433B10" w:rsidRPr="00135C2E">
              <w:rPr>
                <w:rFonts w:cs="Arial"/>
              </w:rPr>
              <w:t xml:space="preserve"> chewed</w:t>
            </w:r>
            <w:r w:rsidR="005E3679">
              <w:rPr>
                <w:rFonts w:cs="Arial"/>
              </w:rPr>
              <w:t xml:space="preserve"> </w:t>
            </w:r>
            <w:r w:rsidR="00433B10" w:rsidRPr="00135C2E">
              <w:rPr>
                <w:rFonts w:cs="Arial"/>
              </w:rPr>
              <w:t>–</w:t>
            </w:r>
            <w:r w:rsidR="005E3679">
              <w:rPr>
                <w:rFonts w:cs="Arial"/>
              </w:rPr>
              <w:t xml:space="preserve"> </w:t>
            </w:r>
            <w:r w:rsidR="00433B10" w:rsidRPr="00135C2E">
              <w:rPr>
                <w:rFonts w:cs="Arial"/>
              </w:rPr>
              <w:t xml:space="preserve">munched, ate </w:t>
            </w:r>
          </w:p>
          <w:p w:rsidR="00CF0808" w:rsidRPr="00135C2E" w:rsidRDefault="005E3679" w:rsidP="006138A6">
            <w:pPr>
              <w:spacing w:before="60" w:after="60"/>
              <w:rPr>
                <w:rFonts w:cs="Arial"/>
              </w:rPr>
            </w:pPr>
            <w:r>
              <w:rPr>
                <w:rFonts w:cs="Arial"/>
              </w:rPr>
              <w:t>hunted – looked for</w:t>
            </w:r>
            <w:r w:rsidR="00433B10" w:rsidRPr="00135C2E">
              <w:rPr>
                <w:rFonts w:cs="Arial"/>
              </w:rPr>
              <w:t>, tracked, preyed on</w:t>
            </w:r>
          </w:p>
        </w:tc>
        <w:tc>
          <w:tcPr>
            <w:tcW w:w="4913" w:type="dxa"/>
            <w:tcBorders>
              <w:top w:val="single" w:sz="6" w:space="0" w:color="auto"/>
              <w:left w:val="single" w:sz="6" w:space="0" w:color="auto"/>
              <w:bottom w:val="single" w:sz="6" w:space="0" w:color="auto"/>
              <w:right w:val="single" w:sz="6" w:space="0" w:color="auto"/>
            </w:tcBorders>
          </w:tcPr>
          <w:p w:rsidR="00CF0808" w:rsidRPr="00135C2E" w:rsidRDefault="0088697F" w:rsidP="006138A6">
            <w:pPr>
              <w:pStyle w:val="amaintext0"/>
              <w:spacing w:before="60" w:after="60"/>
              <w:rPr>
                <w:rFonts w:ascii="Arial" w:hAnsi="Arial" w:cs="Arial"/>
              </w:rPr>
            </w:pPr>
            <w:r w:rsidRPr="00135C2E">
              <w:rPr>
                <w:rFonts w:ascii="Arial" w:hAnsi="Arial" w:cs="Arial"/>
                <w:b/>
              </w:rPr>
              <w:t>Verbal Instant Teacher Feedback</w:t>
            </w:r>
            <w:r w:rsidRPr="00135C2E">
              <w:rPr>
                <w:rFonts w:ascii="Arial" w:hAnsi="Arial" w:cs="Arial"/>
              </w:rPr>
              <w:t xml:space="preserve"> – T</w:t>
            </w:r>
            <w:r w:rsidR="00BB76B2" w:rsidRPr="00135C2E">
              <w:rPr>
                <w:rFonts w:ascii="Arial" w:hAnsi="Arial" w:cs="Arial"/>
              </w:rPr>
              <w:t xml:space="preserve">eacher to give </w:t>
            </w:r>
            <w:r w:rsidR="005E3679">
              <w:rPr>
                <w:rFonts w:ascii="Arial" w:hAnsi="Arial" w:cs="Arial"/>
              </w:rPr>
              <w:t>‘</w:t>
            </w:r>
            <w:r w:rsidR="00BB76B2" w:rsidRPr="00135C2E">
              <w:rPr>
                <w:rFonts w:ascii="Arial" w:hAnsi="Arial" w:cs="Arial"/>
              </w:rPr>
              <w:t xml:space="preserve">2 stars and </w:t>
            </w:r>
            <w:r w:rsidR="005E3679">
              <w:rPr>
                <w:rFonts w:ascii="Arial" w:hAnsi="Arial" w:cs="Arial"/>
              </w:rPr>
              <w:t xml:space="preserve">a </w:t>
            </w:r>
            <w:r w:rsidR="00BB76B2" w:rsidRPr="00135C2E">
              <w:rPr>
                <w:rFonts w:ascii="Arial" w:hAnsi="Arial" w:cs="Arial"/>
              </w:rPr>
              <w:t>wish</w:t>
            </w:r>
            <w:r w:rsidR="005E3679">
              <w:rPr>
                <w:rFonts w:ascii="Arial" w:hAnsi="Arial" w:cs="Arial"/>
              </w:rPr>
              <w:t>’</w:t>
            </w:r>
            <w:r w:rsidRPr="00135C2E">
              <w:rPr>
                <w:rFonts w:ascii="Arial" w:hAnsi="Arial" w:cs="Arial"/>
              </w:rPr>
              <w:t xml:space="preserve">. </w:t>
            </w:r>
            <w:r w:rsidR="005E3679">
              <w:rPr>
                <w:rFonts w:ascii="Arial" w:hAnsi="Arial" w:cs="Arial"/>
              </w:rPr>
              <w:t xml:space="preserve">Stars for 2 </w:t>
            </w:r>
            <w:r w:rsidRPr="00135C2E">
              <w:rPr>
                <w:rFonts w:ascii="Arial" w:hAnsi="Arial" w:cs="Arial"/>
              </w:rPr>
              <w:t>things the students ha</w:t>
            </w:r>
            <w:r w:rsidR="00BB76B2" w:rsidRPr="00135C2E">
              <w:rPr>
                <w:rFonts w:ascii="Arial" w:hAnsi="Arial" w:cs="Arial"/>
              </w:rPr>
              <w:t>ve</w:t>
            </w:r>
            <w:r w:rsidRPr="00135C2E">
              <w:rPr>
                <w:rFonts w:ascii="Arial" w:hAnsi="Arial" w:cs="Arial"/>
              </w:rPr>
              <w:t xml:space="preserve"> done well, one thing they can practice and improve on.</w:t>
            </w:r>
          </w:p>
        </w:tc>
      </w:tr>
      <w:tr w:rsidR="00CF0808" w:rsidRPr="00135C2E" w:rsidTr="005E3679">
        <w:trPr>
          <w:cantSplit/>
          <w:trHeight w:val="154"/>
        </w:trPr>
        <w:tc>
          <w:tcPr>
            <w:tcW w:w="6785" w:type="dxa"/>
            <w:tcBorders>
              <w:top w:val="single" w:sz="4" w:space="0" w:color="auto"/>
              <w:left w:val="single" w:sz="4" w:space="0" w:color="auto"/>
              <w:bottom w:val="single" w:sz="4" w:space="0" w:color="auto"/>
              <w:right w:val="single" w:sz="4" w:space="0" w:color="auto"/>
            </w:tcBorders>
            <w:shd w:val="clear" w:color="auto" w:fill="FFFF00"/>
          </w:tcPr>
          <w:p w:rsidR="00CF0808" w:rsidRPr="00135C2E" w:rsidRDefault="00CF0808" w:rsidP="006138A6">
            <w:pPr>
              <w:pStyle w:val="aColumnheading"/>
              <w:spacing w:before="60" w:after="60"/>
              <w:jc w:val="center"/>
              <w:rPr>
                <w:rFonts w:cs="Arial"/>
              </w:rPr>
            </w:pPr>
            <w:r w:rsidRPr="00135C2E">
              <w:rPr>
                <w:rFonts w:cs="Arial"/>
              </w:rPr>
              <w:br w:type="page"/>
            </w:r>
            <w:r w:rsidR="00433B10" w:rsidRPr="00135C2E">
              <w:rPr>
                <w:rFonts w:cs="Arial"/>
              </w:rPr>
              <w:t xml:space="preserve">Joint Construction: </w:t>
            </w:r>
            <w:r w:rsidRPr="00135C2E">
              <w:rPr>
                <w:rFonts w:cs="Arial"/>
              </w:rPr>
              <w:t>Teaching and learning activities</w:t>
            </w:r>
          </w:p>
        </w:tc>
        <w:tc>
          <w:tcPr>
            <w:tcW w:w="3754" w:type="dxa"/>
            <w:tcBorders>
              <w:top w:val="single" w:sz="6" w:space="0" w:color="auto"/>
              <w:left w:val="nil"/>
              <w:bottom w:val="single" w:sz="6" w:space="0" w:color="auto"/>
              <w:right w:val="single" w:sz="6" w:space="0" w:color="auto"/>
            </w:tcBorders>
            <w:shd w:val="clear" w:color="auto" w:fill="FFFF00"/>
          </w:tcPr>
          <w:p w:rsidR="00CF0808" w:rsidRPr="00135C2E" w:rsidRDefault="00CF0808" w:rsidP="006138A6">
            <w:pPr>
              <w:pStyle w:val="aColumnheading"/>
              <w:spacing w:before="60" w:after="60"/>
              <w:jc w:val="center"/>
              <w:rPr>
                <w:rFonts w:cs="Arial"/>
              </w:rPr>
            </w:pPr>
            <w:r w:rsidRPr="00135C2E">
              <w:rPr>
                <w:rFonts w:cs="Arial"/>
              </w:rPr>
              <w:t>Linguistic focus</w:t>
            </w:r>
          </w:p>
        </w:tc>
        <w:tc>
          <w:tcPr>
            <w:tcW w:w="4913" w:type="dxa"/>
            <w:tcBorders>
              <w:top w:val="single" w:sz="6" w:space="0" w:color="auto"/>
              <w:left w:val="single" w:sz="6" w:space="0" w:color="auto"/>
              <w:bottom w:val="single" w:sz="6" w:space="0" w:color="auto"/>
              <w:right w:val="single" w:sz="6" w:space="0" w:color="auto"/>
            </w:tcBorders>
            <w:shd w:val="clear" w:color="auto" w:fill="FFFF00"/>
          </w:tcPr>
          <w:p w:rsidR="00CF0808" w:rsidRPr="00135C2E" w:rsidRDefault="00CF0808" w:rsidP="006138A6">
            <w:pPr>
              <w:pStyle w:val="aColumnheading"/>
              <w:spacing w:before="60" w:after="60"/>
              <w:jc w:val="center"/>
              <w:rPr>
                <w:rFonts w:cs="Arial"/>
              </w:rPr>
            </w:pPr>
            <w:r w:rsidRPr="00135C2E">
              <w:rPr>
                <w:rFonts w:cs="Arial"/>
              </w:rPr>
              <w:t>Assessment for learning ideas</w:t>
            </w:r>
          </w:p>
        </w:tc>
      </w:tr>
      <w:tr w:rsidR="00CF0808" w:rsidRPr="00135C2E" w:rsidTr="005E3679">
        <w:trPr>
          <w:cantSplit/>
          <w:trHeight w:val="1443"/>
        </w:trPr>
        <w:tc>
          <w:tcPr>
            <w:tcW w:w="6785" w:type="dxa"/>
            <w:tcBorders>
              <w:top w:val="single" w:sz="4" w:space="0" w:color="auto"/>
              <w:left w:val="single" w:sz="4" w:space="0" w:color="auto"/>
              <w:bottom w:val="single" w:sz="4" w:space="0" w:color="auto"/>
              <w:right w:val="single" w:sz="4" w:space="0" w:color="auto"/>
            </w:tcBorders>
          </w:tcPr>
          <w:p w:rsidR="00951368" w:rsidRPr="00135C2E" w:rsidRDefault="003F5745" w:rsidP="006138A6">
            <w:pPr>
              <w:spacing w:before="60" w:after="60"/>
              <w:jc w:val="both"/>
              <w:rPr>
                <w:rFonts w:cs="Arial"/>
                <w:b/>
              </w:rPr>
            </w:pPr>
            <w:r w:rsidRPr="00135C2E">
              <w:rPr>
                <w:rFonts w:cs="Arial"/>
                <w:noProof/>
              </w:rPr>
              <w:drawing>
                <wp:anchor distT="0" distB="0" distL="114300" distR="114300" simplePos="0" relativeHeight="251659264" behindDoc="1" locked="0" layoutInCell="1" allowOverlap="1" wp14:anchorId="62A26DF8" wp14:editId="0C61A16F">
                  <wp:simplePos x="0" y="0"/>
                  <wp:positionH relativeFrom="column">
                    <wp:posOffset>2380615</wp:posOffset>
                  </wp:positionH>
                  <wp:positionV relativeFrom="paragraph">
                    <wp:posOffset>3810</wp:posOffset>
                  </wp:positionV>
                  <wp:extent cx="1993582" cy="1123950"/>
                  <wp:effectExtent l="0" t="0" r="6985" b="0"/>
                  <wp:wrapTight wrapText="bothSides">
                    <wp:wrapPolygon edited="0">
                      <wp:start x="0" y="0"/>
                      <wp:lineTo x="0" y="21234"/>
                      <wp:lineTo x="21469" y="21234"/>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1153" t="15964" r="18590" b="13022"/>
                          <a:stretch/>
                        </pic:blipFill>
                        <pic:spPr bwMode="auto">
                          <a:xfrm>
                            <a:off x="0" y="0"/>
                            <a:ext cx="1993582"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B10" w:rsidRPr="000C6FF5">
              <w:rPr>
                <w:rFonts w:cs="Arial"/>
                <w:b/>
                <w:lang w:eastAsia="en-US"/>
              </w:rPr>
              <w:t>1</w:t>
            </w:r>
            <w:r w:rsidR="000C6FF5" w:rsidRPr="000C6FF5">
              <w:rPr>
                <w:rFonts w:cs="Arial"/>
                <w:b/>
                <w:lang w:eastAsia="en-US"/>
              </w:rPr>
              <w:t>6</w:t>
            </w:r>
            <w:r w:rsidR="00433B10" w:rsidRPr="000C6FF5">
              <w:rPr>
                <w:rFonts w:cs="Arial"/>
                <w:b/>
                <w:lang w:eastAsia="en-US"/>
              </w:rPr>
              <w:t>.</w:t>
            </w:r>
            <w:r w:rsidR="00951368" w:rsidRPr="000C6FF5">
              <w:rPr>
                <w:rFonts w:cs="Arial"/>
                <w:b/>
                <w:lang w:eastAsia="en-US"/>
              </w:rPr>
              <w:t xml:space="preserve"> </w:t>
            </w:r>
            <w:r w:rsidR="00951368" w:rsidRPr="00135C2E">
              <w:rPr>
                <w:rFonts w:cs="Arial"/>
                <w:b/>
              </w:rPr>
              <w:t>Whole class discussion of the research process.</w:t>
            </w:r>
          </w:p>
          <w:p w:rsidR="00951368" w:rsidRPr="00135C2E" w:rsidRDefault="00951368" w:rsidP="006138A6">
            <w:pPr>
              <w:spacing w:before="60" w:after="60"/>
              <w:jc w:val="both"/>
              <w:rPr>
                <w:rFonts w:cs="Arial"/>
              </w:rPr>
            </w:pPr>
          </w:p>
          <w:p w:rsidR="00951368" w:rsidRPr="00135C2E" w:rsidRDefault="00951368" w:rsidP="006138A6">
            <w:pPr>
              <w:spacing w:before="60" w:after="60"/>
              <w:jc w:val="both"/>
              <w:rPr>
                <w:rFonts w:cs="Arial"/>
              </w:rPr>
            </w:pPr>
          </w:p>
          <w:p w:rsidR="00CF0808" w:rsidRPr="00135C2E" w:rsidRDefault="00CF0808" w:rsidP="006138A6">
            <w:pPr>
              <w:spacing w:before="60" w:after="60"/>
              <w:rPr>
                <w:rFonts w:cs="Arial"/>
                <w:lang w:eastAsia="en-US"/>
              </w:rPr>
            </w:pPr>
          </w:p>
        </w:tc>
        <w:tc>
          <w:tcPr>
            <w:tcW w:w="3754" w:type="dxa"/>
            <w:tcBorders>
              <w:top w:val="single" w:sz="6" w:space="0" w:color="auto"/>
              <w:left w:val="nil"/>
              <w:bottom w:val="single" w:sz="6" w:space="0" w:color="auto"/>
              <w:right w:val="single" w:sz="6" w:space="0" w:color="auto"/>
            </w:tcBorders>
          </w:tcPr>
          <w:p w:rsidR="00951368" w:rsidRPr="00135C2E" w:rsidRDefault="00951368" w:rsidP="006138A6">
            <w:pPr>
              <w:spacing w:before="60" w:after="60"/>
              <w:rPr>
                <w:rFonts w:cs="Arial"/>
              </w:rPr>
            </w:pPr>
            <w:r w:rsidRPr="00135C2E">
              <w:rPr>
                <w:rFonts w:cs="Arial"/>
              </w:rPr>
              <w:t>Discussing the sequence and research process.</w:t>
            </w:r>
          </w:p>
          <w:p w:rsidR="00CF0808" w:rsidRPr="00135C2E" w:rsidRDefault="00CF0808" w:rsidP="006138A6">
            <w:pPr>
              <w:spacing w:before="60" w:after="60"/>
              <w:rPr>
                <w:rFonts w:cs="Arial"/>
              </w:rPr>
            </w:pPr>
          </w:p>
        </w:tc>
        <w:tc>
          <w:tcPr>
            <w:tcW w:w="4913" w:type="dxa"/>
            <w:tcBorders>
              <w:top w:val="single" w:sz="6" w:space="0" w:color="auto"/>
              <w:left w:val="single" w:sz="6" w:space="0" w:color="auto"/>
              <w:bottom w:val="single" w:sz="6" w:space="0" w:color="auto"/>
              <w:right w:val="single" w:sz="6" w:space="0" w:color="auto"/>
            </w:tcBorders>
          </w:tcPr>
          <w:p w:rsidR="00CF0808" w:rsidRPr="00135C2E" w:rsidRDefault="00CF0808" w:rsidP="006138A6">
            <w:pPr>
              <w:pStyle w:val="amaintext0"/>
              <w:spacing w:before="60" w:after="60"/>
              <w:rPr>
                <w:rFonts w:ascii="Arial" w:hAnsi="Arial" w:cs="Arial"/>
              </w:rPr>
            </w:pPr>
          </w:p>
        </w:tc>
      </w:tr>
      <w:tr w:rsidR="00CF0808" w:rsidRPr="00135C2E" w:rsidTr="005E3679">
        <w:trPr>
          <w:cantSplit/>
          <w:trHeight w:val="2751"/>
        </w:trPr>
        <w:tc>
          <w:tcPr>
            <w:tcW w:w="6785" w:type="dxa"/>
            <w:tcBorders>
              <w:top w:val="single" w:sz="4" w:space="0" w:color="auto"/>
              <w:left w:val="single" w:sz="4" w:space="0" w:color="auto"/>
              <w:bottom w:val="single" w:sz="4" w:space="0" w:color="auto"/>
              <w:right w:val="single" w:sz="4" w:space="0" w:color="auto"/>
            </w:tcBorders>
          </w:tcPr>
          <w:p w:rsidR="005B57EC" w:rsidRPr="00135C2E" w:rsidRDefault="00433B10" w:rsidP="006138A6">
            <w:pPr>
              <w:tabs>
                <w:tab w:val="left" w:pos="1350"/>
              </w:tabs>
              <w:spacing w:before="60" w:after="60"/>
              <w:jc w:val="both"/>
              <w:rPr>
                <w:rFonts w:cs="Arial"/>
                <w:b/>
              </w:rPr>
            </w:pPr>
            <w:r w:rsidRPr="000C6FF5">
              <w:rPr>
                <w:rFonts w:cs="Arial"/>
                <w:b/>
                <w:lang w:eastAsia="en-US"/>
              </w:rPr>
              <w:lastRenderedPageBreak/>
              <w:t>1</w:t>
            </w:r>
            <w:r w:rsidR="000C6FF5" w:rsidRPr="000C6FF5">
              <w:rPr>
                <w:rFonts w:cs="Arial"/>
                <w:b/>
                <w:lang w:eastAsia="en-US"/>
              </w:rPr>
              <w:t>7.</w:t>
            </w:r>
            <w:r w:rsidR="005B57EC" w:rsidRPr="00135C2E">
              <w:rPr>
                <w:rFonts w:cs="Arial"/>
                <w:lang w:eastAsia="en-US"/>
              </w:rPr>
              <w:t xml:space="preserve"> </w:t>
            </w:r>
            <w:r w:rsidR="005B57EC" w:rsidRPr="00135C2E">
              <w:rPr>
                <w:rFonts w:cs="Arial"/>
                <w:b/>
              </w:rPr>
              <w:t>Whole Class joint construction of an Information Text (3-4 sessions)</w:t>
            </w:r>
          </w:p>
          <w:p w:rsidR="0088697F" w:rsidRPr="00135C2E" w:rsidRDefault="005B57EC" w:rsidP="006138A6">
            <w:pPr>
              <w:tabs>
                <w:tab w:val="left" w:pos="1350"/>
              </w:tabs>
              <w:spacing w:before="60" w:after="60"/>
              <w:jc w:val="both"/>
              <w:rPr>
                <w:rFonts w:cs="Arial"/>
              </w:rPr>
            </w:pPr>
            <w:r w:rsidRPr="00135C2E">
              <w:rPr>
                <w:rFonts w:cs="Arial"/>
              </w:rPr>
              <w:t xml:space="preserve">Teacher to model the planning tool. Students are to research and record facts to assist with their writing. </w:t>
            </w:r>
          </w:p>
          <w:p w:rsidR="005E3679" w:rsidRDefault="005B57EC" w:rsidP="006138A6">
            <w:pPr>
              <w:tabs>
                <w:tab w:val="left" w:pos="1350"/>
              </w:tabs>
              <w:spacing w:before="60" w:after="60"/>
              <w:jc w:val="both"/>
              <w:rPr>
                <w:rFonts w:cs="Arial"/>
              </w:rPr>
            </w:pPr>
            <w:r w:rsidRPr="00135C2E">
              <w:rPr>
                <w:rFonts w:cs="Arial"/>
              </w:rPr>
              <w:t xml:space="preserve">Whole Class jointly construct an information report. </w:t>
            </w:r>
          </w:p>
          <w:p w:rsidR="0088697F" w:rsidRPr="005E3679" w:rsidRDefault="005B57EC" w:rsidP="006138A6">
            <w:pPr>
              <w:tabs>
                <w:tab w:val="left" w:pos="1350"/>
              </w:tabs>
              <w:spacing w:before="60" w:after="60"/>
              <w:jc w:val="both"/>
              <w:rPr>
                <w:rFonts w:cs="Arial"/>
                <w:i/>
              </w:rPr>
            </w:pPr>
            <w:r w:rsidRPr="00135C2E">
              <w:rPr>
                <w:rFonts w:cs="Arial"/>
              </w:rPr>
              <w:t xml:space="preserve">Activity to be modelled with each text feature having an individual lesson focus. </w:t>
            </w:r>
          </w:p>
          <w:p w:rsidR="005B57EC" w:rsidRPr="00135C2E" w:rsidRDefault="005B57EC" w:rsidP="006138A6">
            <w:pPr>
              <w:tabs>
                <w:tab w:val="left" w:pos="1350"/>
              </w:tabs>
              <w:spacing w:before="60" w:after="60"/>
              <w:jc w:val="both"/>
              <w:rPr>
                <w:rFonts w:cs="Arial"/>
              </w:rPr>
            </w:pPr>
            <w:r w:rsidRPr="00135C2E">
              <w:rPr>
                <w:rFonts w:cs="Arial"/>
              </w:rPr>
              <w:t>EAL student to jointly complete planning tool with a partner</w:t>
            </w:r>
            <w:r w:rsidR="0088697F" w:rsidRPr="00135C2E">
              <w:rPr>
                <w:rFonts w:cs="Arial"/>
              </w:rPr>
              <w:t>.</w:t>
            </w:r>
            <w:r w:rsidR="00DE374A" w:rsidRPr="00135C2E">
              <w:rPr>
                <w:rFonts w:cs="Arial"/>
              </w:rPr>
              <w:t xml:space="preserve"> </w:t>
            </w:r>
            <w:r w:rsidRPr="00135C2E">
              <w:rPr>
                <w:rFonts w:cs="Arial"/>
              </w:rPr>
              <w:t>Activity to explicitly modelling the introduction, topic paragraphs and conclusion in separate lessons.</w:t>
            </w:r>
          </w:p>
          <w:p w:rsidR="00CF0808" w:rsidRPr="00135C2E" w:rsidRDefault="00CF0808" w:rsidP="006138A6">
            <w:pPr>
              <w:spacing w:before="60" w:after="60"/>
              <w:rPr>
                <w:rFonts w:cs="Arial"/>
                <w:lang w:eastAsia="en-US"/>
              </w:rPr>
            </w:pPr>
          </w:p>
        </w:tc>
        <w:tc>
          <w:tcPr>
            <w:tcW w:w="3754" w:type="dxa"/>
            <w:tcBorders>
              <w:top w:val="single" w:sz="6" w:space="0" w:color="auto"/>
              <w:left w:val="nil"/>
              <w:bottom w:val="single" w:sz="6" w:space="0" w:color="auto"/>
              <w:right w:val="single" w:sz="6" w:space="0" w:color="auto"/>
            </w:tcBorders>
          </w:tcPr>
          <w:p w:rsidR="005B57EC" w:rsidRPr="00135C2E" w:rsidRDefault="005B57EC" w:rsidP="006138A6">
            <w:pPr>
              <w:spacing w:before="60" w:after="60"/>
              <w:rPr>
                <w:rFonts w:cs="Arial"/>
              </w:rPr>
            </w:pPr>
            <w:r w:rsidRPr="00135C2E">
              <w:rPr>
                <w:rFonts w:cs="Arial"/>
              </w:rPr>
              <w:t>Planning and brainstorm the ideas, key words and information needed for an Information text.</w:t>
            </w:r>
          </w:p>
          <w:p w:rsidR="005B57EC" w:rsidRPr="00135C2E" w:rsidRDefault="005B57EC" w:rsidP="006138A6">
            <w:pPr>
              <w:spacing w:before="60" w:after="60"/>
              <w:rPr>
                <w:rFonts w:cs="Arial"/>
              </w:rPr>
            </w:pPr>
          </w:p>
          <w:p w:rsidR="005B57EC" w:rsidRPr="00135C2E" w:rsidRDefault="005E3679" w:rsidP="006138A6">
            <w:pPr>
              <w:spacing w:before="60" w:after="60"/>
              <w:rPr>
                <w:rFonts w:cs="Arial"/>
              </w:rPr>
            </w:pPr>
            <w:r>
              <w:rPr>
                <w:rFonts w:cs="Arial"/>
              </w:rPr>
              <w:t>Identifying the text structure:</w:t>
            </w:r>
          </w:p>
          <w:p w:rsidR="005B57EC" w:rsidRPr="005E3679" w:rsidRDefault="005E3679" w:rsidP="005E3679">
            <w:pPr>
              <w:pStyle w:val="Activitybullet"/>
              <w:ind w:left="364"/>
              <w:rPr>
                <w:sz w:val="20"/>
              </w:rPr>
            </w:pPr>
            <w:r>
              <w:rPr>
                <w:sz w:val="20"/>
              </w:rPr>
              <w:t>Heading, opening statements</w:t>
            </w:r>
          </w:p>
          <w:p w:rsidR="005B57EC" w:rsidRPr="005E3679" w:rsidRDefault="005B57EC" w:rsidP="005E3679">
            <w:pPr>
              <w:pStyle w:val="Activitybullet"/>
              <w:ind w:left="364"/>
              <w:rPr>
                <w:sz w:val="20"/>
              </w:rPr>
            </w:pPr>
            <w:r w:rsidRPr="005E3679">
              <w:rPr>
                <w:sz w:val="20"/>
              </w:rPr>
              <w:t>Topic paragraphs on Aboriginals, their tribes, hunting t</w:t>
            </w:r>
            <w:r w:rsidR="005E3679">
              <w:rPr>
                <w:sz w:val="20"/>
              </w:rPr>
              <w:t>echniques, where they are today</w:t>
            </w:r>
          </w:p>
          <w:p w:rsidR="00CF0808" w:rsidRPr="005E3679" w:rsidRDefault="005B57EC" w:rsidP="005E3679">
            <w:pPr>
              <w:pStyle w:val="Activitybullet"/>
              <w:ind w:left="364"/>
              <w:rPr>
                <w:sz w:val="20"/>
              </w:rPr>
            </w:pPr>
            <w:r w:rsidRPr="005E3679">
              <w:rPr>
                <w:sz w:val="20"/>
              </w:rPr>
              <w:t>Identifying nouns, adje</w:t>
            </w:r>
            <w:r w:rsidR="005E3679">
              <w:rPr>
                <w:sz w:val="20"/>
              </w:rPr>
              <w:t>ctives from our class word wall,</w:t>
            </w:r>
            <w:r w:rsidRPr="005E3679">
              <w:rPr>
                <w:sz w:val="20"/>
              </w:rPr>
              <w:t xml:space="preserve"> </w:t>
            </w:r>
            <w:r w:rsidR="00135C2E" w:rsidRPr="005E3679">
              <w:rPr>
                <w:sz w:val="20"/>
              </w:rPr>
              <w:t>e.g.</w:t>
            </w:r>
            <w:r w:rsidRPr="005E3679">
              <w:rPr>
                <w:sz w:val="20"/>
              </w:rPr>
              <w:t>: Aboriginals lived along the beautiful coastline.</w:t>
            </w:r>
          </w:p>
        </w:tc>
        <w:tc>
          <w:tcPr>
            <w:tcW w:w="4913" w:type="dxa"/>
            <w:tcBorders>
              <w:top w:val="single" w:sz="6" w:space="0" w:color="auto"/>
              <w:left w:val="single" w:sz="6" w:space="0" w:color="auto"/>
              <w:bottom w:val="single" w:sz="6" w:space="0" w:color="auto"/>
              <w:right w:val="single" w:sz="6" w:space="0" w:color="auto"/>
            </w:tcBorders>
          </w:tcPr>
          <w:p w:rsidR="0088697F" w:rsidRPr="00135C2E" w:rsidRDefault="005826A1" w:rsidP="006138A6">
            <w:pPr>
              <w:pStyle w:val="amaintext0"/>
              <w:spacing w:before="60" w:after="60"/>
              <w:rPr>
                <w:rFonts w:ascii="Arial" w:hAnsi="Arial" w:cs="Arial"/>
              </w:rPr>
            </w:pPr>
            <w:r w:rsidRPr="00135C2E">
              <w:rPr>
                <w:rFonts w:ascii="Arial" w:hAnsi="Arial" w:cs="Arial"/>
              </w:rPr>
              <w:t>Anecdotal Notes – Teacher to note and record student input and responses during whole class focuses.</w:t>
            </w:r>
          </w:p>
        </w:tc>
      </w:tr>
      <w:tr w:rsidR="00CF0808" w:rsidRPr="00135C2E" w:rsidTr="005E3679">
        <w:trPr>
          <w:cantSplit/>
          <w:trHeight w:val="2751"/>
        </w:trPr>
        <w:tc>
          <w:tcPr>
            <w:tcW w:w="6785" w:type="dxa"/>
            <w:tcBorders>
              <w:top w:val="single" w:sz="4" w:space="0" w:color="auto"/>
              <w:left w:val="single" w:sz="4" w:space="0" w:color="auto"/>
              <w:bottom w:val="single" w:sz="4" w:space="0" w:color="auto"/>
              <w:right w:val="single" w:sz="4" w:space="0" w:color="auto"/>
            </w:tcBorders>
          </w:tcPr>
          <w:p w:rsidR="005B57EC" w:rsidRPr="00135C2E" w:rsidRDefault="00433B10" w:rsidP="006138A6">
            <w:pPr>
              <w:tabs>
                <w:tab w:val="left" w:pos="1800"/>
              </w:tabs>
              <w:spacing w:before="60" w:after="60"/>
              <w:jc w:val="both"/>
              <w:rPr>
                <w:rFonts w:cs="Arial"/>
                <w:b/>
              </w:rPr>
            </w:pPr>
            <w:r w:rsidRPr="000C6FF5">
              <w:rPr>
                <w:rFonts w:cs="Arial"/>
                <w:b/>
                <w:lang w:eastAsia="en-US"/>
              </w:rPr>
              <w:t>1</w:t>
            </w:r>
            <w:r w:rsidR="000C6FF5" w:rsidRPr="000C6FF5">
              <w:rPr>
                <w:rFonts w:cs="Arial"/>
                <w:b/>
                <w:lang w:eastAsia="en-US"/>
              </w:rPr>
              <w:t>8</w:t>
            </w:r>
            <w:r w:rsidRPr="000C6FF5">
              <w:rPr>
                <w:rFonts w:cs="Arial"/>
                <w:b/>
                <w:lang w:eastAsia="en-US"/>
              </w:rPr>
              <w:t>.</w:t>
            </w:r>
            <w:r w:rsidR="005B57EC" w:rsidRPr="00135C2E">
              <w:rPr>
                <w:rFonts w:cs="Arial"/>
                <w:b/>
              </w:rPr>
              <w:t xml:space="preserve"> Small Group joint construction of Text (3-4 sessions)</w:t>
            </w:r>
            <w:r w:rsidR="005B57EC" w:rsidRPr="00135C2E">
              <w:rPr>
                <w:rFonts w:cs="Arial"/>
              </w:rPr>
              <w:t xml:space="preserve"> </w:t>
            </w:r>
          </w:p>
          <w:p w:rsidR="005B57EC" w:rsidRPr="00135C2E" w:rsidRDefault="005B57EC" w:rsidP="006138A6">
            <w:pPr>
              <w:tabs>
                <w:tab w:val="left" w:pos="1800"/>
              </w:tabs>
              <w:spacing w:before="60" w:after="60"/>
              <w:jc w:val="both"/>
              <w:rPr>
                <w:rFonts w:cs="Arial"/>
              </w:rPr>
            </w:pPr>
            <w:r w:rsidRPr="00135C2E">
              <w:rPr>
                <w:rFonts w:cs="Arial"/>
              </w:rPr>
              <w:t xml:space="preserve">In small groups/ pairs students construct an Information report based on their notes from the planning tool. </w:t>
            </w:r>
          </w:p>
          <w:p w:rsidR="005B57EC" w:rsidRPr="00135C2E" w:rsidRDefault="005B57EC" w:rsidP="006138A6">
            <w:pPr>
              <w:tabs>
                <w:tab w:val="left" w:pos="1800"/>
              </w:tabs>
              <w:spacing w:before="60" w:after="60"/>
              <w:jc w:val="both"/>
              <w:rPr>
                <w:rFonts w:cs="Arial"/>
              </w:rPr>
            </w:pPr>
          </w:p>
          <w:p w:rsidR="005B57EC" w:rsidRPr="00135C2E" w:rsidRDefault="005B57EC" w:rsidP="006138A6">
            <w:pPr>
              <w:tabs>
                <w:tab w:val="left" w:pos="1800"/>
              </w:tabs>
              <w:spacing w:before="60" w:after="60"/>
              <w:jc w:val="both"/>
              <w:rPr>
                <w:rFonts w:cs="Arial"/>
              </w:rPr>
            </w:pPr>
            <w:r w:rsidRPr="00135C2E">
              <w:rPr>
                <w:rFonts w:cs="Arial"/>
              </w:rPr>
              <w:t>EAL student to work with a partner and follow structure of an inform</w:t>
            </w:r>
            <w:r w:rsidR="00996B69" w:rsidRPr="00135C2E">
              <w:rPr>
                <w:rFonts w:cs="Arial"/>
              </w:rPr>
              <w:t xml:space="preserve">ation report to write sentences. </w:t>
            </w:r>
            <w:r w:rsidRPr="00135C2E">
              <w:rPr>
                <w:rFonts w:cs="Arial"/>
              </w:rPr>
              <w:t xml:space="preserve">Opening sentence statements to be given as prompts. </w:t>
            </w:r>
          </w:p>
          <w:p w:rsidR="00CF0808" w:rsidRPr="00135C2E" w:rsidRDefault="00CF0808" w:rsidP="006138A6">
            <w:pPr>
              <w:spacing w:before="60" w:after="60"/>
              <w:rPr>
                <w:rFonts w:cs="Arial"/>
                <w:lang w:eastAsia="en-US"/>
              </w:rPr>
            </w:pPr>
          </w:p>
        </w:tc>
        <w:tc>
          <w:tcPr>
            <w:tcW w:w="3754" w:type="dxa"/>
            <w:tcBorders>
              <w:top w:val="single" w:sz="6" w:space="0" w:color="auto"/>
              <w:left w:val="nil"/>
              <w:bottom w:val="single" w:sz="6" w:space="0" w:color="auto"/>
              <w:right w:val="single" w:sz="6" w:space="0" w:color="auto"/>
            </w:tcBorders>
          </w:tcPr>
          <w:p w:rsidR="005B57EC" w:rsidRPr="00135C2E" w:rsidRDefault="005B57EC" w:rsidP="006138A6">
            <w:pPr>
              <w:spacing w:before="60" w:after="60"/>
              <w:rPr>
                <w:rFonts w:cs="Arial"/>
              </w:rPr>
            </w:pPr>
            <w:r w:rsidRPr="00135C2E">
              <w:rPr>
                <w:rFonts w:cs="Arial"/>
              </w:rPr>
              <w:t>Time connectives/past tense:</w:t>
            </w:r>
          </w:p>
          <w:p w:rsidR="005B57EC" w:rsidRPr="00135C2E" w:rsidRDefault="005B57EC" w:rsidP="006138A6">
            <w:pPr>
              <w:spacing w:before="60" w:after="60"/>
              <w:rPr>
                <w:rFonts w:cs="Arial"/>
              </w:rPr>
            </w:pPr>
            <w:r w:rsidRPr="00135C2E">
              <w:rPr>
                <w:rFonts w:cs="Arial"/>
              </w:rPr>
              <w:t>was, were, hunted, lived.</w:t>
            </w:r>
          </w:p>
          <w:p w:rsidR="005B57EC" w:rsidRPr="00135C2E" w:rsidRDefault="005B57EC" w:rsidP="006138A6">
            <w:pPr>
              <w:spacing w:before="60" w:after="60"/>
              <w:rPr>
                <w:rFonts w:cs="Arial"/>
              </w:rPr>
            </w:pPr>
          </w:p>
          <w:p w:rsidR="005B57EC" w:rsidRPr="00135C2E" w:rsidRDefault="005B57EC" w:rsidP="006138A6">
            <w:pPr>
              <w:spacing w:before="60" w:after="60"/>
              <w:rPr>
                <w:rFonts w:cs="Arial"/>
              </w:rPr>
            </w:pPr>
            <w:r w:rsidRPr="00135C2E">
              <w:rPr>
                <w:rFonts w:cs="Arial"/>
              </w:rPr>
              <w:t>Action verbs: fished, carried, built</w:t>
            </w:r>
          </w:p>
          <w:p w:rsidR="005B57EC" w:rsidRPr="00135C2E" w:rsidRDefault="005B57EC" w:rsidP="006138A6">
            <w:pPr>
              <w:spacing w:before="60" w:after="60"/>
              <w:rPr>
                <w:rFonts w:cs="Arial"/>
              </w:rPr>
            </w:pPr>
          </w:p>
          <w:p w:rsidR="005B57EC" w:rsidRPr="00135C2E" w:rsidRDefault="005B57EC" w:rsidP="006138A6">
            <w:pPr>
              <w:spacing w:before="60" w:after="60"/>
              <w:rPr>
                <w:rFonts w:cs="Arial"/>
              </w:rPr>
            </w:pPr>
            <w:r w:rsidRPr="00135C2E">
              <w:rPr>
                <w:rFonts w:cs="Arial"/>
              </w:rPr>
              <w:t xml:space="preserve">Sentence starters: </w:t>
            </w:r>
          </w:p>
          <w:p w:rsidR="005B57EC" w:rsidRPr="00135C2E" w:rsidRDefault="00323A61" w:rsidP="00323A61">
            <w:pPr>
              <w:tabs>
                <w:tab w:val="left" w:pos="506"/>
              </w:tabs>
              <w:spacing w:before="60" w:after="60"/>
              <w:ind w:left="506" w:hanging="425"/>
              <w:rPr>
                <w:rFonts w:cs="Arial"/>
              </w:rPr>
            </w:pPr>
            <w:r>
              <w:rPr>
                <w:rFonts w:cs="Arial"/>
              </w:rPr>
              <w:tab/>
            </w:r>
            <w:r w:rsidR="005B57EC" w:rsidRPr="00135C2E">
              <w:rPr>
                <w:rFonts w:cs="Arial"/>
              </w:rPr>
              <w:t>In the past…</w:t>
            </w:r>
          </w:p>
          <w:p w:rsidR="005B57EC" w:rsidRPr="00135C2E" w:rsidRDefault="00323A61" w:rsidP="00323A61">
            <w:pPr>
              <w:tabs>
                <w:tab w:val="left" w:pos="506"/>
              </w:tabs>
              <w:spacing w:before="60" w:after="60"/>
              <w:ind w:left="506" w:hanging="425"/>
              <w:rPr>
                <w:rFonts w:cs="Arial"/>
              </w:rPr>
            </w:pPr>
            <w:r>
              <w:rPr>
                <w:rFonts w:cs="Arial"/>
              </w:rPr>
              <w:tab/>
            </w:r>
            <w:r w:rsidR="005B57EC" w:rsidRPr="00135C2E">
              <w:rPr>
                <w:rFonts w:cs="Arial"/>
              </w:rPr>
              <w:t>In 1788, Aboriginals who lived many years ago…</w:t>
            </w:r>
          </w:p>
          <w:p w:rsidR="005B57EC" w:rsidRPr="00135C2E" w:rsidRDefault="005B57EC" w:rsidP="006138A6">
            <w:pPr>
              <w:spacing w:before="60" w:after="60"/>
              <w:rPr>
                <w:rFonts w:cs="Arial"/>
              </w:rPr>
            </w:pPr>
          </w:p>
          <w:p w:rsidR="00CF0808" w:rsidRPr="00135C2E" w:rsidRDefault="005B57EC" w:rsidP="006138A6">
            <w:pPr>
              <w:spacing w:before="60" w:after="60"/>
              <w:rPr>
                <w:rFonts w:cs="Arial"/>
              </w:rPr>
            </w:pPr>
            <w:r w:rsidRPr="00135C2E">
              <w:rPr>
                <w:rFonts w:cs="Arial"/>
              </w:rPr>
              <w:t>Sequencing the order of an information text</w:t>
            </w:r>
          </w:p>
        </w:tc>
        <w:tc>
          <w:tcPr>
            <w:tcW w:w="4913" w:type="dxa"/>
            <w:tcBorders>
              <w:top w:val="single" w:sz="6" w:space="0" w:color="auto"/>
              <w:left w:val="single" w:sz="6" w:space="0" w:color="auto"/>
              <w:bottom w:val="single" w:sz="6" w:space="0" w:color="auto"/>
              <w:right w:val="single" w:sz="6" w:space="0" w:color="auto"/>
            </w:tcBorders>
          </w:tcPr>
          <w:p w:rsidR="0088697F" w:rsidRPr="00135C2E" w:rsidRDefault="0088697F" w:rsidP="006138A6">
            <w:pPr>
              <w:pStyle w:val="amaintext0"/>
              <w:spacing w:before="60" w:after="60"/>
              <w:rPr>
                <w:rFonts w:ascii="Arial" w:hAnsi="Arial" w:cs="Arial"/>
              </w:rPr>
            </w:pPr>
            <w:r w:rsidRPr="00135C2E">
              <w:rPr>
                <w:rFonts w:ascii="Arial" w:hAnsi="Arial" w:cs="Arial"/>
                <w:b/>
              </w:rPr>
              <w:t>Peer Feedback –</w:t>
            </w:r>
            <w:r w:rsidRPr="00135C2E">
              <w:rPr>
                <w:rFonts w:ascii="Arial" w:hAnsi="Arial" w:cs="Arial"/>
              </w:rPr>
              <w:t>Students to use prompts</w:t>
            </w:r>
          </w:p>
          <w:p w:rsidR="0088697F" w:rsidRPr="00135C2E" w:rsidRDefault="0088697F" w:rsidP="006138A6">
            <w:pPr>
              <w:pStyle w:val="amaintext0"/>
              <w:spacing w:before="60" w:after="60"/>
              <w:rPr>
                <w:rFonts w:ascii="Arial" w:hAnsi="Arial" w:cs="Arial"/>
              </w:rPr>
            </w:pPr>
            <w:r w:rsidRPr="00135C2E">
              <w:rPr>
                <w:rFonts w:ascii="Arial" w:hAnsi="Arial" w:cs="Arial"/>
              </w:rPr>
              <w:t>‘I like when you….’</w:t>
            </w:r>
          </w:p>
          <w:p w:rsidR="0088697F" w:rsidRPr="00135C2E" w:rsidRDefault="0088697F" w:rsidP="006138A6">
            <w:pPr>
              <w:pStyle w:val="amaintext0"/>
              <w:spacing w:before="60" w:after="60"/>
              <w:rPr>
                <w:rFonts w:ascii="Arial" w:hAnsi="Arial" w:cs="Arial"/>
              </w:rPr>
            </w:pPr>
            <w:r w:rsidRPr="00135C2E">
              <w:rPr>
                <w:rFonts w:ascii="Arial" w:hAnsi="Arial" w:cs="Arial"/>
              </w:rPr>
              <w:t>‘I like how you….’</w:t>
            </w:r>
          </w:p>
          <w:p w:rsidR="0088697F" w:rsidRPr="00135C2E" w:rsidRDefault="0088697F" w:rsidP="006138A6">
            <w:pPr>
              <w:pStyle w:val="amaintext0"/>
              <w:spacing w:before="60" w:after="60"/>
              <w:rPr>
                <w:rFonts w:ascii="Arial" w:hAnsi="Arial" w:cs="Arial"/>
              </w:rPr>
            </w:pPr>
            <w:r w:rsidRPr="00135C2E">
              <w:rPr>
                <w:rFonts w:ascii="Arial" w:hAnsi="Arial" w:cs="Arial"/>
              </w:rPr>
              <w:t>‘Next time you could…’</w:t>
            </w:r>
          </w:p>
          <w:p w:rsidR="00CF0808" w:rsidRPr="00135C2E" w:rsidRDefault="0088697F" w:rsidP="006138A6">
            <w:pPr>
              <w:pStyle w:val="amaintext0"/>
              <w:spacing w:before="60" w:after="60"/>
              <w:rPr>
                <w:rFonts w:ascii="Arial" w:hAnsi="Arial" w:cs="Arial"/>
              </w:rPr>
            </w:pPr>
            <w:r w:rsidRPr="00135C2E">
              <w:rPr>
                <w:rFonts w:ascii="Arial" w:hAnsi="Arial" w:cs="Arial"/>
              </w:rPr>
              <w:t>‘How would you feel about changing/adding…’</w:t>
            </w:r>
          </w:p>
        </w:tc>
      </w:tr>
      <w:tr w:rsidR="005B57EC" w:rsidRPr="00135C2E" w:rsidTr="005E3679">
        <w:trPr>
          <w:cantSplit/>
          <w:trHeight w:val="1680"/>
        </w:trPr>
        <w:tc>
          <w:tcPr>
            <w:tcW w:w="6785" w:type="dxa"/>
            <w:tcBorders>
              <w:top w:val="single" w:sz="4" w:space="0" w:color="auto"/>
              <w:left w:val="single" w:sz="4" w:space="0" w:color="auto"/>
              <w:bottom w:val="single" w:sz="4" w:space="0" w:color="auto"/>
              <w:right w:val="single" w:sz="4" w:space="0" w:color="auto"/>
            </w:tcBorders>
          </w:tcPr>
          <w:p w:rsidR="005B57EC" w:rsidRPr="00135C2E" w:rsidRDefault="005B57EC" w:rsidP="006138A6">
            <w:pPr>
              <w:tabs>
                <w:tab w:val="left" w:pos="1800"/>
              </w:tabs>
              <w:spacing w:before="60" w:after="60"/>
              <w:jc w:val="both"/>
              <w:rPr>
                <w:rFonts w:cs="Arial"/>
                <w:b/>
              </w:rPr>
            </w:pPr>
            <w:r w:rsidRPr="000C6FF5">
              <w:rPr>
                <w:rFonts w:cs="Arial"/>
                <w:b/>
                <w:lang w:eastAsia="en-US"/>
              </w:rPr>
              <w:t>1</w:t>
            </w:r>
            <w:r w:rsidR="000C6FF5" w:rsidRPr="000C6FF5">
              <w:rPr>
                <w:rFonts w:cs="Arial"/>
                <w:b/>
                <w:lang w:eastAsia="en-US"/>
              </w:rPr>
              <w:t>9</w:t>
            </w:r>
            <w:r w:rsidRPr="000C6FF5">
              <w:rPr>
                <w:rFonts w:cs="Arial"/>
                <w:b/>
                <w:lang w:eastAsia="en-US"/>
              </w:rPr>
              <w:t>.</w:t>
            </w:r>
            <w:r w:rsidRPr="00135C2E">
              <w:rPr>
                <w:rFonts w:cs="Arial"/>
                <w:lang w:eastAsia="en-US"/>
              </w:rPr>
              <w:t xml:space="preserve"> </w:t>
            </w:r>
            <w:r w:rsidRPr="00135C2E">
              <w:rPr>
                <w:rFonts w:cs="Arial"/>
                <w:b/>
              </w:rPr>
              <w:t>Reflection of joint construction</w:t>
            </w:r>
          </w:p>
          <w:p w:rsidR="005B57EC" w:rsidRPr="00135C2E" w:rsidRDefault="005B57EC" w:rsidP="006138A6">
            <w:pPr>
              <w:tabs>
                <w:tab w:val="left" w:pos="1800"/>
              </w:tabs>
              <w:spacing w:before="60" w:after="60"/>
              <w:jc w:val="both"/>
              <w:rPr>
                <w:rFonts w:cs="Arial"/>
              </w:rPr>
            </w:pPr>
            <w:r w:rsidRPr="00135C2E">
              <w:rPr>
                <w:rFonts w:cs="Arial"/>
              </w:rPr>
              <w:t xml:space="preserve">Students to review their </w:t>
            </w:r>
            <w:r w:rsidR="005139AE">
              <w:rPr>
                <w:rFonts w:cs="Arial"/>
              </w:rPr>
              <w:t xml:space="preserve">own </w:t>
            </w:r>
            <w:r w:rsidRPr="00135C2E">
              <w:rPr>
                <w:rFonts w:cs="Arial"/>
              </w:rPr>
              <w:t>information te</w:t>
            </w:r>
            <w:r w:rsidR="007125E3" w:rsidRPr="00135C2E">
              <w:rPr>
                <w:rFonts w:cs="Arial"/>
              </w:rPr>
              <w:t xml:space="preserve">xt using the assessment rubrics. </w:t>
            </w:r>
            <w:r w:rsidR="005E3679">
              <w:rPr>
                <w:rFonts w:cs="Arial"/>
              </w:rPr>
              <w:t>(see Appendix 5)</w:t>
            </w:r>
          </w:p>
          <w:p w:rsidR="005B57EC" w:rsidRPr="00135C2E" w:rsidRDefault="005B57EC" w:rsidP="006138A6">
            <w:pPr>
              <w:tabs>
                <w:tab w:val="left" w:pos="1800"/>
              </w:tabs>
              <w:spacing w:before="60" w:after="60"/>
              <w:jc w:val="both"/>
              <w:rPr>
                <w:rFonts w:cs="Arial"/>
              </w:rPr>
            </w:pPr>
          </w:p>
          <w:p w:rsidR="005B57EC" w:rsidRPr="00135C2E" w:rsidRDefault="005B57EC" w:rsidP="006138A6">
            <w:pPr>
              <w:tabs>
                <w:tab w:val="left" w:pos="1800"/>
              </w:tabs>
              <w:spacing w:before="60" w:after="60"/>
              <w:jc w:val="both"/>
              <w:rPr>
                <w:rFonts w:cs="Arial"/>
              </w:rPr>
            </w:pPr>
            <w:r w:rsidRPr="00135C2E">
              <w:rPr>
                <w:rFonts w:cs="Arial"/>
              </w:rPr>
              <w:t>EAL student to work with Teacher and discuss progress using the assessment rubric. Student to self-assess using two stars and a wish. Teacher to explicitly re-teach any missing elements.</w:t>
            </w:r>
          </w:p>
          <w:p w:rsidR="005B57EC" w:rsidRPr="00135C2E" w:rsidRDefault="005B57EC" w:rsidP="006138A6">
            <w:pPr>
              <w:spacing w:before="60" w:after="60"/>
              <w:rPr>
                <w:rFonts w:cs="Arial"/>
                <w:lang w:eastAsia="en-US"/>
              </w:rPr>
            </w:pPr>
          </w:p>
        </w:tc>
        <w:tc>
          <w:tcPr>
            <w:tcW w:w="3754" w:type="dxa"/>
            <w:tcBorders>
              <w:top w:val="single" w:sz="6" w:space="0" w:color="auto"/>
              <w:left w:val="nil"/>
              <w:bottom w:val="single" w:sz="6" w:space="0" w:color="auto"/>
              <w:right w:val="single" w:sz="6" w:space="0" w:color="auto"/>
            </w:tcBorders>
          </w:tcPr>
          <w:p w:rsidR="005B57EC" w:rsidRPr="00135C2E" w:rsidRDefault="005B57EC" w:rsidP="006138A6">
            <w:pPr>
              <w:spacing w:before="60" w:after="60"/>
              <w:rPr>
                <w:rFonts w:cs="Arial"/>
              </w:rPr>
            </w:pPr>
            <w:r w:rsidRPr="00135C2E">
              <w:rPr>
                <w:rFonts w:cs="Arial"/>
              </w:rPr>
              <w:t>Discussing assessment rubric.</w:t>
            </w:r>
          </w:p>
          <w:p w:rsidR="005B57EC" w:rsidRPr="00135C2E" w:rsidRDefault="005B57EC" w:rsidP="006138A6">
            <w:pPr>
              <w:spacing w:before="60" w:after="60"/>
              <w:rPr>
                <w:rFonts w:cs="Arial"/>
              </w:rPr>
            </w:pPr>
          </w:p>
          <w:p w:rsidR="005B57EC" w:rsidRPr="00135C2E" w:rsidRDefault="005B57EC" w:rsidP="006138A6">
            <w:pPr>
              <w:spacing w:before="60" w:after="60"/>
              <w:rPr>
                <w:rFonts w:cs="Arial"/>
              </w:rPr>
            </w:pPr>
            <w:r w:rsidRPr="00135C2E">
              <w:rPr>
                <w:rFonts w:cs="Arial"/>
              </w:rPr>
              <w:t>Brainstorming changes and additions of nouns, adjectives and topic words that could be added during independent construction.</w:t>
            </w:r>
          </w:p>
          <w:p w:rsidR="005B57EC" w:rsidRPr="00135C2E" w:rsidRDefault="005B57EC" w:rsidP="006138A6">
            <w:pPr>
              <w:spacing w:before="60" w:after="60"/>
              <w:rPr>
                <w:rFonts w:cs="Arial"/>
              </w:rPr>
            </w:pPr>
          </w:p>
        </w:tc>
        <w:tc>
          <w:tcPr>
            <w:tcW w:w="4913" w:type="dxa"/>
            <w:tcBorders>
              <w:top w:val="single" w:sz="6" w:space="0" w:color="auto"/>
              <w:left w:val="single" w:sz="6" w:space="0" w:color="auto"/>
              <w:bottom w:val="single" w:sz="6" w:space="0" w:color="auto"/>
              <w:right w:val="single" w:sz="6" w:space="0" w:color="auto"/>
            </w:tcBorders>
          </w:tcPr>
          <w:p w:rsidR="005139AE" w:rsidRDefault="005139AE" w:rsidP="005139AE">
            <w:pPr>
              <w:spacing w:before="60" w:after="60"/>
              <w:rPr>
                <w:rFonts w:cs="Arial"/>
              </w:rPr>
            </w:pPr>
            <w:r w:rsidRPr="00135C2E">
              <w:rPr>
                <w:rFonts w:cs="Arial"/>
                <w:b/>
              </w:rPr>
              <w:t>Self-reflection</w:t>
            </w:r>
            <w:r w:rsidRPr="00135C2E">
              <w:rPr>
                <w:rFonts w:cs="Arial"/>
              </w:rPr>
              <w:t xml:space="preserve"> -Students to independently reflect on </w:t>
            </w:r>
            <w:r w:rsidR="00323A61">
              <w:rPr>
                <w:rFonts w:cs="Arial"/>
              </w:rPr>
              <w:t xml:space="preserve">the </w:t>
            </w:r>
            <w:r w:rsidRPr="00135C2E">
              <w:rPr>
                <w:rFonts w:cs="Arial"/>
              </w:rPr>
              <w:t xml:space="preserve">information text using </w:t>
            </w:r>
            <w:r>
              <w:rPr>
                <w:rFonts w:cs="Arial"/>
              </w:rPr>
              <w:t xml:space="preserve">the </w:t>
            </w:r>
            <w:r w:rsidRPr="00135C2E">
              <w:rPr>
                <w:rFonts w:cs="Arial"/>
              </w:rPr>
              <w:t xml:space="preserve">assessment rubrics and two stars and a wish. </w:t>
            </w:r>
          </w:p>
          <w:p w:rsidR="005139AE" w:rsidRPr="00135C2E" w:rsidRDefault="005139AE" w:rsidP="005139AE">
            <w:pPr>
              <w:spacing w:before="60" w:after="60"/>
              <w:rPr>
                <w:rFonts w:cs="Arial"/>
              </w:rPr>
            </w:pPr>
          </w:p>
          <w:p w:rsidR="007125E3" w:rsidRPr="00135C2E" w:rsidRDefault="007125E3" w:rsidP="006138A6">
            <w:pPr>
              <w:pStyle w:val="amaintext0"/>
              <w:spacing w:before="60" w:after="60"/>
              <w:rPr>
                <w:rFonts w:ascii="Arial" w:hAnsi="Arial" w:cs="Arial"/>
              </w:rPr>
            </w:pPr>
          </w:p>
        </w:tc>
      </w:tr>
    </w:tbl>
    <w:p w:rsidR="00EF4E1E" w:rsidRDefault="00EF4E1E" w:rsidP="00CF0808">
      <w:pPr>
        <w:pStyle w:val="H3"/>
        <w:tabs>
          <w:tab w:val="left" w:pos="3150"/>
        </w:tabs>
        <w:spacing w:after="100"/>
        <w:rPr>
          <w:rFonts w:asciiTheme="minorHAnsi" w:hAnsiTheme="minorHAnsi"/>
          <w:b/>
          <w:sz w:val="20"/>
          <w:lang w:val="en-AU"/>
        </w:rPr>
      </w:pPr>
    </w:p>
    <w:p w:rsidR="00EF4E1E" w:rsidRDefault="00EF4E1E">
      <w:pPr>
        <w:spacing w:after="0"/>
        <w:rPr>
          <w:rFonts w:asciiTheme="minorHAnsi" w:hAnsiTheme="minorHAnsi"/>
          <w:b/>
          <w:lang w:eastAsia="en-US"/>
        </w:rPr>
      </w:pPr>
      <w:r>
        <w:rPr>
          <w:rFonts w:asciiTheme="minorHAnsi" w:hAnsiTheme="minorHAnsi"/>
          <w:b/>
        </w:rPr>
        <w:br w:type="page"/>
      </w:r>
    </w:p>
    <w:p w:rsidR="005B57EC" w:rsidRPr="00135C2E" w:rsidRDefault="005B57EC" w:rsidP="00CF0808">
      <w:pPr>
        <w:pStyle w:val="H3"/>
        <w:tabs>
          <w:tab w:val="left" w:pos="3150"/>
        </w:tabs>
        <w:spacing w:after="100"/>
        <w:rPr>
          <w:rFonts w:asciiTheme="minorHAnsi" w:hAnsiTheme="minorHAnsi"/>
          <w:b/>
          <w:sz w:val="20"/>
          <w:lang w:val="en-AU"/>
        </w:rPr>
      </w:pPr>
    </w:p>
    <w:tbl>
      <w:tblPr>
        <w:tblW w:w="15735" w:type="dxa"/>
        <w:tblInd w:w="-346" w:type="dxa"/>
        <w:tblLayout w:type="fixed"/>
        <w:tblCellMar>
          <w:left w:w="80" w:type="dxa"/>
          <w:right w:w="80" w:type="dxa"/>
        </w:tblCellMar>
        <w:tblLook w:val="0000" w:firstRow="0" w:lastRow="0" w:firstColumn="0" w:lastColumn="0" w:noHBand="0" w:noVBand="0"/>
      </w:tblPr>
      <w:tblGrid>
        <w:gridCol w:w="6785"/>
        <w:gridCol w:w="3754"/>
        <w:gridCol w:w="5196"/>
      </w:tblGrid>
      <w:tr w:rsidR="00CF0808" w:rsidRPr="00135C2E" w:rsidTr="002265D8">
        <w:trPr>
          <w:cantSplit/>
          <w:trHeight w:val="154"/>
        </w:trPr>
        <w:tc>
          <w:tcPr>
            <w:tcW w:w="6785" w:type="dxa"/>
            <w:tcBorders>
              <w:top w:val="single" w:sz="4" w:space="0" w:color="auto"/>
              <w:left w:val="single" w:sz="4" w:space="0" w:color="auto"/>
              <w:bottom w:val="single" w:sz="4" w:space="0" w:color="auto"/>
              <w:right w:val="single" w:sz="4" w:space="0" w:color="auto"/>
            </w:tcBorders>
            <w:shd w:val="clear" w:color="auto" w:fill="FFC000"/>
          </w:tcPr>
          <w:p w:rsidR="00CF0808" w:rsidRPr="00135C2E" w:rsidRDefault="00CF0808" w:rsidP="006138A6">
            <w:pPr>
              <w:pStyle w:val="aColumnheading"/>
              <w:spacing w:before="60" w:after="60"/>
              <w:jc w:val="center"/>
              <w:rPr>
                <w:rFonts w:cs="Arial"/>
              </w:rPr>
            </w:pPr>
            <w:r w:rsidRPr="00135C2E">
              <w:rPr>
                <w:rFonts w:cs="Arial"/>
              </w:rPr>
              <w:br w:type="page"/>
            </w:r>
            <w:r w:rsidR="005B57EC" w:rsidRPr="00135C2E">
              <w:rPr>
                <w:rFonts w:cs="Arial"/>
              </w:rPr>
              <w:t xml:space="preserve">Independent Construction: </w:t>
            </w:r>
            <w:r w:rsidRPr="00135C2E">
              <w:rPr>
                <w:rFonts w:cs="Arial"/>
              </w:rPr>
              <w:t>Teaching and learning activities</w:t>
            </w:r>
          </w:p>
        </w:tc>
        <w:tc>
          <w:tcPr>
            <w:tcW w:w="3754" w:type="dxa"/>
            <w:tcBorders>
              <w:top w:val="single" w:sz="6" w:space="0" w:color="auto"/>
              <w:left w:val="nil"/>
              <w:bottom w:val="single" w:sz="6" w:space="0" w:color="auto"/>
              <w:right w:val="single" w:sz="6" w:space="0" w:color="auto"/>
            </w:tcBorders>
            <w:shd w:val="clear" w:color="auto" w:fill="FFC000"/>
          </w:tcPr>
          <w:p w:rsidR="00CF0808" w:rsidRPr="00135C2E" w:rsidRDefault="00CF0808" w:rsidP="006138A6">
            <w:pPr>
              <w:pStyle w:val="aColumnheading"/>
              <w:spacing w:before="60" w:after="60"/>
              <w:jc w:val="center"/>
              <w:rPr>
                <w:rFonts w:cs="Arial"/>
              </w:rPr>
            </w:pPr>
            <w:r w:rsidRPr="00135C2E">
              <w:rPr>
                <w:rFonts w:cs="Arial"/>
              </w:rPr>
              <w:t>Linguistic focus</w:t>
            </w:r>
          </w:p>
        </w:tc>
        <w:tc>
          <w:tcPr>
            <w:tcW w:w="5196" w:type="dxa"/>
            <w:tcBorders>
              <w:top w:val="single" w:sz="6" w:space="0" w:color="auto"/>
              <w:left w:val="single" w:sz="6" w:space="0" w:color="auto"/>
              <w:bottom w:val="single" w:sz="6" w:space="0" w:color="auto"/>
              <w:right w:val="single" w:sz="6" w:space="0" w:color="auto"/>
            </w:tcBorders>
            <w:shd w:val="clear" w:color="auto" w:fill="FFC000"/>
          </w:tcPr>
          <w:p w:rsidR="00CF0808" w:rsidRPr="00135C2E" w:rsidRDefault="00CF0808" w:rsidP="006138A6">
            <w:pPr>
              <w:pStyle w:val="aColumnheading"/>
              <w:spacing w:before="60" w:after="60"/>
              <w:jc w:val="center"/>
              <w:rPr>
                <w:rFonts w:cs="Arial"/>
              </w:rPr>
            </w:pPr>
            <w:r w:rsidRPr="00135C2E">
              <w:rPr>
                <w:rFonts w:cs="Arial"/>
              </w:rPr>
              <w:t>Assessment for learning ideas</w:t>
            </w:r>
          </w:p>
        </w:tc>
      </w:tr>
      <w:tr w:rsidR="00CF0808" w:rsidRPr="00135C2E" w:rsidTr="002265D8">
        <w:trPr>
          <w:cantSplit/>
          <w:trHeight w:val="2223"/>
        </w:trPr>
        <w:tc>
          <w:tcPr>
            <w:tcW w:w="6785" w:type="dxa"/>
            <w:tcBorders>
              <w:top w:val="single" w:sz="4" w:space="0" w:color="auto"/>
              <w:left w:val="single" w:sz="4" w:space="0" w:color="auto"/>
              <w:bottom w:val="single" w:sz="4" w:space="0" w:color="auto"/>
              <w:right w:val="single" w:sz="4" w:space="0" w:color="auto"/>
            </w:tcBorders>
          </w:tcPr>
          <w:p w:rsidR="005B57EC" w:rsidRPr="00135C2E" w:rsidRDefault="000C6FF5" w:rsidP="006138A6">
            <w:pPr>
              <w:spacing w:before="60" w:after="60"/>
              <w:rPr>
                <w:rFonts w:cs="Arial"/>
                <w:b/>
              </w:rPr>
            </w:pPr>
            <w:r w:rsidRPr="000C6FF5">
              <w:rPr>
                <w:rFonts w:cs="Arial"/>
                <w:b/>
                <w:lang w:eastAsia="en-US"/>
              </w:rPr>
              <w:t>20.</w:t>
            </w:r>
            <w:r w:rsidR="005B57EC" w:rsidRPr="000C6FF5">
              <w:rPr>
                <w:rFonts w:cs="Arial"/>
                <w:b/>
                <w:lang w:eastAsia="en-US"/>
              </w:rPr>
              <w:t xml:space="preserve"> </w:t>
            </w:r>
            <w:r w:rsidR="005B57EC" w:rsidRPr="00135C2E">
              <w:rPr>
                <w:rFonts w:cs="Arial"/>
                <w:b/>
              </w:rPr>
              <w:t>Independent Writing</w:t>
            </w:r>
            <w:r w:rsidR="005E3679">
              <w:rPr>
                <w:rFonts w:cs="Arial"/>
                <w:b/>
              </w:rPr>
              <w:t xml:space="preserve"> (see Appendix 6)</w:t>
            </w:r>
          </w:p>
          <w:p w:rsidR="005B57EC" w:rsidRPr="00135C2E" w:rsidRDefault="005B57EC" w:rsidP="006138A6">
            <w:pPr>
              <w:spacing w:before="60" w:after="60"/>
              <w:rPr>
                <w:rFonts w:cs="Arial"/>
              </w:rPr>
            </w:pPr>
            <w:r w:rsidRPr="00135C2E">
              <w:rPr>
                <w:rFonts w:cs="Arial"/>
              </w:rPr>
              <w:t>Students independently plan, write, edit and publish an information text based on the topic Aboriginals in Melbourne before 1788.</w:t>
            </w:r>
          </w:p>
          <w:p w:rsidR="005B57EC" w:rsidRPr="00135C2E" w:rsidRDefault="005B57EC" w:rsidP="006138A6">
            <w:pPr>
              <w:spacing w:before="60" w:after="60"/>
              <w:rPr>
                <w:rFonts w:cs="Arial"/>
              </w:rPr>
            </w:pPr>
          </w:p>
          <w:p w:rsidR="005B57EC" w:rsidRPr="00135C2E" w:rsidRDefault="0020720B" w:rsidP="006138A6">
            <w:pPr>
              <w:spacing w:before="60" w:after="60"/>
              <w:rPr>
                <w:rFonts w:cs="Arial"/>
              </w:rPr>
            </w:pPr>
            <w:r>
              <w:rPr>
                <w:rFonts w:cs="Arial"/>
              </w:rPr>
              <w:t>EAL student</w:t>
            </w:r>
            <w:r w:rsidR="005B57EC" w:rsidRPr="00135C2E">
              <w:rPr>
                <w:rFonts w:cs="Arial"/>
              </w:rPr>
              <w:t xml:space="preserve"> to plan with a partner using the modelled planning tool</w:t>
            </w:r>
          </w:p>
          <w:p w:rsidR="005B57EC" w:rsidRPr="00135C2E" w:rsidRDefault="005B57EC" w:rsidP="006138A6">
            <w:pPr>
              <w:spacing w:before="60" w:after="60"/>
              <w:rPr>
                <w:rFonts w:cs="Arial"/>
              </w:rPr>
            </w:pPr>
            <w:r w:rsidRPr="00135C2E">
              <w:rPr>
                <w:rFonts w:cs="Arial"/>
              </w:rPr>
              <w:t>Students to use sentence starters from previous lesson to assis</w:t>
            </w:r>
            <w:r w:rsidR="00323A61">
              <w:rPr>
                <w:rFonts w:cs="Arial"/>
              </w:rPr>
              <w:t>t with writing topic sentences where necessary.</w:t>
            </w:r>
          </w:p>
          <w:p w:rsidR="00CF0808" w:rsidRPr="005E3679" w:rsidRDefault="005E3679" w:rsidP="006138A6">
            <w:pPr>
              <w:spacing w:before="60" w:after="60"/>
              <w:rPr>
                <w:rFonts w:cs="Arial"/>
                <w:b/>
                <w:lang w:eastAsia="en-US"/>
              </w:rPr>
            </w:pPr>
            <w:r>
              <w:rPr>
                <w:rFonts w:cs="Arial"/>
                <w:b/>
                <w:lang w:eastAsia="en-US"/>
              </w:rPr>
              <w:t>(see Appendix 7</w:t>
            </w:r>
            <w:r w:rsidRPr="005E3679">
              <w:rPr>
                <w:rFonts w:cs="Arial"/>
                <w:b/>
                <w:lang w:eastAsia="en-US"/>
              </w:rPr>
              <w:t>)</w:t>
            </w:r>
          </w:p>
        </w:tc>
        <w:tc>
          <w:tcPr>
            <w:tcW w:w="3754" w:type="dxa"/>
            <w:tcBorders>
              <w:top w:val="single" w:sz="6" w:space="0" w:color="auto"/>
              <w:left w:val="nil"/>
              <w:bottom w:val="single" w:sz="6" w:space="0" w:color="auto"/>
              <w:right w:val="single" w:sz="6" w:space="0" w:color="auto"/>
            </w:tcBorders>
          </w:tcPr>
          <w:p w:rsidR="005B57EC" w:rsidRPr="00135C2E" w:rsidRDefault="005B57EC" w:rsidP="006138A6">
            <w:pPr>
              <w:spacing w:before="60" w:after="60"/>
              <w:rPr>
                <w:rFonts w:cs="Arial"/>
              </w:rPr>
            </w:pPr>
            <w:r w:rsidRPr="00135C2E">
              <w:rPr>
                <w:rFonts w:cs="Arial"/>
              </w:rPr>
              <w:t xml:space="preserve">Planning the structure of an information text: heading, general classification, topic specific paragraphs, </w:t>
            </w:r>
            <w:r w:rsidR="00E746AB" w:rsidRPr="00135C2E">
              <w:rPr>
                <w:rFonts w:cs="Arial"/>
              </w:rPr>
              <w:t>and conclusion</w:t>
            </w:r>
            <w:r w:rsidRPr="00135C2E">
              <w:rPr>
                <w:rFonts w:cs="Arial"/>
              </w:rPr>
              <w:t>.</w:t>
            </w:r>
          </w:p>
          <w:p w:rsidR="005B57EC" w:rsidRPr="00135C2E" w:rsidRDefault="005B57EC" w:rsidP="006138A6">
            <w:pPr>
              <w:spacing w:before="60" w:after="60"/>
              <w:rPr>
                <w:rFonts w:cs="Arial"/>
              </w:rPr>
            </w:pPr>
          </w:p>
          <w:p w:rsidR="005B57EC" w:rsidRPr="00135C2E" w:rsidRDefault="005B57EC" w:rsidP="006138A6">
            <w:pPr>
              <w:spacing w:before="60" w:after="60"/>
              <w:rPr>
                <w:rFonts w:cs="Arial"/>
              </w:rPr>
            </w:pPr>
            <w:r w:rsidRPr="00135C2E">
              <w:rPr>
                <w:rFonts w:cs="Arial"/>
              </w:rPr>
              <w:t>Brainstorming factual information gathered from planning tool and class word wall.</w:t>
            </w:r>
          </w:p>
          <w:p w:rsidR="005B57EC" w:rsidRPr="00135C2E" w:rsidRDefault="005B57EC" w:rsidP="006138A6">
            <w:pPr>
              <w:spacing w:before="60" w:after="60"/>
              <w:rPr>
                <w:rFonts w:cs="Arial"/>
              </w:rPr>
            </w:pPr>
          </w:p>
          <w:p w:rsidR="005B57EC" w:rsidRPr="00135C2E" w:rsidRDefault="005B57EC" w:rsidP="006138A6">
            <w:pPr>
              <w:spacing w:before="60" w:after="60"/>
              <w:rPr>
                <w:rFonts w:cs="Arial"/>
              </w:rPr>
            </w:pPr>
            <w:r w:rsidRPr="00135C2E">
              <w:rPr>
                <w:rFonts w:cs="Arial"/>
              </w:rPr>
              <w:t>Sequencing the structure of an information text using varying sentence starters.</w:t>
            </w:r>
          </w:p>
          <w:p w:rsidR="005B57EC" w:rsidRPr="00135C2E" w:rsidRDefault="005B57EC" w:rsidP="006138A6">
            <w:pPr>
              <w:spacing w:before="60" w:after="60"/>
              <w:rPr>
                <w:rFonts w:cs="Arial"/>
              </w:rPr>
            </w:pPr>
          </w:p>
          <w:p w:rsidR="005B57EC" w:rsidRPr="00135C2E" w:rsidRDefault="005B57EC" w:rsidP="006138A6">
            <w:pPr>
              <w:spacing w:before="60" w:after="60"/>
              <w:rPr>
                <w:rFonts w:cs="Arial"/>
              </w:rPr>
            </w:pPr>
            <w:r w:rsidRPr="00135C2E">
              <w:rPr>
                <w:rFonts w:cs="Arial"/>
              </w:rPr>
              <w:t xml:space="preserve">Identifying nouns, adjectives from our class word wall. </w:t>
            </w:r>
            <w:r w:rsidR="00135C2E" w:rsidRPr="00135C2E">
              <w:rPr>
                <w:rFonts w:cs="Arial"/>
              </w:rPr>
              <w:t>e.g.</w:t>
            </w:r>
            <w:r w:rsidRPr="00135C2E">
              <w:rPr>
                <w:rFonts w:cs="Arial"/>
              </w:rPr>
              <w:t>: Aboriginal women fish along the beautiful coastline, while Aboriginal men go hunting for animals with wooden spears.</w:t>
            </w:r>
          </w:p>
          <w:p w:rsidR="005B57EC" w:rsidRPr="00135C2E" w:rsidRDefault="005B57EC" w:rsidP="006138A6">
            <w:pPr>
              <w:spacing w:before="60" w:after="60"/>
              <w:rPr>
                <w:rFonts w:cs="Arial"/>
              </w:rPr>
            </w:pPr>
          </w:p>
          <w:p w:rsidR="005B57EC" w:rsidRPr="00135C2E" w:rsidRDefault="005B57EC" w:rsidP="006138A6">
            <w:pPr>
              <w:spacing w:before="60" w:after="60"/>
              <w:rPr>
                <w:rFonts w:cs="Arial"/>
              </w:rPr>
            </w:pPr>
            <w:r w:rsidRPr="00135C2E">
              <w:rPr>
                <w:rFonts w:cs="Arial"/>
              </w:rPr>
              <w:t>Time connectives/past tense:</w:t>
            </w:r>
          </w:p>
          <w:p w:rsidR="00CF0808" w:rsidRPr="00135C2E" w:rsidRDefault="00135C2E" w:rsidP="006138A6">
            <w:pPr>
              <w:spacing w:before="60" w:after="60"/>
              <w:rPr>
                <w:rFonts w:cs="Arial"/>
              </w:rPr>
            </w:pPr>
            <w:r w:rsidRPr="00135C2E">
              <w:rPr>
                <w:rFonts w:cs="Arial"/>
              </w:rPr>
              <w:t>e.g.</w:t>
            </w:r>
            <w:r w:rsidR="005B57EC" w:rsidRPr="00135C2E">
              <w:rPr>
                <w:rFonts w:cs="Arial"/>
              </w:rPr>
              <w:t>: Before 1788 Aboriginals were living in Australia. They used to live all along the coast line. They hunted for animals and made canoes to go fishing.</w:t>
            </w:r>
          </w:p>
        </w:tc>
        <w:tc>
          <w:tcPr>
            <w:tcW w:w="5196" w:type="dxa"/>
            <w:tcBorders>
              <w:top w:val="single" w:sz="6" w:space="0" w:color="auto"/>
              <w:left w:val="single" w:sz="6" w:space="0" w:color="auto"/>
              <w:bottom w:val="single" w:sz="6" w:space="0" w:color="auto"/>
              <w:right w:val="single" w:sz="6" w:space="0" w:color="auto"/>
            </w:tcBorders>
          </w:tcPr>
          <w:p w:rsidR="005139AE" w:rsidRDefault="005139AE" w:rsidP="005139AE">
            <w:pPr>
              <w:pStyle w:val="amaintext0"/>
              <w:spacing w:before="60" w:after="60"/>
              <w:rPr>
                <w:rFonts w:ascii="Arial" w:hAnsi="Arial" w:cs="Arial"/>
              </w:rPr>
            </w:pPr>
            <w:r w:rsidRPr="00135C2E">
              <w:rPr>
                <w:rFonts w:ascii="Arial" w:hAnsi="Arial" w:cs="Arial"/>
                <w:b/>
              </w:rPr>
              <w:t>Joint construction of goals-</w:t>
            </w:r>
            <w:r w:rsidRPr="00135C2E">
              <w:rPr>
                <w:rFonts w:ascii="Arial" w:hAnsi="Arial" w:cs="Arial"/>
              </w:rPr>
              <w:t xml:space="preserve"> Teacher and student to jointly construct a goal for the student to work towards in their writing.</w:t>
            </w:r>
          </w:p>
          <w:p w:rsidR="005139AE" w:rsidRPr="00135C2E" w:rsidRDefault="005139AE" w:rsidP="005139AE">
            <w:pPr>
              <w:pStyle w:val="amaintext0"/>
              <w:spacing w:before="60" w:after="60"/>
              <w:rPr>
                <w:rFonts w:ascii="Arial" w:hAnsi="Arial" w:cs="Arial"/>
              </w:rPr>
            </w:pPr>
          </w:p>
          <w:p w:rsidR="005139AE" w:rsidRDefault="005139AE" w:rsidP="005139AE">
            <w:pPr>
              <w:pStyle w:val="amaintext0"/>
              <w:spacing w:before="60" w:after="60"/>
              <w:rPr>
                <w:rFonts w:ascii="Arial" w:hAnsi="Arial" w:cs="Arial"/>
              </w:rPr>
            </w:pPr>
            <w:r w:rsidRPr="00135C2E">
              <w:rPr>
                <w:rFonts w:ascii="Arial" w:hAnsi="Arial" w:cs="Arial"/>
                <w:b/>
              </w:rPr>
              <w:t>Self/Peer reflection</w:t>
            </w:r>
            <w:r>
              <w:rPr>
                <w:rFonts w:ascii="Arial" w:hAnsi="Arial" w:cs="Arial"/>
              </w:rPr>
              <w:t xml:space="preserve"> – Students give t</w:t>
            </w:r>
            <w:r w:rsidRPr="00135C2E">
              <w:rPr>
                <w:rFonts w:ascii="Arial" w:hAnsi="Arial" w:cs="Arial"/>
              </w:rPr>
              <w:t>wo stars and a wish</w:t>
            </w:r>
            <w:r>
              <w:rPr>
                <w:rFonts w:ascii="Arial" w:hAnsi="Arial" w:cs="Arial"/>
              </w:rPr>
              <w:t xml:space="preserve"> to their own writing, and then explain to a partner why they gave these assessments. Their partner says why they agree or disagree with this assessment. </w:t>
            </w:r>
          </w:p>
          <w:p w:rsidR="00323A61" w:rsidRPr="00135C2E" w:rsidRDefault="00323A61" w:rsidP="005139AE">
            <w:pPr>
              <w:pStyle w:val="amaintext0"/>
              <w:spacing w:before="60" w:after="60"/>
              <w:rPr>
                <w:rFonts w:ascii="Arial" w:hAnsi="Arial" w:cs="Arial"/>
              </w:rPr>
            </w:pPr>
          </w:p>
          <w:p w:rsidR="0035176E" w:rsidRDefault="005139AE" w:rsidP="006138A6">
            <w:pPr>
              <w:spacing w:before="60" w:after="60"/>
              <w:rPr>
                <w:rFonts w:cs="Arial"/>
              </w:rPr>
            </w:pPr>
            <w:r>
              <w:rPr>
                <w:rFonts w:cs="Arial"/>
                <w:b/>
              </w:rPr>
              <w:t>Reflection on r</w:t>
            </w:r>
            <w:r w:rsidRPr="00135C2E">
              <w:rPr>
                <w:rFonts w:cs="Arial"/>
                <w:b/>
              </w:rPr>
              <w:t>ubrics</w:t>
            </w:r>
            <w:r>
              <w:rPr>
                <w:rFonts w:cs="Arial"/>
                <w:b/>
              </w:rPr>
              <w:t xml:space="preserve"> – </w:t>
            </w:r>
            <w:r w:rsidRPr="00135C2E">
              <w:rPr>
                <w:rFonts w:cs="Arial"/>
              </w:rPr>
              <w:t>Students identify where their wr</w:t>
            </w:r>
            <w:r>
              <w:rPr>
                <w:rFonts w:cs="Arial"/>
              </w:rPr>
              <w:t>iting sits on the given rubrics, and name two or three goals for their future writing.</w:t>
            </w:r>
          </w:p>
          <w:p w:rsidR="00323A61" w:rsidRPr="00135C2E" w:rsidRDefault="00323A61" w:rsidP="006138A6">
            <w:pPr>
              <w:spacing w:before="60" w:after="60"/>
              <w:rPr>
                <w:rFonts w:cs="Arial"/>
              </w:rPr>
            </w:pPr>
          </w:p>
          <w:p w:rsidR="00F2247D" w:rsidRPr="00135C2E" w:rsidRDefault="00F2247D" w:rsidP="006138A6">
            <w:pPr>
              <w:spacing w:before="60" w:after="60"/>
              <w:rPr>
                <w:rFonts w:cs="Arial"/>
              </w:rPr>
            </w:pPr>
            <w:r w:rsidRPr="00135C2E">
              <w:rPr>
                <w:rFonts w:cs="Arial"/>
                <w:b/>
              </w:rPr>
              <w:t>Presentation to audience:</w:t>
            </w:r>
            <w:r w:rsidRPr="00135C2E">
              <w:rPr>
                <w:rFonts w:cs="Arial"/>
              </w:rPr>
              <w:t xml:space="preserve"> Students to read and present to a </w:t>
            </w:r>
            <w:r w:rsidR="00323A61">
              <w:rPr>
                <w:rFonts w:cs="Arial"/>
              </w:rPr>
              <w:t>Year 2 student.</w:t>
            </w:r>
            <w:r w:rsidR="005139AE">
              <w:rPr>
                <w:rFonts w:cs="Arial"/>
              </w:rPr>
              <w:t xml:space="preserve"> </w:t>
            </w:r>
          </w:p>
          <w:p w:rsidR="007125E3" w:rsidRPr="00135C2E" w:rsidRDefault="007125E3" w:rsidP="006138A6">
            <w:pPr>
              <w:spacing w:before="60" w:after="60"/>
              <w:rPr>
                <w:rFonts w:cs="Arial"/>
              </w:rPr>
            </w:pPr>
          </w:p>
          <w:p w:rsidR="007125E3" w:rsidRPr="00135C2E" w:rsidRDefault="007125E3" w:rsidP="006138A6">
            <w:pPr>
              <w:spacing w:before="60" w:after="60"/>
              <w:rPr>
                <w:rFonts w:cs="Arial"/>
              </w:rPr>
            </w:pPr>
          </w:p>
        </w:tc>
      </w:tr>
    </w:tbl>
    <w:p w:rsidR="002265D8" w:rsidRPr="00135C2E" w:rsidRDefault="002265D8">
      <w:pPr>
        <w:pStyle w:val="H3"/>
        <w:spacing w:after="100"/>
        <w:rPr>
          <w:rFonts w:asciiTheme="minorHAnsi" w:hAnsiTheme="minorHAnsi"/>
          <w:b/>
          <w:sz w:val="20"/>
          <w:lang w:val="en-AU"/>
        </w:rPr>
      </w:pPr>
    </w:p>
    <w:p w:rsidR="002265D8" w:rsidRPr="00135C2E" w:rsidRDefault="002265D8">
      <w:pPr>
        <w:pStyle w:val="H3"/>
        <w:spacing w:after="100"/>
        <w:rPr>
          <w:rFonts w:asciiTheme="minorHAnsi" w:hAnsiTheme="minorHAnsi"/>
          <w:b/>
          <w:sz w:val="20"/>
          <w:lang w:val="en-AU"/>
        </w:rPr>
      </w:pPr>
    </w:p>
    <w:p w:rsidR="00DE374A" w:rsidRPr="00135C2E" w:rsidRDefault="00DE374A">
      <w:pPr>
        <w:spacing w:after="0"/>
        <w:rPr>
          <w:rFonts w:asciiTheme="minorHAnsi" w:hAnsiTheme="minorHAnsi"/>
          <w:b/>
          <w:lang w:eastAsia="en-US"/>
        </w:rPr>
      </w:pPr>
      <w:r w:rsidRPr="00135C2E">
        <w:rPr>
          <w:rFonts w:asciiTheme="minorHAnsi" w:hAnsiTheme="minorHAnsi"/>
          <w:b/>
        </w:rPr>
        <w:br w:type="page"/>
      </w:r>
    </w:p>
    <w:p w:rsidR="00DE374A" w:rsidRPr="00135C2E" w:rsidRDefault="00DE374A" w:rsidP="00DE374A">
      <w:pPr>
        <w:pStyle w:val="H3"/>
        <w:spacing w:after="100"/>
        <w:rPr>
          <w:rFonts w:asciiTheme="minorHAnsi" w:hAnsiTheme="minorHAnsi"/>
          <w:b/>
          <w:sz w:val="24"/>
          <w:szCs w:val="24"/>
          <w:lang w:val="en-AU"/>
        </w:rPr>
      </w:pPr>
      <w:r w:rsidRPr="00135C2E">
        <w:rPr>
          <w:rFonts w:asciiTheme="minorHAnsi" w:hAnsiTheme="minorHAnsi"/>
          <w:b/>
          <w:sz w:val="24"/>
          <w:szCs w:val="24"/>
          <w:lang w:val="en-AU"/>
        </w:rPr>
        <w:lastRenderedPageBreak/>
        <w:t xml:space="preserve">Unit evaluation: Unit name: </w:t>
      </w:r>
      <w:r w:rsidRPr="00135C2E">
        <w:rPr>
          <w:rFonts w:asciiTheme="minorHAnsi" w:hAnsiTheme="minorHAnsi"/>
          <w:i/>
          <w:sz w:val="24"/>
          <w:szCs w:val="24"/>
          <w:lang w:val="en-AU"/>
        </w:rPr>
        <w:t>Marvellous Melbourne</w:t>
      </w:r>
    </w:p>
    <w:tbl>
      <w:tblPr>
        <w:tblW w:w="15594" w:type="dxa"/>
        <w:tblInd w:w="-346" w:type="dxa"/>
        <w:tblLayout w:type="fixed"/>
        <w:tblCellMar>
          <w:left w:w="80" w:type="dxa"/>
          <w:right w:w="80" w:type="dxa"/>
        </w:tblCellMar>
        <w:tblLook w:val="0000" w:firstRow="0" w:lastRow="0" w:firstColumn="0" w:lastColumn="0" w:noHBand="0" w:noVBand="0"/>
      </w:tblPr>
      <w:tblGrid>
        <w:gridCol w:w="4679"/>
        <w:gridCol w:w="10915"/>
      </w:tblGrid>
      <w:tr w:rsidR="00DE374A" w:rsidRPr="00135C2E" w:rsidTr="00717EE3">
        <w:trPr>
          <w:cantSplit/>
        </w:trPr>
        <w:tc>
          <w:tcPr>
            <w:tcW w:w="4679"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pStyle w:val="H5"/>
              <w:widowControl/>
              <w:spacing w:before="60" w:after="60"/>
              <w:rPr>
                <w:rFonts w:cs="Arial"/>
                <w:sz w:val="20"/>
                <w:lang w:val="en-AU"/>
              </w:rPr>
            </w:pPr>
            <w:r w:rsidRPr="00135C2E">
              <w:rPr>
                <w:rFonts w:cs="Arial"/>
                <w:sz w:val="20"/>
                <w:lang w:val="en-AU"/>
              </w:rPr>
              <w:t>General evaluation</w:t>
            </w:r>
          </w:p>
          <w:p w:rsidR="00DE374A" w:rsidRPr="00135C2E" w:rsidRDefault="00DE374A" w:rsidP="00DE374A">
            <w:pPr>
              <w:spacing w:before="60" w:after="60"/>
              <w:rPr>
                <w:rFonts w:cs="Arial"/>
              </w:rPr>
            </w:pPr>
            <w:r w:rsidRPr="00135C2E">
              <w:rPr>
                <w:rFonts w:cs="Arial"/>
              </w:rPr>
              <w:t>Were the students interested in the topic?</w:t>
            </w:r>
          </w:p>
          <w:p w:rsidR="00DE374A" w:rsidRPr="00135C2E" w:rsidRDefault="00DE374A" w:rsidP="00DE374A">
            <w:pPr>
              <w:spacing w:before="60" w:after="60"/>
              <w:rPr>
                <w:rFonts w:cs="Arial"/>
              </w:rPr>
            </w:pPr>
            <w:r w:rsidRPr="00135C2E">
              <w:rPr>
                <w:rFonts w:cs="Arial"/>
              </w:rPr>
              <w:t>Did planned activities need to be modified? Why?</w:t>
            </w:r>
          </w:p>
          <w:p w:rsidR="00DE374A" w:rsidRPr="00135C2E" w:rsidRDefault="00DE374A" w:rsidP="00DE374A">
            <w:pPr>
              <w:spacing w:before="60" w:after="60"/>
              <w:rPr>
                <w:rFonts w:cs="Arial"/>
              </w:rPr>
            </w:pPr>
            <w:r w:rsidRPr="00135C2E">
              <w:rPr>
                <w:rFonts w:cs="Arial"/>
              </w:rPr>
              <w:t>Which teaching strategies were particularly successful?</w:t>
            </w:r>
          </w:p>
        </w:tc>
        <w:tc>
          <w:tcPr>
            <w:tcW w:w="10915"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spacing w:before="60" w:after="60"/>
              <w:ind w:left="20" w:right="-80"/>
              <w:rPr>
                <w:rFonts w:ascii="Comic Sans MS" w:hAnsi="Comic Sans MS" w:cs="Arial"/>
                <w:sz w:val="18"/>
                <w:szCs w:val="18"/>
              </w:rPr>
            </w:pPr>
            <w:r w:rsidRPr="00135C2E">
              <w:rPr>
                <w:rFonts w:ascii="Comic Sans MS" w:hAnsi="Comic Sans MS" w:cs="Arial"/>
                <w:sz w:val="18"/>
                <w:szCs w:val="18"/>
              </w:rPr>
              <w:t>The students were interested in topic as it was created from their individual questioning and wonderings. They were interested in the historical aspect as well as learning about people that they had little or no knowledge of prior to this unit.</w:t>
            </w:r>
          </w:p>
          <w:p w:rsidR="00DE374A" w:rsidRPr="00135C2E" w:rsidRDefault="00DE374A" w:rsidP="00DE374A">
            <w:pPr>
              <w:tabs>
                <w:tab w:val="left" w:pos="2655"/>
              </w:tabs>
              <w:spacing w:before="60" w:after="60"/>
              <w:rPr>
                <w:rFonts w:ascii="Comic Sans MS" w:hAnsi="Comic Sans MS" w:cs="Arial"/>
                <w:sz w:val="18"/>
                <w:szCs w:val="18"/>
              </w:rPr>
            </w:pPr>
            <w:r w:rsidRPr="00135C2E">
              <w:rPr>
                <w:rFonts w:ascii="Comic Sans MS" w:hAnsi="Comic Sans MS" w:cs="Arial"/>
                <w:sz w:val="18"/>
                <w:szCs w:val="18"/>
              </w:rPr>
              <w:t>On reflection, some of the past tense grammar activities require repetition or modifications. These were due to limited time and rushed modelling. The repetition of cloze activities was successful as it created lots of classroom talk, discussion and debates among students of all abilities. In future I</w:t>
            </w:r>
            <w:r w:rsidR="00717EE3">
              <w:rPr>
                <w:rFonts w:ascii="Comic Sans MS" w:hAnsi="Comic Sans MS" w:cs="Arial"/>
                <w:sz w:val="18"/>
                <w:szCs w:val="18"/>
              </w:rPr>
              <w:t xml:space="preserve"> would try to create more games-</w:t>
            </w:r>
            <w:r w:rsidRPr="00135C2E">
              <w:rPr>
                <w:rFonts w:ascii="Comic Sans MS" w:hAnsi="Comic Sans MS" w:cs="Arial"/>
                <w:sz w:val="18"/>
                <w:szCs w:val="18"/>
              </w:rPr>
              <w:t>based language activities/opportunities.</w:t>
            </w:r>
          </w:p>
          <w:p w:rsidR="00DE374A" w:rsidRPr="00135C2E" w:rsidRDefault="00DE374A" w:rsidP="00DE374A">
            <w:pPr>
              <w:spacing w:before="60" w:after="60"/>
              <w:rPr>
                <w:rFonts w:cs="Arial"/>
              </w:rPr>
            </w:pPr>
            <w:r w:rsidRPr="00135C2E">
              <w:rPr>
                <w:rFonts w:ascii="Comic Sans MS" w:hAnsi="Comic Sans MS" w:cs="Arial"/>
                <w:sz w:val="18"/>
                <w:szCs w:val="18"/>
              </w:rPr>
              <w:t xml:space="preserve">Whilst some activities focused on reading and writing, the majority </w:t>
            </w:r>
            <w:r w:rsidR="00717EE3">
              <w:rPr>
                <w:rFonts w:ascii="Comic Sans MS" w:hAnsi="Comic Sans MS" w:cs="Arial"/>
                <w:sz w:val="18"/>
                <w:szCs w:val="18"/>
              </w:rPr>
              <w:t xml:space="preserve">of the activities were scaffolded </w:t>
            </w:r>
            <w:r w:rsidRPr="00135C2E">
              <w:rPr>
                <w:rFonts w:ascii="Comic Sans MS" w:hAnsi="Comic Sans MS" w:cs="Arial"/>
                <w:sz w:val="18"/>
                <w:szCs w:val="18"/>
              </w:rPr>
              <w:t xml:space="preserve">around oral language and classroom talk. Classroom talk was designed around think-pair-share, barrier games and partner/small group activities. In creating more small focus groups I was able to explicitly teach grammar functions and strategies, not only to the EAL student, but also many </w:t>
            </w:r>
            <w:r w:rsidR="00717EE3">
              <w:rPr>
                <w:rFonts w:ascii="Comic Sans MS" w:hAnsi="Comic Sans MS" w:cs="Arial"/>
                <w:sz w:val="18"/>
                <w:szCs w:val="18"/>
              </w:rPr>
              <w:t>students at lower literacy levels</w:t>
            </w:r>
            <w:r w:rsidRPr="00135C2E">
              <w:rPr>
                <w:rFonts w:ascii="Comic Sans MS" w:hAnsi="Comic Sans MS" w:cs="Arial"/>
                <w:sz w:val="18"/>
                <w:szCs w:val="18"/>
              </w:rPr>
              <w:t>. Integrating other learners into my small focus gr</w:t>
            </w:r>
            <w:r w:rsidR="00717EE3">
              <w:rPr>
                <w:rFonts w:ascii="Comic Sans MS" w:hAnsi="Comic Sans MS" w:cs="Arial"/>
                <w:sz w:val="18"/>
                <w:szCs w:val="18"/>
              </w:rPr>
              <w:t>oups not only offered explicit t</w:t>
            </w:r>
            <w:r w:rsidRPr="00135C2E">
              <w:rPr>
                <w:rFonts w:ascii="Comic Sans MS" w:hAnsi="Comic Sans MS" w:cs="Arial"/>
                <w:sz w:val="18"/>
                <w:szCs w:val="18"/>
              </w:rPr>
              <w:t>eacher support, but allowed each student repetitive practice and exposure to areas of need, paired problem</w:t>
            </w:r>
            <w:r w:rsidR="00717EE3">
              <w:rPr>
                <w:rFonts w:ascii="Comic Sans MS" w:hAnsi="Comic Sans MS" w:cs="Arial"/>
                <w:sz w:val="18"/>
                <w:szCs w:val="18"/>
              </w:rPr>
              <w:t>-</w:t>
            </w:r>
            <w:r w:rsidRPr="00135C2E">
              <w:rPr>
                <w:rFonts w:ascii="Comic Sans MS" w:hAnsi="Comic Sans MS" w:cs="Arial"/>
                <w:sz w:val="18"/>
                <w:szCs w:val="18"/>
              </w:rPr>
              <w:t>solving opportunities and their own individual opportunities to become the expert of the group.</w:t>
            </w:r>
          </w:p>
        </w:tc>
      </w:tr>
      <w:tr w:rsidR="00DE374A" w:rsidRPr="00135C2E" w:rsidTr="00717EE3">
        <w:trPr>
          <w:cantSplit/>
        </w:trPr>
        <w:tc>
          <w:tcPr>
            <w:tcW w:w="4679"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pStyle w:val="H5"/>
              <w:widowControl/>
              <w:spacing w:before="60" w:after="60"/>
              <w:rPr>
                <w:rFonts w:cs="Arial"/>
                <w:sz w:val="20"/>
                <w:lang w:val="en-AU"/>
              </w:rPr>
            </w:pPr>
            <w:r w:rsidRPr="00135C2E">
              <w:rPr>
                <w:rFonts w:cs="Arial"/>
                <w:sz w:val="20"/>
                <w:lang w:val="en-AU"/>
              </w:rPr>
              <w:t>Content learning goals</w:t>
            </w:r>
          </w:p>
          <w:p w:rsidR="00DE374A" w:rsidRPr="00135C2E" w:rsidRDefault="00DE374A" w:rsidP="00DE374A">
            <w:pPr>
              <w:spacing w:before="60" w:after="60"/>
              <w:rPr>
                <w:rFonts w:cs="Arial"/>
              </w:rPr>
            </w:pPr>
            <w:r w:rsidRPr="00135C2E">
              <w:rPr>
                <w:rFonts w:cs="Arial"/>
              </w:rPr>
              <w:t xml:space="preserve">Were the topic goals achieved? </w:t>
            </w:r>
          </w:p>
          <w:p w:rsidR="00DE374A" w:rsidRPr="00135C2E" w:rsidRDefault="00DE374A" w:rsidP="00DE374A">
            <w:pPr>
              <w:spacing w:before="60" w:after="60"/>
              <w:rPr>
                <w:rFonts w:cs="Arial"/>
              </w:rPr>
            </w:pPr>
            <w:r w:rsidRPr="00135C2E">
              <w:rPr>
                <w:rFonts w:cs="Arial"/>
              </w:rPr>
              <w:t>Did the topic lead to worthwhile learning?</w:t>
            </w:r>
          </w:p>
        </w:tc>
        <w:tc>
          <w:tcPr>
            <w:tcW w:w="10915" w:type="dxa"/>
            <w:tcBorders>
              <w:top w:val="single" w:sz="6" w:space="0" w:color="auto"/>
              <w:left w:val="single" w:sz="6" w:space="0" w:color="auto"/>
              <w:bottom w:val="single" w:sz="6" w:space="0" w:color="auto"/>
              <w:right w:val="single" w:sz="6" w:space="0" w:color="auto"/>
            </w:tcBorders>
          </w:tcPr>
          <w:p w:rsidR="000D1F1C" w:rsidRDefault="000D1F1C" w:rsidP="00DE374A">
            <w:pPr>
              <w:spacing w:before="60" w:after="60"/>
              <w:ind w:left="23" w:right="-79"/>
              <w:rPr>
                <w:rFonts w:ascii="Comic Sans MS" w:hAnsi="Comic Sans MS" w:cs="Arial"/>
                <w:sz w:val="18"/>
                <w:szCs w:val="18"/>
              </w:rPr>
            </w:pPr>
            <w:r w:rsidRPr="00135C2E">
              <w:rPr>
                <w:rFonts w:ascii="Comic Sans MS" w:hAnsi="Comic Sans MS" w:cs="Arial"/>
                <w:sz w:val="18"/>
                <w:szCs w:val="18"/>
              </w:rPr>
              <w:t xml:space="preserve">I credit the success of this unit to students' engagement and sustained interest in the topic. Students were continually questioning, discussing and justifying their knowledge and answers and were able to produce high quality work that had a purpose. </w:t>
            </w:r>
            <w:r>
              <w:rPr>
                <w:rFonts w:ascii="Comic Sans MS" w:hAnsi="Comic Sans MS" w:cs="Arial"/>
                <w:sz w:val="18"/>
                <w:szCs w:val="18"/>
              </w:rPr>
              <w:t>The topic</w:t>
            </w:r>
            <w:r w:rsidRPr="00135C2E">
              <w:rPr>
                <w:rFonts w:ascii="Comic Sans MS" w:hAnsi="Comic Sans MS" w:cs="Arial"/>
                <w:sz w:val="18"/>
                <w:szCs w:val="18"/>
              </w:rPr>
              <w:t xml:space="preserve"> lead to worthwhile learning for the whole class. </w:t>
            </w:r>
          </w:p>
          <w:p w:rsidR="00DE374A" w:rsidRPr="00135C2E" w:rsidRDefault="00DE374A" w:rsidP="000D1F1C">
            <w:pPr>
              <w:spacing w:before="60" w:after="60"/>
              <w:ind w:left="23" w:right="-79"/>
              <w:rPr>
                <w:rFonts w:ascii="Comic Sans MS" w:hAnsi="Comic Sans MS" w:cs="Arial"/>
                <w:sz w:val="18"/>
                <w:szCs w:val="18"/>
              </w:rPr>
            </w:pPr>
            <w:r w:rsidRPr="00135C2E">
              <w:rPr>
                <w:rFonts w:ascii="Comic Sans MS" w:hAnsi="Comic Sans MS" w:cs="Arial"/>
                <w:sz w:val="18"/>
                <w:szCs w:val="18"/>
              </w:rPr>
              <w:t xml:space="preserve">The topic of Aboriginals living in Melbourne prior to 1788 was a complex </w:t>
            </w:r>
            <w:r w:rsidR="00717EE3">
              <w:rPr>
                <w:rFonts w:ascii="Comic Sans MS" w:hAnsi="Comic Sans MS" w:cs="Arial"/>
                <w:sz w:val="18"/>
                <w:szCs w:val="18"/>
              </w:rPr>
              <w:t>one</w:t>
            </w:r>
            <w:r w:rsidRPr="00135C2E">
              <w:rPr>
                <w:rFonts w:ascii="Comic Sans MS" w:hAnsi="Comic Sans MS" w:cs="Arial"/>
                <w:sz w:val="18"/>
                <w:szCs w:val="18"/>
              </w:rPr>
              <w:t xml:space="preserve"> for the </w:t>
            </w:r>
            <w:r w:rsidR="000D1F1C">
              <w:rPr>
                <w:rFonts w:ascii="Comic Sans MS" w:hAnsi="Comic Sans MS" w:cs="Arial"/>
                <w:sz w:val="18"/>
                <w:szCs w:val="18"/>
              </w:rPr>
              <w:t xml:space="preserve">EAL </w:t>
            </w:r>
            <w:r w:rsidRPr="00135C2E">
              <w:rPr>
                <w:rFonts w:ascii="Comic Sans MS" w:hAnsi="Comic Sans MS" w:cs="Arial"/>
                <w:sz w:val="18"/>
                <w:szCs w:val="18"/>
              </w:rPr>
              <w:t xml:space="preserve">student, as he had little knowledge and experience of Aboriginals, </w:t>
            </w:r>
            <w:r w:rsidR="000D1F1C">
              <w:rPr>
                <w:rFonts w:ascii="Comic Sans MS" w:hAnsi="Comic Sans MS" w:cs="Arial"/>
                <w:sz w:val="18"/>
                <w:szCs w:val="18"/>
              </w:rPr>
              <w:t>or</w:t>
            </w:r>
            <w:r w:rsidRPr="00135C2E">
              <w:rPr>
                <w:rFonts w:ascii="Comic Sans MS" w:hAnsi="Comic Sans MS" w:cs="Arial"/>
                <w:sz w:val="18"/>
                <w:szCs w:val="18"/>
              </w:rPr>
              <w:t xml:space="preserve"> the history of Melbourne. Through shared experienc</w:t>
            </w:r>
            <w:r w:rsidR="000D1F1C">
              <w:rPr>
                <w:rFonts w:ascii="Comic Sans MS" w:hAnsi="Comic Sans MS" w:cs="Arial"/>
                <w:sz w:val="18"/>
                <w:szCs w:val="18"/>
              </w:rPr>
              <w:t>es and constant exposure</w:t>
            </w:r>
            <w:r w:rsidRPr="00135C2E">
              <w:rPr>
                <w:rFonts w:ascii="Comic Sans MS" w:hAnsi="Comic Sans MS" w:cs="Arial"/>
                <w:sz w:val="18"/>
                <w:szCs w:val="18"/>
              </w:rPr>
              <w:t xml:space="preserve"> to different texts and Aboriginal artefacts, the student was able to build</w:t>
            </w:r>
            <w:r w:rsidR="000D1F1C">
              <w:rPr>
                <w:rFonts w:ascii="Comic Sans MS" w:hAnsi="Comic Sans MS" w:cs="Arial"/>
                <w:sz w:val="18"/>
                <w:szCs w:val="18"/>
              </w:rPr>
              <w:t xml:space="preserve"> up knowledge of the topic area, and</w:t>
            </w:r>
            <w:r w:rsidR="000D1F1C" w:rsidRPr="00135C2E">
              <w:rPr>
                <w:rFonts w:ascii="Comic Sans MS" w:hAnsi="Comic Sans MS" w:cs="Arial"/>
                <w:sz w:val="18"/>
                <w:szCs w:val="18"/>
              </w:rPr>
              <w:t xml:space="preserve"> now has extended </w:t>
            </w:r>
            <w:r w:rsidR="00717EE3">
              <w:rPr>
                <w:rFonts w:ascii="Comic Sans MS" w:hAnsi="Comic Sans MS" w:cs="Arial"/>
                <w:sz w:val="18"/>
                <w:szCs w:val="18"/>
              </w:rPr>
              <w:t xml:space="preserve">his </w:t>
            </w:r>
            <w:r w:rsidR="000D1F1C" w:rsidRPr="00135C2E">
              <w:rPr>
                <w:rFonts w:ascii="Comic Sans MS" w:hAnsi="Comic Sans MS" w:cs="Arial"/>
                <w:sz w:val="18"/>
                <w:szCs w:val="18"/>
              </w:rPr>
              <w:t>knowledge of</w:t>
            </w:r>
            <w:r w:rsidR="000D1F1C">
              <w:rPr>
                <w:rFonts w:ascii="Comic Sans MS" w:hAnsi="Comic Sans MS" w:cs="Arial"/>
                <w:sz w:val="18"/>
                <w:szCs w:val="18"/>
              </w:rPr>
              <w:t xml:space="preserve"> </w:t>
            </w:r>
            <w:r w:rsidR="000D1F1C" w:rsidRPr="00135C2E">
              <w:rPr>
                <w:rFonts w:ascii="Comic Sans MS" w:hAnsi="Comic Sans MS" w:cs="Arial"/>
                <w:sz w:val="18"/>
                <w:szCs w:val="18"/>
              </w:rPr>
              <w:t xml:space="preserve">how </w:t>
            </w:r>
            <w:r w:rsidR="000D1F1C">
              <w:rPr>
                <w:rFonts w:ascii="Comic Sans MS" w:hAnsi="Comic Sans MS" w:cs="Arial"/>
                <w:sz w:val="18"/>
                <w:szCs w:val="18"/>
              </w:rPr>
              <w:t xml:space="preserve">Aboriginals </w:t>
            </w:r>
            <w:r w:rsidR="000D1F1C" w:rsidRPr="00135C2E">
              <w:rPr>
                <w:rFonts w:ascii="Comic Sans MS" w:hAnsi="Comic Sans MS" w:cs="Arial"/>
                <w:sz w:val="18"/>
                <w:szCs w:val="18"/>
              </w:rPr>
              <w:t>live</w:t>
            </w:r>
            <w:r w:rsidR="000D1F1C">
              <w:rPr>
                <w:rFonts w:ascii="Comic Sans MS" w:hAnsi="Comic Sans MS" w:cs="Arial"/>
                <w:sz w:val="18"/>
                <w:szCs w:val="18"/>
              </w:rPr>
              <w:t>d</w:t>
            </w:r>
            <w:r w:rsidR="000D1F1C" w:rsidRPr="00135C2E">
              <w:rPr>
                <w:rFonts w:ascii="Comic Sans MS" w:hAnsi="Comic Sans MS" w:cs="Arial"/>
                <w:sz w:val="18"/>
                <w:szCs w:val="18"/>
              </w:rPr>
              <w:t xml:space="preserve"> in Melbourne.</w:t>
            </w:r>
          </w:p>
        </w:tc>
      </w:tr>
      <w:tr w:rsidR="00DE374A" w:rsidRPr="00135C2E" w:rsidTr="00717EE3">
        <w:trPr>
          <w:cantSplit/>
        </w:trPr>
        <w:tc>
          <w:tcPr>
            <w:tcW w:w="4679"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pStyle w:val="H5"/>
              <w:widowControl/>
              <w:spacing w:before="60" w:after="60"/>
              <w:rPr>
                <w:rFonts w:cs="Arial"/>
                <w:sz w:val="20"/>
                <w:lang w:val="en-AU"/>
              </w:rPr>
            </w:pPr>
            <w:r w:rsidRPr="00135C2E">
              <w:rPr>
                <w:rFonts w:cs="Arial"/>
                <w:sz w:val="20"/>
                <w:lang w:val="en-AU"/>
              </w:rPr>
              <w:t>English language learning goals</w:t>
            </w:r>
          </w:p>
          <w:p w:rsidR="00DE374A" w:rsidRPr="00135C2E" w:rsidRDefault="00DE374A" w:rsidP="00DE374A">
            <w:pPr>
              <w:spacing w:before="60" w:after="60"/>
            </w:pPr>
            <w:r w:rsidRPr="00135C2E">
              <w:t xml:space="preserve">Were general English language learning needs highlighted by the unit? </w:t>
            </w:r>
          </w:p>
          <w:p w:rsidR="00DE374A" w:rsidRPr="00135C2E" w:rsidRDefault="00DE374A" w:rsidP="00DE374A">
            <w:pPr>
              <w:spacing w:before="60" w:after="60"/>
              <w:rPr>
                <w:rFonts w:cs="Arial"/>
              </w:rPr>
            </w:pPr>
            <w:r w:rsidRPr="00135C2E">
              <w:rPr>
                <w:rFonts w:cs="Arial"/>
              </w:rPr>
              <w:t>Was there a balance between written and spoken texts?</w:t>
            </w:r>
          </w:p>
        </w:tc>
        <w:tc>
          <w:tcPr>
            <w:tcW w:w="10915"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spacing w:before="60" w:after="60"/>
              <w:ind w:right="-80"/>
              <w:rPr>
                <w:rFonts w:ascii="Comic Sans MS" w:hAnsi="Comic Sans MS" w:cs="Arial"/>
                <w:sz w:val="18"/>
                <w:szCs w:val="18"/>
              </w:rPr>
            </w:pPr>
            <w:r w:rsidRPr="00135C2E">
              <w:rPr>
                <w:rFonts w:ascii="Comic Sans MS" w:hAnsi="Comic Sans MS" w:cs="Arial"/>
                <w:sz w:val="18"/>
                <w:szCs w:val="18"/>
              </w:rPr>
              <w:t>There was a balance of written and spoken texts highlight</w:t>
            </w:r>
            <w:r w:rsidR="00717EE3">
              <w:rPr>
                <w:rFonts w:ascii="Comic Sans MS" w:hAnsi="Comic Sans MS" w:cs="Arial"/>
                <w:sz w:val="18"/>
                <w:szCs w:val="18"/>
              </w:rPr>
              <w:t>ed</w:t>
            </w:r>
            <w:r w:rsidRPr="00135C2E">
              <w:rPr>
                <w:rFonts w:ascii="Comic Sans MS" w:hAnsi="Comic Sans MS" w:cs="Arial"/>
                <w:sz w:val="18"/>
                <w:szCs w:val="18"/>
              </w:rPr>
              <w:t xml:space="preserve"> through</w:t>
            </w:r>
            <w:r w:rsidR="00717EE3">
              <w:rPr>
                <w:rFonts w:ascii="Comic Sans MS" w:hAnsi="Comic Sans MS" w:cs="Arial"/>
                <w:sz w:val="18"/>
                <w:szCs w:val="18"/>
              </w:rPr>
              <w:t>out</w:t>
            </w:r>
            <w:r w:rsidRPr="00135C2E">
              <w:rPr>
                <w:rFonts w:ascii="Comic Sans MS" w:hAnsi="Comic Sans MS" w:cs="Arial"/>
                <w:sz w:val="18"/>
                <w:szCs w:val="18"/>
              </w:rPr>
              <w:t xml:space="preserve"> the unit. During </w:t>
            </w:r>
            <w:r w:rsidR="00717EE3">
              <w:rPr>
                <w:rFonts w:ascii="Comic Sans MS" w:hAnsi="Comic Sans MS" w:cs="Arial"/>
                <w:sz w:val="18"/>
                <w:szCs w:val="18"/>
              </w:rPr>
              <w:t>the ‘B</w:t>
            </w:r>
            <w:r w:rsidRPr="00135C2E">
              <w:rPr>
                <w:rFonts w:ascii="Comic Sans MS" w:hAnsi="Comic Sans MS" w:cs="Arial"/>
                <w:sz w:val="18"/>
                <w:szCs w:val="18"/>
              </w:rPr>
              <w:t>uilding of the field</w:t>
            </w:r>
            <w:r w:rsidR="00717EE3">
              <w:rPr>
                <w:rFonts w:ascii="Comic Sans MS" w:hAnsi="Comic Sans MS" w:cs="Arial"/>
                <w:sz w:val="18"/>
                <w:szCs w:val="18"/>
              </w:rPr>
              <w:t>’</w:t>
            </w:r>
            <w:r w:rsidRPr="00135C2E">
              <w:rPr>
                <w:rFonts w:ascii="Comic Sans MS" w:hAnsi="Comic Sans MS" w:cs="Arial"/>
                <w:sz w:val="18"/>
                <w:szCs w:val="18"/>
              </w:rPr>
              <w:t xml:space="preserve"> and </w:t>
            </w:r>
            <w:r w:rsidR="00717EE3">
              <w:rPr>
                <w:rFonts w:ascii="Comic Sans MS" w:hAnsi="Comic Sans MS" w:cs="Arial"/>
                <w:sz w:val="18"/>
                <w:szCs w:val="18"/>
              </w:rPr>
              <w:t>‘</w:t>
            </w:r>
            <w:r w:rsidRPr="00135C2E">
              <w:rPr>
                <w:rFonts w:ascii="Comic Sans MS" w:hAnsi="Comic Sans MS" w:cs="Arial"/>
                <w:sz w:val="18"/>
                <w:szCs w:val="18"/>
              </w:rPr>
              <w:t>Modelling of text</w:t>
            </w:r>
            <w:r w:rsidR="00717EE3">
              <w:rPr>
                <w:rFonts w:ascii="Comic Sans MS" w:hAnsi="Comic Sans MS" w:cs="Arial"/>
                <w:sz w:val="18"/>
                <w:szCs w:val="18"/>
              </w:rPr>
              <w:t xml:space="preserve">’, </w:t>
            </w:r>
            <w:r w:rsidRPr="00135C2E">
              <w:rPr>
                <w:rFonts w:ascii="Comic Sans MS" w:hAnsi="Comic Sans MS" w:cs="Arial"/>
                <w:sz w:val="18"/>
                <w:szCs w:val="18"/>
              </w:rPr>
              <w:t>the majority of the activities focused on oral language and class talk discussion, whilst joint and individual construction focused on transferring his knowledge into written texts.</w:t>
            </w:r>
          </w:p>
        </w:tc>
      </w:tr>
      <w:tr w:rsidR="00DE374A" w:rsidRPr="00135C2E" w:rsidTr="00717EE3">
        <w:trPr>
          <w:cantSplit/>
        </w:trPr>
        <w:tc>
          <w:tcPr>
            <w:tcW w:w="4679"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pStyle w:val="H5"/>
              <w:widowControl/>
              <w:spacing w:before="60" w:after="60"/>
              <w:rPr>
                <w:rFonts w:cs="Arial"/>
                <w:sz w:val="20"/>
                <w:lang w:val="en-AU"/>
              </w:rPr>
            </w:pPr>
            <w:r w:rsidRPr="00135C2E">
              <w:rPr>
                <w:rFonts w:cs="Arial"/>
                <w:sz w:val="20"/>
                <w:lang w:val="en-AU"/>
              </w:rPr>
              <w:t>EAL considerations</w:t>
            </w:r>
          </w:p>
          <w:p w:rsidR="00DE374A" w:rsidRPr="00135C2E" w:rsidRDefault="00DE374A" w:rsidP="00DE374A">
            <w:pPr>
              <w:pStyle w:val="H5"/>
              <w:spacing w:before="60" w:after="60"/>
              <w:rPr>
                <w:rFonts w:cs="Arial"/>
                <w:b w:val="0"/>
                <w:sz w:val="20"/>
                <w:lang w:val="en-AU"/>
              </w:rPr>
            </w:pPr>
            <w:r w:rsidRPr="00135C2E">
              <w:rPr>
                <w:rFonts w:cs="Arial"/>
                <w:b w:val="0"/>
                <w:sz w:val="20"/>
                <w:lang w:val="en-AU"/>
              </w:rPr>
              <w:t>How successfully did the unit involve the EAL students?</w:t>
            </w:r>
          </w:p>
          <w:p w:rsidR="00DE374A" w:rsidRPr="00135C2E" w:rsidRDefault="00DE374A" w:rsidP="00DE374A">
            <w:pPr>
              <w:pStyle w:val="H5"/>
              <w:spacing w:before="60" w:after="60"/>
              <w:rPr>
                <w:rFonts w:cs="Arial"/>
                <w:sz w:val="20"/>
                <w:lang w:val="en-AU"/>
              </w:rPr>
            </w:pPr>
            <w:r w:rsidRPr="00135C2E">
              <w:rPr>
                <w:rFonts w:cs="Arial"/>
                <w:b w:val="0"/>
                <w:sz w:val="20"/>
                <w:lang w:val="en-AU"/>
              </w:rPr>
              <w:t>Which English language needs were identified as a priority for future units?</w:t>
            </w:r>
          </w:p>
        </w:tc>
        <w:tc>
          <w:tcPr>
            <w:tcW w:w="10915"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spacing w:before="60" w:after="60"/>
              <w:ind w:right="-80"/>
              <w:rPr>
                <w:rFonts w:ascii="Comic Sans MS" w:hAnsi="Comic Sans MS" w:cs="Arial"/>
                <w:sz w:val="18"/>
                <w:szCs w:val="18"/>
              </w:rPr>
            </w:pPr>
            <w:r w:rsidRPr="00135C2E">
              <w:rPr>
                <w:rFonts w:ascii="Comic Sans MS" w:hAnsi="Comic Sans MS" w:cs="Arial"/>
                <w:sz w:val="18"/>
                <w:szCs w:val="18"/>
              </w:rPr>
              <w:t>While most of the activities started off with a whole class focus, each one had an element where the EAL student could extend learning by participating in small teacher focus groups. When completing joint construction the EAL student was able to work with a mixture of similar and mix abilities to ensure he stayed on task, extended his learning and used classroom talk as a way to ju</w:t>
            </w:r>
            <w:r w:rsidR="000D1F1C">
              <w:rPr>
                <w:rFonts w:ascii="Comic Sans MS" w:hAnsi="Comic Sans MS" w:cs="Arial"/>
                <w:sz w:val="18"/>
                <w:szCs w:val="18"/>
              </w:rPr>
              <w:t>stify his choices and responses,</w:t>
            </w:r>
            <w:r w:rsidR="000D1F1C" w:rsidRPr="00135C2E">
              <w:rPr>
                <w:rFonts w:ascii="Comic Sans MS" w:hAnsi="Comic Sans MS" w:cs="Arial"/>
                <w:sz w:val="18"/>
                <w:szCs w:val="18"/>
              </w:rPr>
              <w:t xml:space="preserve"> as well attempt activities relating to </w:t>
            </w:r>
            <w:r w:rsidR="000D1F1C">
              <w:rPr>
                <w:rFonts w:ascii="Comic Sans MS" w:hAnsi="Comic Sans MS" w:cs="Arial"/>
                <w:sz w:val="18"/>
                <w:szCs w:val="18"/>
              </w:rPr>
              <w:t xml:space="preserve">past tense and time connectives necessary for writing his report. </w:t>
            </w:r>
            <w:r w:rsidR="000D1F1C" w:rsidRPr="00135C2E">
              <w:rPr>
                <w:rFonts w:ascii="Comic Sans MS" w:hAnsi="Comic Sans MS" w:cs="Arial"/>
                <w:sz w:val="18"/>
                <w:szCs w:val="18"/>
              </w:rPr>
              <w:t>He was also able to display his new found grammar knowledge of past tense, adjectives and verbs during</w:t>
            </w:r>
            <w:r w:rsidR="000D1F1C">
              <w:rPr>
                <w:rFonts w:ascii="Comic Sans MS" w:hAnsi="Comic Sans MS" w:cs="Arial"/>
                <w:sz w:val="18"/>
                <w:szCs w:val="18"/>
              </w:rPr>
              <w:t xml:space="preserve"> reading and w</w:t>
            </w:r>
            <w:r w:rsidR="000D1F1C" w:rsidRPr="00135C2E">
              <w:rPr>
                <w:rFonts w:ascii="Comic Sans MS" w:hAnsi="Comic Sans MS" w:cs="Arial"/>
                <w:sz w:val="18"/>
                <w:szCs w:val="18"/>
              </w:rPr>
              <w:t xml:space="preserve">riting sessions for the remainder of Year </w:t>
            </w:r>
            <w:r w:rsidR="000D1F1C">
              <w:rPr>
                <w:rFonts w:ascii="Comic Sans MS" w:hAnsi="Comic Sans MS" w:cs="Arial"/>
                <w:sz w:val="18"/>
                <w:szCs w:val="18"/>
              </w:rPr>
              <w:t>3</w:t>
            </w:r>
            <w:r w:rsidR="000D1F1C" w:rsidRPr="00135C2E">
              <w:rPr>
                <w:rFonts w:ascii="Comic Sans MS" w:hAnsi="Comic Sans MS" w:cs="Arial"/>
                <w:sz w:val="18"/>
                <w:szCs w:val="18"/>
              </w:rPr>
              <w:t>.</w:t>
            </w:r>
          </w:p>
        </w:tc>
      </w:tr>
      <w:tr w:rsidR="00DE374A" w:rsidRPr="00135C2E" w:rsidTr="00717EE3">
        <w:trPr>
          <w:cantSplit/>
        </w:trPr>
        <w:tc>
          <w:tcPr>
            <w:tcW w:w="4679" w:type="dxa"/>
            <w:tcBorders>
              <w:top w:val="single" w:sz="6" w:space="0" w:color="auto"/>
              <w:left w:val="single" w:sz="6" w:space="0" w:color="auto"/>
              <w:bottom w:val="single" w:sz="6" w:space="0" w:color="auto"/>
              <w:right w:val="single" w:sz="6" w:space="0" w:color="auto"/>
            </w:tcBorders>
          </w:tcPr>
          <w:p w:rsidR="00DE374A" w:rsidRPr="00135C2E" w:rsidRDefault="00DE374A" w:rsidP="00DE374A">
            <w:pPr>
              <w:pStyle w:val="H5"/>
              <w:widowControl/>
              <w:spacing w:before="60" w:after="60"/>
              <w:rPr>
                <w:rFonts w:cs="Arial"/>
                <w:sz w:val="20"/>
                <w:lang w:val="en-AU"/>
              </w:rPr>
            </w:pPr>
            <w:r w:rsidRPr="00135C2E">
              <w:rPr>
                <w:rFonts w:cs="Arial"/>
                <w:sz w:val="20"/>
                <w:lang w:val="en-AU"/>
              </w:rPr>
              <w:t>Ideas for further units/activities</w:t>
            </w:r>
          </w:p>
          <w:p w:rsidR="00DE374A" w:rsidRPr="00135C2E" w:rsidRDefault="00DE374A" w:rsidP="00DE374A">
            <w:pPr>
              <w:pStyle w:val="H5"/>
              <w:spacing w:before="60" w:after="60"/>
              <w:rPr>
                <w:rFonts w:cs="Arial"/>
                <w:b w:val="0"/>
                <w:sz w:val="20"/>
                <w:lang w:val="en-AU"/>
              </w:rPr>
            </w:pPr>
            <w:r w:rsidRPr="00135C2E">
              <w:rPr>
                <w:rFonts w:cs="Arial"/>
                <w:b w:val="0"/>
                <w:sz w:val="20"/>
                <w:lang w:val="en-AU"/>
              </w:rPr>
              <w:t>What language focuses need to be targeted again in future units?</w:t>
            </w:r>
          </w:p>
          <w:p w:rsidR="00DE374A" w:rsidRPr="00135C2E" w:rsidRDefault="00DE374A" w:rsidP="00DE374A">
            <w:pPr>
              <w:pStyle w:val="H5"/>
              <w:spacing w:before="60" w:after="60"/>
              <w:rPr>
                <w:rFonts w:cs="Arial"/>
                <w:sz w:val="20"/>
                <w:lang w:val="en-AU"/>
              </w:rPr>
            </w:pPr>
            <w:r w:rsidRPr="00135C2E">
              <w:rPr>
                <w:rFonts w:cs="Arial"/>
                <w:b w:val="0"/>
                <w:sz w:val="20"/>
                <w:lang w:val="en-AU"/>
              </w:rPr>
              <w:t>What further topics will complement this unit?</w:t>
            </w:r>
          </w:p>
        </w:tc>
        <w:tc>
          <w:tcPr>
            <w:tcW w:w="10915" w:type="dxa"/>
            <w:tcBorders>
              <w:top w:val="single" w:sz="6" w:space="0" w:color="auto"/>
              <w:left w:val="single" w:sz="6" w:space="0" w:color="auto"/>
              <w:bottom w:val="single" w:sz="6" w:space="0" w:color="auto"/>
              <w:right w:val="single" w:sz="6" w:space="0" w:color="auto"/>
            </w:tcBorders>
          </w:tcPr>
          <w:p w:rsidR="00DE374A" w:rsidRPr="00135C2E" w:rsidRDefault="000D1F1C" w:rsidP="00DE374A">
            <w:pPr>
              <w:spacing w:before="60" w:after="60"/>
              <w:ind w:right="-80"/>
              <w:rPr>
                <w:rFonts w:ascii="Comic Sans MS" w:hAnsi="Comic Sans MS" w:cs="Arial"/>
                <w:sz w:val="18"/>
                <w:szCs w:val="18"/>
              </w:rPr>
            </w:pPr>
            <w:r>
              <w:rPr>
                <w:rFonts w:ascii="Comic Sans MS" w:hAnsi="Comic Sans MS" w:cs="Arial"/>
                <w:sz w:val="18"/>
                <w:szCs w:val="18"/>
              </w:rPr>
              <w:t>T</w:t>
            </w:r>
            <w:r w:rsidR="00DE374A" w:rsidRPr="00135C2E">
              <w:rPr>
                <w:rFonts w:ascii="Comic Sans MS" w:hAnsi="Comic Sans MS" w:cs="Arial"/>
                <w:sz w:val="18"/>
                <w:szCs w:val="18"/>
              </w:rPr>
              <w:t>he needs and interest</w:t>
            </w:r>
            <w:r>
              <w:rPr>
                <w:rFonts w:ascii="Comic Sans MS" w:hAnsi="Comic Sans MS" w:cs="Arial"/>
                <w:sz w:val="18"/>
                <w:szCs w:val="18"/>
              </w:rPr>
              <w:t>s</w:t>
            </w:r>
            <w:r w:rsidR="00DE374A" w:rsidRPr="00135C2E">
              <w:rPr>
                <w:rFonts w:ascii="Comic Sans MS" w:hAnsi="Comic Sans MS" w:cs="Arial"/>
                <w:sz w:val="18"/>
                <w:szCs w:val="18"/>
              </w:rPr>
              <w:t xml:space="preserve"> of the EAL student will depend on the targeted language focus. If focusing on Information reports many of the grammar and language features (as highlighted by the mentor text will stay the same). </w:t>
            </w:r>
          </w:p>
          <w:p w:rsidR="00DE374A" w:rsidRPr="00135C2E" w:rsidRDefault="00DE374A" w:rsidP="00DE374A">
            <w:pPr>
              <w:spacing w:before="60" w:after="60"/>
              <w:ind w:right="-80"/>
              <w:rPr>
                <w:rFonts w:ascii="Comic Sans MS" w:hAnsi="Comic Sans MS" w:cs="Arial"/>
                <w:sz w:val="18"/>
                <w:szCs w:val="18"/>
              </w:rPr>
            </w:pPr>
            <w:r w:rsidRPr="00135C2E">
              <w:rPr>
                <w:rFonts w:ascii="Comic Sans MS" w:hAnsi="Comic Sans MS" w:cs="Arial"/>
                <w:sz w:val="18"/>
                <w:szCs w:val="18"/>
              </w:rPr>
              <w:t xml:space="preserve">For this particular EAL student, there will need to be a continued focus on past tense, verbs and topic specific language, </w:t>
            </w:r>
            <w:r w:rsidR="000D1F1C">
              <w:rPr>
                <w:rFonts w:ascii="Comic Sans MS" w:hAnsi="Comic Sans MS" w:cs="Arial"/>
                <w:sz w:val="18"/>
                <w:szCs w:val="18"/>
              </w:rPr>
              <w:t xml:space="preserve">in any </w:t>
            </w:r>
            <w:r w:rsidRPr="00135C2E">
              <w:rPr>
                <w:rFonts w:ascii="Comic Sans MS" w:hAnsi="Comic Sans MS" w:cs="Arial"/>
                <w:sz w:val="18"/>
                <w:szCs w:val="18"/>
              </w:rPr>
              <w:t>unit they are learning. Further topics based around Melbourne, Australian History, Stolen Children, White European Settlement will all complement this unit. Genres such as information reports and information narratives would also complement this unit.</w:t>
            </w:r>
          </w:p>
        </w:tc>
      </w:tr>
      <w:tr w:rsidR="00DE374A" w:rsidRPr="00135C2E" w:rsidTr="00717EE3">
        <w:trPr>
          <w:cantSplit/>
          <w:trHeight w:val="3790"/>
        </w:trPr>
        <w:tc>
          <w:tcPr>
            <w:tcW w:w="4679" w:type="dxa"/>
            <w:tcBorders>
              <w:top w:val="single" w:sz="6" w:space="0" w:color="auto"/>
              <w:left w:val="single" w:sz="6" w:space="0" w:color="auto"/>
              <w:bottom w:val="single" w:sz="4" w:space="0" w:color="auto"/>
              <w:right w:val="single" w:sz="6" w:space="0" w:color="auto"/>
            </w:tcBorders>
          </w:tcPr>
          <w:p w:rsidR="00DE374A" w:rsidRPr="00135C2E" w:rsidRDefault="00DE374A" w:rsidP="00DE374A">
            <w:pPr>
              <w:pStyle w:val="H5"/>
              <w:widowControl/>
              <w:spacing w:before="60" w:after="60"/>
              <w:rPr>
                <w:rFonts w:cs="Arial"/>
                <w:sz w:val="20"/>
                <w:lang w:val="en-AU"/>
              </w:rPr>
            </w:pPr>
            <w:r w:rsidRPr="00135C2E">
              <w:rPr>
                <w:rFonts w:cs="Arial"/>
                <w:sz w:val="20"/>
                <w:lang w:val="en-AU"/>
              </w:rPr>
              <w:lastRenderedPageBreak/>
              <w:t>Assessment for learning strategies</w:t>
            </w:r>
          </w:p>
          <w:p w:rsidR="00DE374A" w:rsidRPr="00135C2E" w:rsidRDefault="00DE374A" w:rsidP="00DE374A">
            <w:pPr>
              <w:pStyle w:val="H5"/>
              <w:spacing w:before="60" w:after="60"/>
              <w:rPr>
                <w:rFonts w:cs="Arial"/>
                <w:b w:val="0"/>
                <w:sz w:val="20"/>
                <w:lang w:val="en-AU"/>
              </w:rPr>
            </w:pPr>
            <w:r w:rsidRPr="00135C2E">
              <w:rPr>
                <w:rFonts w:cs="Arial"/>
                <w:b w:val="0"/>
                <w:sz w:val="20"/>
                <w:lang w:val="en-AU"/>
              </w:rPr>
              <w:t>Did the chosen assessment strategies ensure students achieved the unit learning goals?</w:t>
            </w:r>
          </w:p>
          <w:p w:rsidR="00DE374A" w:rsidRPr="00135C2E" w:rsidRDefault="00DE374A" w:rsidP="00DE374A">
            <w:pPr>
              <w:pStyle w:val="H5"/>
              <w:spacing w:before="60" w:after="60"/>
              <w:rPr>
                <w:rFonts w:cs="Arial"/>
                <w:b w:val="0"/>
                <w:sz w:val="20"/>
                <w:lang w:val="en-AU"/>
              </w:rPr>
            </w:pPr>
            <w:r w:rsidRPr="00135C2E">
              <w:rPr>
                <w:rFonts w:cs="Arial"/>
                <w:b w:val="0"/>
                <w:sz w:val="20"/>
                <w:lang w:val="en-AU"/>
              </w:rPr>
              <w:t>Did the assessment feed into planning and teaching?</w:t>
            </w:r>
          </w:p>
          <w:p w:rsidR="00DE374A" w:rsidRPr="00135C2E" w:rsidRDefault="00DE374A" w:rsidP="00DE374A">
            <w:pPr>
              <w:pStyle w:val="H5"/>
              <w:spacing w:before="60" w:after="60"/>
              <w:rPr>
                <w:rFonts w:cs="Arial"/>
                <w:b w:val="0"/>
                <w:sz w:val="20"/>
                <w:lang w:val="en-AU"/>
              </w:rPr>
            </w:pPr>
            <w:r w:rsidRPr="00135C2E">
              <w:rPr>
                <w:rFonts w:cs="Arial"/>
                <w:b w:val="0"/>
                <w:sz w:val="20"/>
                <w:lang w:val="en-AU"/>
              </w:rPr>
              <w:t>Were students involved in the assessment process?</w:t>
            </w:r>
          </w:p>
          <w:p w:rsidR="00DE374A" w:rsidRPr="00135C2E" w:rsidRDefault="00DE374A" w:rsidP="00DE374A">
            <w:pPr>
              <w:pStyle w:val="H5"/>
              <w:spacing w:before="60" w:after="60"/>
              <w:rPr>
                <w:rFonts w:cs="Arial"/>
                <w:b w:val="0"/>
                <w:sz w:val="20"/>
                <w:lang w:val="en-AU"/>
              </w:rPr>
            </w:pPr>
            <w:r w:rsidRPr="00135C2E">
              <w:rPr>
                <w:rFonts w:cs="Arial"/>
                <w:b w:val="0"/>
                <w:sz w:val="20"/>
                <w:lang w:val="en-AU"/>
              </w:rPr>
              <w:t>Were the success criteria for the focused analysis assessment tasks clear and student friendly?</w:t>
            </w:r>
          </w:p>
          <w:p w:rsidR="00DE374A" w:rsidRPr="00135C2E" w:rsidRDefault="00DE374A" w:rsidP="00DE374A">
            <w:pPr>
              <w:pStyle w:val="H5"/>
              <w:spacing w:before="60" w:after="60"/>
              <w:rPr>
                <w:rFonts w:cs="Arial"/>
                <w:b w:val="0"/>
                <w:sz w:val="20"/>
                <w:lang w:val="en-AU"/>
              </w:rPr>
            </w:pPr>
            <w:r w:rsidRPr="00135C2E">
              <w:rPr>
                <w:rFonts w:cs="Arial"/>
                <w:b w:val="0"/>
                <w:sz w:val="20"/>
                <w:lang w:val="en-AU"/>
              </w:rPr>
              <w:t>Were students able to use criteria to provide feedback to their peers?</w:t>
            </w:r>
          </w:p>
          <w:p w:rsidR="005E3679" w:rsidRPr="000D1F1C" w:rsidRDefault="00DE374A" w:rsidP="00DE374A">
            <w:pPr>
              <w:pStyle w:val="H5"/>
              <w:spacing w:before="60" w:after="60"/>
              <w:rPr>
                <w:rFonts w:cs="Arial"/>
                <w:b w:val="0"/>
                <w:sz w:val="20"/>
                <w:lang w:val="en-AU"/>
              </w:rPr>
            </w:pPr>
            <w:r w:rsidRPr="00135C2E">
              <w:rPr>
                <w:rFonts w:cs="Arial"/>
                <w:b w:val="0"/>
                <w:sz w:val="20"/>
                <w:lang w:val="en-AU"/>
              </w:rPr>
              <w:t>Were students able to use feedback from assessment to improve their learning?</w:t>
            </w:r>
          </w:p>
        </w:tc>
        <w:tc>
          <w:tcPr>
            <w:tcW w:w="10915" w:type="dxa"/>
            <w:tcBorders>
              <w:top w:val="single" w:sz="6" w:space="0" w:color="auto"/>
              <w:left w:val="single" w:sz="6" w:space="0" w:color="auto"/>
              <w:bottom w:val="single" w:sz="4" w:space="0" w:color="auto"/>
              <w:right w:val="single" w:sz="6" w:space="0" w:color="auto"/>
            </w:tcBorders>
          </w:tcPr>
          <w:p w:rsidR="00DE374A" w:rsidRPr="00135C2E" w:rsidRDefault="00DE374A" w:rsidP="00DE374A">
            <w:pPr>
              <w:spacing w:before="60" w:after="60"/>
              <w:ind w:right="-80"/>
              <w:rPr>
                <w:rFonts w:ascii="Comic Sans MS" w:hAnsi="Comic Sans MS" w:cs="Arial"/>
                <w:sz w:val="18"/>
                <w:szCs w:val="18"/>
              </w:rPr>
            </w:pPr>
            <w:r w:rsidRPr="00135C2E">
              <w:rPr>
                <w:rFonts w:ascii="Comic Sans MS" w:hAnsi="Comic Sans MS" w:cs="Arial"/>
                <w:sz w:val="18"/>
                <w:szCs w:val="18"/>
              </w:rPr>
              <w:t>The chosen assessment strategies ensured that students worked towards achieving the units learning goals. They were explicitly discussed with the EAL student at the beginning of very lesson and there was time for verbal feedback or self-reflection. Through the students reflecting and creating their own learning goals, they were able to take ownership of their learning and aim for success.</w:t>
            </w:r>
          </w:p>
          <w:p w:rsidR="00DE374A" w:rsidRPr="00135C2E" w:rsidRDefault="00DE374A" w:rsidP="00DE374A">
            <w:pPr>
              <w:spacing w:before="60" w:after="60"/>
              <w:ind w:right="-80"/>
              <w:rPr>
                <w:rFonts w:ascii="Comic Sans MS" w:hAnsi="Comic Sans MS" w:cs="Arial"/>
                <w:sz w:val="18"/>
                <w:szCs w:val="18"/>
              </w:rPr>
            </w:pPr>
            <w:r w:rsidRPr="00135C2E">
              <w:rPr>
                <w:rFonts w:ascii="Comic Sans MS" w:hAnsi="Comic Sans MS" w:cs="Arial"/>
                <w:sz w:val="18"/>
                <w:szCs w:val="18"/>
              </w:rPr>
              <w:t>Students were involved in the majority of the assessment, as it all focused around instant verbal feedback, peer and self-reflection. The use of two stars and a wish allowed for positive feedback as well as constructive feedback, to challenge their learning further.</w:t>
            </w:r>
          </w:p>
          <w:p w:rsidR="000D1F1C" w:rsidRDefault="00DE374A" w:rsidP="00DE374A">
            <w:pPr>
              <w:spacing w:before="60" w:after="60"/>
              <w:ind w:right="-80"/>
              <w:rPr>
                <w:rFonts w:ascii="Comic Sans MS" w:hAnsi="Comic Sans MS" w:cs="Arial"/>
                <w:sz w:val="18"/>
                <w:szCs w:val="18"/>
              </w:rPr>
            </w:pPr>
            <w:r w:rsidRPr="00135C2E">
              <w:rPr>
                <w:rFonts w:ascii="Comic Sans MS" w:hAnsi="Comic Sans MS" w:cs="Arial"/>
                <w:sz w:val="18"/>
                <w:szCs w:val="18"/>
              </w:rPr>
              <w:t xml:space="preserve">The rubrics used for the written text was student friendly using ‘I can’ statements. There is room for this rubric to be simplified further, attempting to provide </w:t>
            </w:r>
            <w:r w:rsidR="000D1F1C">
              <w:rPr>
                <w:rFonts w:ascii="Comic Sans MS" w:hAnsi="Comic Sans MS" w:cs="Arial"/>
                <w:sz w:val="18"/>
                <w:szCs w:val="18"/>
              </w:rPr>
              <w:t>fewer</w:t>
            </w:r>
            <w:r w:rsidRPr="00135C2E">
              <w:rPr>
                <w:rFonts w:ascii="Comic Sans MS" w:hAnsi="Comic Sans MS" w:cs="Arial"/>
                <w:sz w:val="18"/>
                <w:szCs w:val="18"/>
              </w:rPr>
              <w:t xml:space="preserve"> statements (yet still covering all the language feature requirements of the text)</w:t>
            </w:r>
            <w:r w:rsidR="000D1F1C" w:rsidRPr="00135C2E">
              <w:rPr>
                <w:rFonts w:ascii="Comic Sans MS" w:hAnsi="Comic Sans MS" w:cs="Arial"/>
                <w:sz w:val="18"/>
                <w:szCs w:val="18"/>
              </w:rPr>
              <w:t xml:space="preserve"> </w:t>
            </w:r>
          </w:p>
          <w:p w:rsidR="00DE374A" w:rsidRPr="00135C2E" w:rsidRDefault="000D1F1C" w:rsidP="00DE374A">
            <w:pPr>
              <w:spacing w:before="60" w:after="60"/>
              <w:ind w:right="-80"/>
              <w:rPr>
                <w:rFonts w:ascii="Comic Sans MS" w:hAnsi="Comic Sans MS" w:cs="Arial"/>
                <w:sz w:val="18"/>
                <w:szCs w:val="18"/>
              </w:rPr>
            </w:pPr>
            <w:r w:rsidRPr="00135C2E">
              <w:rPr>
                <w:rFonts w:ascii="Comic Sans MS" w:hAnsi="Comic Sans MS" w:cs="Arial"/>
                <w:sz w:val="18"/>
                <w:szCs w:val="18"/>
              </w:rPr>
              <w:t>At the end of this unit, the EAL student still had some confusion with action verbs, often pronouncing or writing them in the incorrect tense. This student was able to revisit skills and prior knowledge when implementing work in Term 4. The student continually reflected upon goals, scaffolded around the area of past tense and verbs.</w:t>
            </w:r>
          </w:p>
        </w:tc>
      </w:tr>
    </w:tbl>
    <w:p w:rsidR="005E3679" w:rsidRDefault="005E3679" w:rsidP="005E3679">
      <w:pPr>
        <w:pStyle w:val="H5"/>
        <w:spacing w:before="60" w:after="60"/>
        <w:rPr>
          <w:rFonts w:cs="Arial"/>
          <w:b w:val="0"/>
          <w:sz w:val="20"/>
          <w:lang w:val="en-AU"/>
        </w:rPr>
      </w:pPr>
    </w:p>
    <w:p w:rsidR="005E3679" w:rsidRDefault="005E3679" w:rsidP="005E3679">
      <w:pPr>
        <w:pStyle w:val="H5"/>
        <w:spacing w:before="60" w:after="60"/>
        <w:rPr>
          <w:rFonts w:cs="Arial"/>
          <w:b w:val="0"/>
          <w:sz w:val="20"/>
          <w:lang w:val="en-AU"/>
        </w:rPr>
      </w:pPr>
    </w:p>
    <w:p w:rsidR="005E3679" w:rsidRPr="00135C2E" w:rsidRDefault="005E3679" w:rsidP="00DE374A">
      <w:pPr>
        <w:tabs>
          <w:tab w:val="left" w:pos="4900"/>
        </w:tabs>
        <w:spacing w:before="60" w:after="60"/>
        <w:ind w:left="-346" w:right="-80"/>
        <w:rPr>
          <w:rFonts w:ascii="Comic Sans MS" w:hAnsi="Comic Sans MS" w:cs="Arial"/>
          <w:sz w:val="18"/>
          <w:szCs w:val="18"/>
        </w:rPr>
      </w:pPr>
      <w:r w:rsidRPr="00135C2E">
        <w:rPr>
          <w:rFonts w:cs="Arial"/>
          <w:b/>
          <w:lang w:eastAsia="en-US"/>
        </w:rPr>
        <w:tab/>
      </w:r>
    </w:p>
    <w:p w:rsidR="005E3679" w:rsidRDefault="005E3679" w:rsidP="002265D8">
      <w:pPr>
        <w:sectPr w:rsidR="005E3679" w:rsidSect="005E3679">
          <w:pgSz w:w="16838" w:h="11899" w:orient="landscape"/>
          <w:pgMar w:top="567" w:right="851" w:bottom="425" w:left="992" w:header="709" w:footer="272" w:gutter="0"/>
          <w:cols w:space="708"/>
          <w:docGrid w:linePitch="326"/>
        </w:sectPr>
      </w:pPr>
    </w:p>
    <w:p w:rsidR="005E3679" w:rsidRPr="005E3679" w:rsidRDefault="005E3679" w:rsidP="005E3679">
      <w:pPr>
        <w:rPr>
          <w:b/>
        </w:rPr>
      </w:pPr>
      <w:r w:rsidRPr="005E3679">
        <w:rPr>
          <w:b/>
        </w:rPr>
        <w:lastRenderedPageBreak/>
        <w:t>Appendix 1</w:t>
      </w:r>
    </w:p>
    <w:p w:rsidR="005E3679" w:rsidRPr="00135C2E" w:rsidRDefault="005E3679" w:rsidP="005E3679">
      <w:r w:rsidRPr="00135C2E">
        <w:t xml:space="preserve">This is an example of some of the </w:t>
      </w:r>
      <w:r>
        <w:t>‘</w:t>
      </w:r>
      <w:r w:rsidRPr="00135C2E">
        <w:t>wonderings</w:t>
      </w:r>
      <w:r>
        <w:t>’</w:t>
      </w:r>
      <w:r w:rsidRPr="00135C2E">
        <w:t xml:space="preserve"> based on the headings</w:t>
      </w:r>
      <w:r>
        <w:t xml:space="preserve"> – </w:t>
      </w:r>
      <w:r w:rsidRPr="00135C2E">
        <w:t>Melbourne, Aboriginals and History. Students worked in mixed ability groups, with the more able students recording their wonderings and questions.</w:t>
      </w:r>
    </w:p>
    <w:p w:rsidR="005E3679" w:rsidRPr="00135C2E" w:rsidRDefault="005E3679" w:rsidP="005E3679">
      <w:pPr>
        <w:rPr>
          <w:sz w:val="22"/>
        </w:rPr>
      </w:pPr>
    </w:p>
    <w:p w:rsidR="005E3679" w:rsidRPr="00135C2E" w:rsidRDefault="005E3679" w:rsidP="005E3679">
      <w:pPr>
        <w:rPr>
          <w:sz w:val="22"/>
        </w:rPr>
      </w:pPr>
      <w:r w:rsidRPr="00135C2E">
        <w:rPr>
          <w:noProof/>
          <w:sz w:val="22"/>
        </w:rPr>
        <w:drawing>
          <wp:inline distT="0" distB="0" distL="0" distR="0" wp14:anchorId="2E7D0FA4" wp14:editId="0ECDD94D">
            <wp:extent cx="4133850" cy="23252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rings brainstor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38788" cy="2328011"/>
                    </a:xfrm>
                    <a:prstGeom prst="rect">
                      <a:avLst/>
                    </a:prstGeom>
                  </pic:spPr>
                </pic:pic>
              </a:graphicData>
            </a:graphic>
          </wp:inline>
        </w:drawing>
      </w:r>
    </w:p>
    <w:p w:rsidR="005E3679" w:rsidRPr="00135C2E" w:rsidRDefault="005E3679" w:rsidP="005E3679">
      <w:pPr>
        <w:rPr>
          <w:sz w:val="22"/>
        </w:rPr>
      </w:pPr>
      <w:r w:rsidRPr="00135C2E">
        <w:rPr>
          <w:noProof/>
          <w:sz w:val="22"/>
        </w:rPr>
        <w:drawing>
          <wp:inline distT="0" distB="0" distL="0" distR="0" wp14:anchorId="0A1626D5" wp14:editId="0EDC7447">
            <wp:extent cx="4157677" cy="2338636"/>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rings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4121" cy="2364760"/>
                    </a:xfrm>
                    <a:prstGeom prst="rect">
                      <a:avLst/>
                    </a:prstGeom>
                  </pic:spPr>
                </pic:pic>
              </a:graphicData>
            </a:graphic>
          </wp:inline>
        </w:drawing>
      </w:r>
    </w:p>
    <w:p w:rsidR="005E3679" w:rsidRPr="00135C2E" w:rsidRDefault="005E3679" w:rsidP="005E3679"/>
    <w:p w:rsidR="005E3679" w:rsidRPr="00135C2E" w:rsidRDefault="005E3679" w:rsidP="005E3679">
      <w:pPr>
        <w:rPr>
          <w:b/>
        </w:rPr>
      </w:pPr>
    </w:p>
    <w:p w:rsidR="005E3679" w:rsidRDefault="005E3679" w:rsidP="005E3679">
      <w:pPr>
        <w:tabs>
          <w:tab w:val="left" w:pos="1725"/>
        </w:tabs>
        <w:rPr>
          <w:b/>
        </w:rPr>
      </w:pPr>
    </w:p>
    <w:p w:rsidR="005E3679" w:rsidRDefault="005E3679" w:rsidP="005E3679">
      <w:pPr>
        <w:tabs>
          <w:tab w:val="left" w:pos="1725"/>
        </w:tabs>
        <w:rPr>
          <w:b/>
        </w:rPr>
      </w:pPr>
    </w:p>
    <w:p w:rsidR="005E3679" w:rsidRDefault="005E3679" w:rsidP="005E3679">
      <w:pPr>
        <w:tabs>
          <w:tab w:val="left" w:pos="1725"/>
        </w:tabs>
        <w:rPr>
          <w:b/>
        </w:rPr>
        <w:sectPr w:rsidR="005E3679" w:rsidSect="005E3679">
          <w:pgSz w:w="11899" w:h="16838"/>
          <w:pgMar w:top="992" w:right="567" w:bottom="851" w:left="425" w:header="709" w:footer="272" w:gutter="0"/>
          <w:cols w:space="708"/>
          <w:docGrid w:linePitch="326"/>
        </w:sectPr>
      </w:pPr>
    </w:p>
    <w:p w:rsidR="005E3679" w:rsidRPr="00135C2E" w:rsidRDefault="005E3679" w:rsidP="005E3679">
      <w:pPr>
        <w:tabs>
          <w:tab w:val="left" w:pos="1725"/>
        </w:tabs>
        <w:rPr>
          <w:b/>
        </w:rPr>
      </w:pPr>
      <w:r>
        <w:rPr>
          <w:b/>
        </w:rPr>
        <w:lastRenderedPageBreak/>
        <w:t>Appendix 2</w:t>
      </w:r>
    </w:p>
    <w:p w:rsidR="005E3679" w:rsidRPr="00135C2E" w:rsidRDefault="005E3679" w:rsidP="005E3679">
      <w:pPr>
        <w:tabs>
          <w:tab w:val="left" w:pos="1725"/>
        </w:tabs>
        <w:rPr>
          <w:i/>
        </w:rPr>
      </w:pPr>
      <w:r w:rsidRPr="00135C2E">
        <w:rPr>
          <w:i/>
        </w:rPr>
        <w:t>This is an example of the mentor text ‘Life in Melbourne Prior to 1788’. This is to primarily be used during the Modelled/ Deconstruction and Joint Construction stages of the Teaching and Learning Cycle.</w:t>
      </w:r>
    </w:p>
    <w:tbl>
      <w:tblPr>
        <w:tblStyle w:val="TableGrid"/>
        <w:tblW w:w="16019" w:type="dxa"/>
        <w:tblInd w:w="-576" w:type="dxa"/>
        <w:tblLook w:val="04A0" w:firstRow="1" w:lastRow="0" w:firstColumn="1" w:lastColumn="0" w:noHBand="0" w:noVBand="1"/>
      </w:tblPr>
      <w:tblGrid>
        <w:gridCol w:w="2127"/>
        <w:gridCol w:w="11199"/>
        <w:gridCol w:w="2693"/>
      </w:tblGrid>
      <w:tr w:rsidR="005E3679" w:rsidRPr="00135C2E" w:rsidTr="00A15884">
        <w:tc>
          <w:tcPr>
            <w:tcW w:w="2127" w:type="dxa"/>
          </w:tcPr>
          <w:p w:rsidR="005E3679" w:rsidRPr="00135C2E" w:rsidRDefault="005E3679" w:rsidP="00A15884">
            <w:pPr>
              <w:jc w:val="center"/>
              <w:rPr>
                <w:b/>
                <w:sz w:val="20"/>
                <w:szCs w:val="20"/>
              </w:rPr>
            </w:pPr>
            <w:r w:rsidRPr="00135C2E">
              <w:rPr>
                <w:b/>
                <w:sz w:val="20"/>
                <w:szCs w:val="20"/>
              </w:rPr>
              <w:t>Text Structure</w:t>
            </w:r>
          </w:p>
        </w:tc>
        <w:tc>
          <w:tcPr>
            <w:tcW w:w="11199" w:type="dxa"/>
          </w:tcPr>
          <w:p w:rsidR="005E3679" w:rsidRPr="00135C2E" w:rsidRDefault="005E3679" w:rsidP="00A15884">
            <w:pPr>
              <w:jc w:val="center"/>
              <w:rPr>
                <w:b/>
                <w:sz w:val="20"/>
                <w:szCs w:val="20"/>
              </w:rPr>
            </w:pPr>
            <w:r w:rsidRPr="00135C2E">
              <w:rPr>
                <w:b/>
                <w:sz w:val="20"/>
                <w:szCs w:val="20"/>
              </w:rPr>
              <w:t>Purpose: To write an information text about the Aboriginals life in Australia.</w:t>
            </w:r>
          </w:p>
          <w:p w:rsidR="005E3679" w:rsidRPr="00135C2E" w:rsidRDefault="005E3679" w:rsidP="00A15884">
            <w:pPr>
              <w:jc w:val="center"/>
              <w:rPr>
                <w:b/>
                <w:sz w:val="20"/>
                <w:szCs w:val="20"/>
              </w:rPr>
            </w:pPr>
            <w:r w:rsidRPr="00135C2E">
              <w:rPr>
                <w:b/>
                <w:sz w:val="20"/>
                <w:szCs w:val="20"/>
              </w:rPr>
              <w:t>Intended Audience: Teacher, students in Year 3.</w:t>
            </w:r>
          </w:p>
        </w:tc>
        <w:tc>
          <w:tcPr>
            <w:tcW w:w="2693" w:type="dxa"/>
          </w:tcPr>
          <w:p w:rsidR="005E3679" w:rsidRPr="00135C2E" w:rsidRDefault="005E3679" w:rsidP="00A15884">
            <w:pPr>
              <w:jc w:val="center"/>
              <w:rPr>
                <w:b/>
                <w:sz w:val="20"/>
                <w:szCs w:val="20"/>
              </w:rPr>
            </w:pPr>
            <w:r w:rsidRPr="00135C2E">
              <w:rPr>
                <w:b/>
                <w:sz w:val="20"/>
                <w:szCs w:val="20"/>
              </w:rPr>
              <w:t>Language Features</w:t>
            </w:r>
          </w:p>
        </w:tc>
      </w:tr>
      <w:tr w:rsidR="005E3679" w:rsidRPr="00135C2E" w:rsidTr="00A15884">
        <w:trPr>
          <w:trHeight w:val="419"/>
        </w:trPr>
        <w:tc>
          <w:tcPr>
            <w:tcW w:w="2127" w:type="dxa"/>
          </w:tcPr>
          <w:p w:rsidR="005E3679" w:rsidRPr="00135C2E" w:rsidRDefault="005E3679" w:rsidP="00A15884">
            <w:pPr>
              <w:rPr>
                <w:sz w:val="20"/>
                <w:szCs w:val="20"/>
              </w:rPr>
            </w:pPr>
            <w:r w:rsidRPr="00135C2E">
              <w:rPr>
                <w:noProof/>
              </w:rPr>
              <mc:AlternateContent>
                <mc:Choice Requires="wps">
                  <w:drawing>
                    <wp:anchor distT="0" distB="0" distL="114300" distR="114300" simplePos="0" relativeHeight="251669504" behindDoc="0" locked="0" layoutInCell="1" allowOverlap="1" wp14:anchorId="5611BF2B" wp14:editId="01DFA613">
                      <wp:simplePos x="0" y="0"/>
                      <wp:positionH relativeFrom="column">
                        <wp:posOffset>1108075</wp:posOffset>
                      </wp:positionH>
                      <wp:positionV relativeFrom="paragraph">
                        <wp:posOffset>73652</wp:posOffset>
                      </wp:positionV>
                      <wp:extent cx="641267" cy="0"/>
                      <wp:effectExtent l="0" t="152400" r="0" b="190500"/>
                      <wp:wrapNone/>
                      <wp:docPr id="49" name="Straight Arrow Connector 49"/>
                      <wp:cNvGraphicFramePr/>
                      <a:graphic xmlns:a="http://schemas.openxmlformats.org/drawingml/2006/main">
                        <a:graphicData uri="http://schemas.microsoft.com/office/word/2010/wordprocessingShape">
                          <wps:wsp>
                            <wps:cNvCnPr/>
                            <wps:spPr>
                              <a:xfrm>
                                <a:off x="0" y="0"/>
                                <a:ext cx="641267"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E2E29FD" id="_x0000_t32" coordsize="21600,21600" o:spt="32" o:oned="t" path="m,l21600,21600e" filled="f">
                      <v:path arrowok="t" fillok="f" o:connecttype="none"/>
                      <o:lock v:ext="edit" shapetype="t"/>
                    </v:shapetype>
                    <v:shape id="Straight Arrow Connector 49" o:spid="_x0000_s1026" type="#_x0000_t32" style="position:absolute;margin-left:87.25pt;margin-top:5.8pt;width:50.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" strokecolor="red" strokeweight="4.5pt">
                      <v:stroke endarrow="open"/>
                    </v:shape>
                  </w:pict>
                </mc:Fallback>
              </mc:AlternateContent>
            </w:r>
            <w:r w:rsidRPr="00135C2E">
              <w:rPr>
                <w:sz w:val="20"/>
                <w:szCs w:val="20"/>
              </w:rPr>
              <w:t xml:space="preserve">Headings to signify structure, sections and content of the text. </w:t>
            </w:r>
          </w:p>
          <w:p w:rsidR="005E3679" w:rsidRPr="00135C2E" w:rsidRDefault="005E3679" w:rsidP="00A15884">
            <w:pPr>
              <w:rPr>
                <w:sz w:val="20"/>
                <w:szCs w:val="20"/>
              </w:rPr>
            </w:pPr>
            <w:r w:rsidRPr="00135C2E">
              <w:rPr>
                <w:noProof/>
              </w:rPr>
              <mc:AlternateContent>
                <mc:Choice Requires="wps">
                  <w:drawing>
                    <wp:anchor distT="0" distB="0" distL="114300" distR="114300" simplePos="0" relativeHeight="251667456" behindDoc="0" locked="0" layoutInCell="1" allowOverlap="1" wp14:anchorId="7BF2C505" wp14:editId="2B7D51C6">
                      <wp:simplePos x="0" y="0"/>
                      <wp:positionH relativeFrom="column">
                        <wp:posOffset>639607</wp:posOffset>
                      </wp:positionH>
                      <wp:positionV relativeFrom="paragraph">
                        <wp:posOffset>12774</wp:posOffset>
                      </wp:positionV>
                      <wp:extent cx="619125" cy="244549"/>
                      <wp:effectExtent l="19050" t="76200" r="0" b="41275"/>
                      <wp:wrapNone/>
                      <wp:docPr id="12" name="Straight Arrow Connector 12"/>
                      <wp:cNvGraphicFramePr/>
                      <a:graphic xmlns:a="http://schemas.openxmlformats.org/drawingml/2006/main">
                        <a:graphicData uri="http://schemas.microsoft.com/office/word/2010/wordprocessingShape">
                          <wps:wsp>
                            <wps:cNvCnPr/>
                            <wps:spPr>
                              <a:xfrm flipV="1">
                                <a:off x="0" y="0"/>
                                <a:ext cx="619125" cy="244549"/>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A4BB4" id="Straight Arrow Connector 12" o:spid="_x0000_s1026" type="#_x0000_t32" style="position:absolute;margin-left:50.35pt;margin-top:1pt;width:48.75pt;height:19.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" strokecolor="red" strokeweight="4.5pt">
                      <v:stroke endarrow="open"/>
                    </v:shape>
                  </w:pict>
                </mc:Fallback>
              </mc:AlternateContent>
            </w:r>
          </w:p>
          <w:p w:rsidR="005E3679" w:rsidRPr="00135C2E" w:rsidRDefault="005E3679" w:rsidP="00A15884">
            <w:pPr>
              <w:rPr>
                <w:sz w:val="20"/>
                <w:szCs w:val="20"/>
              </w:rPr>
            </w:pPr>
          </w:p>
          <w:p w:rsidR="005E3679" w:rsidRPr="00135C2E" w:rsidRDefault="005E3679" w:rsidP="00A15884">
            <w:pPr>
              <w:rPr>
                <w:sz w:val="20"/>
                <w:szCs w:val="20"/>
              </w:rPr>
            </w:pPr>
            <w:r w:rsidRPr="00135C2E">
              <w:rPr>
                <w:sz w:val="20"/>
                <w:szCs w:val="20"/>
              </w:rPr>
              <w:t>A general opening statement to introduce the topic or give a classification.</w:t>
            </w:r>
          </w:p>
          <w:p w:rsidR="005E3679" w:rsidRPr="00135C2E" w:rsidRDefault="005E3679" w:rsidP="00A15884">
            <w:pPr>
              <w:rPr>
                <w:sz w:val="20"/>
                <w:szCs w:val="20"/>
              </w:rPr>
            </w:pPr>
            <w:r w:rsidRPr="00135C2E">
              <w:rPr>
                <w:noProof/>
              </w:rPr>
              <mc:AlternateContent>
                <mc:Choice Requires="wps">
                  <w:drawing>
                    <wp:anchor distT="0" distB="0" distL="114300" distR="114300" simplePos="0" relativeHeight="251668480" behindDoc="0" locked="0" layoutInCell="1" allowOverlap="1" wp14:anchorId="01B6D434" wp14:editId="5DF77600">
                      <wp:simplePos x="0" y="0"/>
                      <wp:positionH relativeFrom="column">
                        <wp:posOffset>1178545</wp:posOffset>
                      </wp:positionH>
                      <wp:positionV relativeFrom="paragraph">
                        <wp:posOffset>1832</wp:posOffset>
                      </wp:positionV>
                      <wp:extent cx="605835" cy="276224"/>
                      <wp:effectExtent l="19050" t="57150" r="0" b="48260"/>
                      <wp:wrapNone/>
                      <wp:docPr id="13" name="Straight Arrow Connector 13"/>
                      <wp:cNvGraphicFramePr/>
                      <a:graphic xmlns:a="http://schemas.openxmlformats.org/drawingml/2006/main">
                        <a:graphicData uri="http://schemas.microsoft.com/office/word/2010/wordprocessingShape">
                          <wps:wsp>
                            <wps:cNvCnPr/>
                            <wps:spPr>
                              <a:xfrm flipV="1">
                                <a:off x="0" y="0"/>
                                <a:ext cx="605835" cy="276224"/>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5B154" id="Straight Arrow Connector 13" o:spid="_x0000_s1026" type="#_x0000_t32" style="position:absolute;margin-left:92.8pt;margin-top:.15pt;width:47.7pt;height:21.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" strokecolor="red" strokeweight="4.5pt">
                      <v:stroke endarrow="open"/>
                    </v:shape>
                  </w:pict>
                </mc:Fallback>
              </mc:AlternateContent>
            </w:r>
          </w:p>
          <w:p w:rsidR="005E3679" w:rsidRPr="00135C2E" w:rsidRDefault="005E3679" w:rsidP="00A15884">
            <w:pPr>
              <w:rPr>
                <w:sz w:val="20"/>
                <w:szCs w:val="20"/>
              </w:rPr>
            </w:pPr>
          </w:p>
          <w:p w:rsidR="005E3679" w:rsidRPr="00135C2E" w:rsidRDefault="005E3679" w:rsidP="00A15884">
            <w:pPr>
              <w:rPr>
                <w:sz w:val="20"/>
                <w:szCs w:val="20"/>
              </w:rPr>
            </w:pPr>
            <w:r w:rsidRPr="00135C2E">
              <w:rPr>
                <w:sz w:val="20"/>
                <w:szCs w:val="20"/>
              </w:rPr>
              <w:t>The main body of the report includes a description of the aspects, features or characteristics</w:t>
            </w:r>
          </w:p>
          <w:p w:rsidR="005E3679" w:rsidRPr="00135C2E" w:rsidRDefault="005E3679" w:rsidP="00A15884">
            <w:pPr>
              <w:pStyle w:val="ListParagraph"/>
              <w:numPr>
                <w:ilvl w:val="0"/>
                <w:numId w:val="15"/>
              </w:numPr>
              <w:rPr>
                <w:sz w:val="20"/>
                <w:szCs w:val="20"/>
              </w:rPr>
            </w:pPr>
            <w:r w:rsidRPr="00135C2E">
              <w:rPr>
                <w:sz w:val="20"/>
                <w:szCs w:val="20"/>
              </w:rPr>
              <w:t>Where they lived.</w:t>
            </w:r>
          </w:p>
          <w:p w:rsidR="005E3679" w:rsidRPr="00135C2E" w:rsidRDefault="005E3679" w:rsidP="00A15884">
            <w:pPr>
              <w:pStyle w:val="ListParagraph"/>
              <w:numPr>
                <w:ilvl w:val="0"/>
                <w:numId w:val="15"/>
              </w:numPr>
              <w:rPr>
                <w:sz w:val="20"/>
                <w:szCs w:val="20"/>
              </w:rPr>
            </w:pPr>
            <w:r w:rsidRPr="00135C2E">
              <w:rPr>
                <w:sz w:val="20"/>
                <w:szCs w:val="20"/>
              </w:rPr>
              <w:t>How they hunted.</w:t>
            </w:r>
          </w:p>
          <w:p w:rsidR="005E3679" w:rsidRPr="00135C2E" w:rsidRDefault="005E3679" w:rsidP="00A15884">
            <w:pPr>
              <w:pStyle w:val="ListParagraph"/>
              <w:numPr>
                <w:ilvl w:val="0"/>
                <w:numId w:val="15"/>
              </w:numPr>
              <w:rPr>
                <w:sz w:val="20"/>
                <w:szCs w:val="20"/>
              </w:rPr>
            </w:pPr>
            <w:r w:rsidRPr="00135C2E">
              <w:rPr>
                <w:sz w:val="20"/>
                <w:szCs w:val="20"/>
              </w:rPr>
              <w:t>What they used to hunt?</w:t>
            </w:r>
          </w:p>
          <w:p w:rsidR="005E3679" w:rsidRPr="00135C2E" w:rsidRDefault="005E3679" w:rsidP="00A15884">
            <w:pPr>
              <w:rPr>
                <w:color w:val="FF0000"/>
                <w:sz w:val="20"/>
                <w:szCs w:val="20"/>
              </w:rPr>
            </w:pPr>
          </w:p>
          <w:p w:rsidR="005E3679" w:rsidRPr="00135C2E" w:rsidRDefault="005E3679" w:rsidP="00A15884">
            <w:pPr>
              <w:rPr>
                <w:sz w:val="20"/>
                <w:szCs w:val="20"/>
              </w:rPr>
            </w:pPr>
            <w:r w:rsidRPr="00135C2E">
              <w:rPr>
                <w:noProof/>
              </w:rPr>
              <mc:AlternateContent>
                <mc:Choice Requires="wps">
                  <w:drawing>
                    <wp:anchor distT="0" distB="0" distL="114300" distR="114300" simplePos="0" relativeHeight="251671552" behindDoc="0" locked="0" layoutInCell="1" allowOverlap="1" wp14:anchorId="7976D729" wp14:editId="5F2925B8">
                      <wp:simplePos x="0" y="0"/>
                      <wp:positionH relativeFrom="column">
                        <wp:posOffset>639607</wp:posOffset>
                      </wp:positionH>
                      <wp:positionV relativeFrom="paragraph">
                        <wp:posOffset>-3131</wp:posOffset>
                      </wp:positionV>
                      <wp:extent cx="722453" cy="446406"/>
                      <wp:effectExtent l="19050" t="38100" r="59055" b="48895"/>
                      <wp:wrapNone/>
                      <wp:docPr id="50" name="Straight Arrow Connector 50"/>
                      <wp:cNvGraphicFramePr/>
                      <a:graphic xmlns:a="http://schemas.openxmlformats.org/drawingml/2006/main">
                        <a:graphicData uri="http://schemas.microsoft.com/office/word/2010/wordprocessingShape">
                          <wps:wsp>
                            <wps:cNvCnPr/>
                            <wps:spPr>
                              <a:xfrm flipV="1">
                                <a:off x="0" y="0"/>
                                <a:ext cx="722453" cy="446406"/>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E7EFC" id="Straight Arrow Connector 50" o:spid="_x0000_s1026" type="#_x0000_t32" style="position:absolute;margin-left:50.35pt;margin-top:-.25pt;width:56.9pt;height:35.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" strokecolor="red" strokeweight="4.5pt">
                      <v:stroke endarrow="open"/>
                    </v:shape>
                  </w:pict>
                </mc:Fallback>
              </mc:AlternateContent>
            </w:r>
            <w:r w:rsidRPr="00135C2E">
              <w:rPr>
                <w:sz w:val="20"/>
                <w:szCs w:val="20"/>
              </w:rPr>
              <w:t>Information grouped in paragraphs.</w:t>
            </w:r>
          </w:p>
          <w:p w:rsidR="005E3679" w:rsidRPr="00135C2E" w:rsidRDefault="005E3679" w:rsidP="00A15884">
            <w:pPr>
              <w:rPr>
                <w:sz w:val="20"/>
                <w:szCs w:val="20"/>
              </w:rPr>
            </w:pPr>
          </w:p>
          <w:p w:rsidR="005E3679" w:rsidRPr="00135C2E" w:rsidRDefault="005E3679" w:rsidP="00A15884">
            <w:pPr>
              <w:rPr>
                <w:sz w:val="20"/>
                <w:szCs w:val="20"/>
              </w:rPr>
            </w:pPr>
          </w:p>
          <w:p w:rsidR="005E3679" w:rsidRPr="00135C2E" w:rsidRDefault="005E3679" w:rsidP="00A15884">
            <w:pPr>
              <w:rPr>
                <w:sz w:val="20"/>
                <w:szCs w:val="20"/>
              </w:rPr>
            </w:pPr>
            <w:r w:rsidRPr="00135C2E">
              <w:rPr>
                <w:noProof/>
              </w:rPr>
              <mc:AlternateContent>
                <mc:Choice Requires="wps">
                  <w:drawing>
                    <wp:anchor distT="0" distB="0" distL="114300" distR="114300" simplePos="0" relativeHeight="251670528" behindDoc="0" locked="0" layoutInCell="1" allowOverlap="1" wp14:anchorId="4898FE5A" wp14:editId="30629BDC">
                      <wp:simplePos x="0" y="0"/>
                      <wp:positionH relativeFrom="column">
                        <wp:posOffset>692770</wp:posOffset>
                      </wp:positionH>
                      <wp:positionV relativeFrom="paragraph">
                        <wp:posOffset>400700</wp:posOffset>
                      </wp:positionV>
                      <wp:extent cx="669851" cy="243974"/>
                      <wp:effectExtent l="19050" t="76200" r="0" b="41910"/>
                      <wp:wrapNone/>
                      <wp:docPr id="51" name="Straight Arrow Connector 51"/>
                      <wp:cNvGraphicFramePr/>
                      <a:graphic xmlns:a="http://schemas.openxmlformats.org/drawingml/2006/main">
                        <a:graphicData uri="http://schemas.microsoft.com/office/word/2010/wordprocessingShape">
                          <wps:wsp>
                            <wps:cNvCnPr/>
                            <wps:spPr>
                              <a:xfrm flipV="1">
                                <a:off x="0" y="0"/>
                                <a:ext cx="669851" cy="243974"/>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16058" id="Straight Arrow Connector 51" o:spid="_x0000_s1026" type="#_x0000_t32" style="position:absolute;margin-left:54.55pt;margin-top:31.55pt;width:52.75pt;height:19.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" strokecolor="red" strokeweight="4.5pt">
                      <v:stroke endarrow="open"/>
                    </v:shape>
                  </w:pict>
                </mc:Fallback>
              </mc:AlternateContent>
            </w:r>
            <w:r w:rsidRPr="00135C2E">
              <w:rPr>
                <w:sz w:val="20"/>
                <w:szCs w:val="20"/>
              </w:rPr>
              <w:t>Concluding information or a summary paragraph.</w:t>
            </w:r>
          </w:p>
        </w:tc>
        <w:tc>
          <w:tcPr>
            <w:tcW w:w="11199" w:type="dxa"/>
          </w:tcPr>
          <w:p w:rsidR="005E3679" w:rsidRPr="00135C2E" w:rsidRDefault="005E3679" w:rsidP="00A15884">
            <w:pPr>
              <w:jc w:val="center"/>
              <w:rPr>
                <w:b/>
                <w:sz w:val="20"/>
                <w:szCs w:val="20"/>
                <w:u w:val="single"/>
              </w:rPr>
            </w:pPr>
            <w:r w:rsidRPr="00135C2E">
              <w:rPr>
                <w:b/>
                <w:sz w:val="20"/>
                <w:szCs w:val="20"/>
                <w:u w:val="single"/>
              </w:rPr>
              <w:t>Life in Melbourne before 1788</w:t>
            </w:r>
          </w:p>
          <w:p w:rsidR="005E3679" w:rsidRPr="00135C2E" w:rsidRDefault="005E3679" w:rsidP="00A15884">
            <w:pPr>
              <w:rPr>
                <w:sz w:val="20"/>
                <w:szCs w:val="20"/>
              </w:rPr>
            </w:pPr>
          </w:p>
          <w:p w:rsidR="005E3679" w:rsidRPr="00135C2E" w:rsidRDefault="005E3679" w:rsidP="00A15884">
            <w:pPr>
              <w:rPr>
                <w:sz w:val="21"/>
                <w:szCs w:val="21"/>
              </w:rPr>
            </w:pPr>
            <w:r w:rsidRPr="00135C2E">
              <w:rPr>
                <w:sz w:val="21"/>
                <w:szCs w:val="21"/>
                <w:highlight w:val="lightGray"/>
                <w:u w:val="single"/>
              </w:rPr>
              <w:t>Aborigines</w:t>
            </w:r>
            <w:r w:rsidRPr="00135C2E">
              <w:rPr>
                <w:sz w:val="21"/>
                <w:szCs w:val="21"/>
              </w:rPr>
              <w:t xml:space="preserve"> </w:t>
            </w:r>
            <w:r w:rsidRPr="00135C2E">
              <w:rPr>
                <w:sz w:val="21"/>
                <w:szCs w:val="21"/>
                <w:highlight w:val="darkYellow"/>
              </w:rPr>
              <w:t>have</w:t>
            </w:r>
            <w:r w:rsidRPr="00135C2E">
              <w:rPr>
                <w:sz w:val="21"/>
                <w:szCs w:val="21"/>
              </w:rPr>
              <w:t xml:space="preserve"> </w:t>
            </w:r>
            <w:r w:rsidRPr="00135C2E">
              <w:rPr>
                <w:sz w:val="21"/>
                <w:szCs w:val="21"/>
                <w:highlight w:val="darkCyan"/>
              </w:rPr>
              <w:t>lived</w:t>
            </w:r>
            <w:r w:rsidRPr="00135C2E">
              <w:rPr>
                <w:sz w:val="21"/>
                <w:szCs w:val="21"/>
              </w:rPr>
              <w:t xml:space="preserve"> in the </w:t>
            </w:r>
            <w:r w:rsidRPr="00135C2E">
              <w:rPr>
                <w:sz w:val="21"/>
                <w:szCs w:val="21"/>
                <w:highlight w:val="yellow"/>
                <w:u w:val="single"/>
              </w:rPr>
              <w:t>Melbourne</w:t>
            </w:r>
            <w:r w:rsidRPr="00135C2E">
              <w:rPr>
                <w:sz w:val="21"/>
                <w:szCs w:val="21"/>
              </w:rPr>
              <w:t xml:space="preserve"> area for at about 40, 000 years. Evidence of </w:t>
            </w:r>
            <w:r w:rsidRPr="00135C2E">
              <w:rPr>
                <w:sz w:val="21"/>
                <w:szCs w:val="21"/>
                <w:highlight w:val="green"/>
              </w:rPr>
              <w:t>their</w:t>
            </w:r>
            <w:r w:rsidRPr="00135C2E">
              <w:rPr>
                <w:sz w:val="21"/>
                <w:szCs w:val="21"/>
              </w:rPr>
              <w:t xml:space="preserve"> occupation in the area is still visible today. </w:t>
            </w:r>
            <w:r w:rsidRPr="00135C2E">
              <w:rPr>
                <w:sz w:val="21"/>
                <w:szCs w:val="21"/>
                <w:highlight w:val="yellow"/>
                <w:u w:val="single"/>
              </w:rPr>
              <w:t>Shell middens</w:t>
            </w:r>
            <w:r w:rsidRPr="00135C2E">
              <w:rPr>
                <w:sz w:val="21"/>
                <w:szCs w:val="21"/>
              </w:rPr>
              <w:t xml:space="preserve"> </w:t>
            </w:r>
            <w:r w:rsidRPr="00135C2E">
              <w:rPr>
                <w:sz w:val="21"/>
                <w:szCs w:val="21"/>
                <w:highlight w:val="cyan"/>
                <w:u w:val="single"/>
              </w:rPr>
              <w:t>(waste piles which contain remnants of meals and other discarded materials of daily Aboriginal life)</w:t>
            </w:r>
            <w:r w:rsidRPr="00135C2E">
              <w:rPr>
                <w:sz w:val="21"/>
                <w:szCs w:val="21"/>
                <w:u w:val="single"/>
              </w:rPr>
              <w:t xml:space="preserve"> </w:t>
            </w:r>
            <w:r w:rsidRPr="00135C2E">
              <w:rPr>
                <w:sz w:val="21"/>
                <w:szCs w:val="21"/>
              </w:rPr>
              <w:t xml:space="preserve">can be found along shores of the coast </w:t>
            </w:r>
            <w:r w:rsidRPr="00135C2E">
              <w:rPr>
                <w:sz w:val="21"/>
                <w:szCs w:val="21"/>
                <w:highlight w:val="yellow"/>
              </w:rPr>
              <w:t>estuaries</w:t>
            </w:r>
            <w:r w:rsidRPr="00135C2E">
              <w:rPr>
                <w:sz w:val="21"/>
                <w:szCs w:val="21"/>
              </w:rPr>
              <w:t xml:space="preserve">, and in </w:t>
            </w:r>
            <w:r w:rsidRPr="00135C2E">
              <w:rPr>
                <w:sz w:val="21"/>
                <w:szCs w:val="21"/>
                <w:u w:val="single"/>
              </w:rPr>
              <w:t>national parks</w:t>
            </w:r>
            <w:r w:rsidRPr="00135C2E">
              <w:rPr>
                <w:sz w:val="21"/>
                <w:szCs w:val="21"/>
              </w:rPr>
              <w:t xml:space="preserve"> and </w:t>
            </w:r>
            <w:r w:rsidRPr="00135C2E">
              <w:rPr>
                <w:sz w:val="21"/>
                <w:szCs w:val="21"/>
                <w:u w:val="single"/>
              </w:rPr>
              <w:t>reserves</w:t>
            </w:r>
            <w:r w:rsidRPr="00135C2E">
              <w:rPr>
                <w:sz w:val="21"/>
                <w:szCs w:val="21"/>
              </w:rPr>
              <w:t xml:space="preserve"> there are </w:t>
            </w:r>
            <w:r w:rsidRPr="00135C2E">
              <w:rPr>
                <w:sz w:val="21"/>
                <w:szCs w:val="21"/>
                <w:highlight w:val="yellow"/>
              </w:rPr>
              <w:t>axe sharpening grooves and rock engravings.</w:t>
            </w:r>
          </w:p>
          <w:p w:rsidR="005E3679" w:rsidRPr="00135C2E" w:rsidRDefault="005E3679" w:rsidP="00A15884">
            <w:pPr>
              <w:rPr>
                <w:sz w:val="21"/>
                <w:szCs w:val="21"/>
                <w:u w:val="single"/>
              </w:rPr>
            </w:pPr>
          </w:p>
          <w:p w:rsidR="005E3679" w:rsidRPr="00135C2E" w:rsidRDefault="005E3679" w:rsidP="00A15884">
            <w:pPr>
              <w:rPr>
                <w:sz w:val="21"/>
                <w:szCs w:val="21"/>
              </w:rPr>
            </w:pPr>
            <w:r w:rsidRPr="00135C2E">
              <w:rPr>
                <w:sz w:val="21"/>
                <w:szCs w:val="21"/>
              </w:rPr>
              <w:t xml:space="preserve">The </w:t>
            </w:r>
            <w:r w:rsidRPr="00135C2E">
              <w:rPr>
                <w:sz w:val="21"/>
                <w:szCs w:val="21"/>
                <w:highlight w:val="lightGray"/>
              </w:rPr>
              <w:t>Aboriginals</w:t>
            </w:r>
            <w:r w:rsidRPr="00135C2E">
              <w:rPr>
                <w:sz w:val="21"/>
                <w:szCs w:val="21"/>
              </w:rPr>
              <w:t xml:space="preserve"> </w:t>
            </w:r>
            <w:r w:rsidRPr="00135C2E">
              <w:rPr>
                <w:sz w:val="21"/>
                <w:szCs w:val="21"/>
                <w:highlight w:val="darkCyan"/>
              </w:rPr>
              <w:t>lead</w:t>
            </w:r>
            <w:r w:rsidRPr="00135C2E">
              <w:rPr>
                <w:sz w:val="21"/>
                <w:szCs w:val="21"/>
              </w:rPr>
              <w:t xml:space="preserve"> a </w:t>
            </w:r>
            <w:r w:rsidRPr="00135C2E">
              <w:rPr>
                <w:sz w:val="21"/>
                <w:szCs w:val="21"/>
                <w:highlight w:val="yellow"/>
              </w:rPr>
              <w:t>nomadic</w:t>
            </w:r>
            <w:r w:rsidRPr="00135C2E">
              <w:rPr>
                <w:sz w:val="21"/>
                <w:szCs w:val="21"/>
              </w:rPr>
              <w:t xml:space="preserve"> life. </w:t>
            </w:r>
            <w:r w:rsidRPr="00135C2E">
              <w:rPr>
                <w:sz w:val="21"/>
                <w:szCs w:val="21"/>
                <w:highlight w:val="green"/>
              </w:rPr>
              <w:t>They</w:t>
            </w:r>
            <w:r w:rsidRPr="00135C2E">
              <w:rPr>
                <w:sz w:val="21"/>
                <w:szCs w:val="21"/>
              </w:rPr>
              <w:t xml:space="preserve"> </w:t>
            </w:r>
            <w:r w:rsidRPr="00135C2E">
              <w:rPr>
                <w:sz w:val="21"/>
                <w:szCs w:val="21"/>
                <w:highlight w:val="darkCyan"/>
              </w:rPr>
              <w:t>moved</w:t>
            </w:r>
            <w:r w:rsidRPr="00135C2E">
              <w:rPr>
                <w:sz w:val="21"/>
                <w:szCs w:val="21"/>
              </w:rPr>
              <w:t xml:space="preserve"> from place to place depending on the season and their </w:t>
            </w:r>
            <w:r w:rsidRPr="00135C2E">
              <w:rPr>
                <w:sz w:val="21"/>
                <w:szCs w:val="21"/>
                <w:highlight w:val="magenta"/>
              </w:rPr>
              <w:t>hunting</w:t>
            </w:r>
            <w:r w:rsidRPr="00135C2E">
              <w:rPr>
                <w:sz w:val="21"/>
                <w:szCs w:val="21"/>
              </w:rPr>
              <w:t xml:space="preserve"> or food needs. </w:t>
            </w:r>
            <w:r w:rsidRPr="00135C2E">
              <w:rPr>
                <w:sz w:val="21"/>
                <w:szCs w:val="21"/>
                <w:highlight w:val="green"/>
              </w:rPr>
              <w:t>They</w:t>
            </w:r>
            <w:r w:rsidRPr="00135C2E">
              <w:rPr>
                <w:sz w:val="21"/>
                <w:szCs w:val="21"/>
              </w:rPr>
              <w:t xml:space="preserve"> </w:t>
            </w:r>
            <w:r w:rsidRPr="00135C2E">
              <w:rPr>
                <w:sz w:val="21"/>
                <w:szCs w:val="21"/>
                <w:highlight w:val="darkCyan"/>
              </w:rPr>
              <w:t>lived</w:t>
            </w:r>
            <w:r w:rsidRPr="00135C2E">
              <w:rPr>
                <w:sz w:val="21"/>
                <w:szCs w:val="21"/>
              </w:rPr>
              <w:t xml:space="preserve"> in </w:t>
            </w:r>
            <w:r w:rsidRPr="00135C2E">
              <w:rPr>
                <w:sz w:val="21"/>
                <w:szCs w:val="21"/>
                <w:highlight w:val="lightGray"/>
              </w:rPr>
              <w:t>bands</w:t>
            </w:r>
            <w:r w:rsidRPr="00135C2E">
              <w:rPr>
                <w:sz w:val="21"/>
                <w:szCs w:val="21"/>
              </w:rPr>
              <w:t xml:space="preserve"> of thirty to fifty people. Many </w:t>
            </w:r>
            <w:r w:rsidRPr="00135C2E">
              <w:rPr>
                <w:sz w:val="21"/>
                <w:szCs w:val="21"/>
                <w:highlight w:val="lightGray"/>
              </w:rPr>
              <w:t>bands</w:t>
            </w:r>
            <w:r w:rsidRPr="00135C2E">
              <w:rPr>
                <w:sz w:val="21"/>
                <w:szCs w:val="21"/>
              </w:rPr>
              <w:t xml:space="preserve"> </w:t>
            </w:r>
            <w:r w:rsidRPr="00135C2E">
              <w:rPr>
                <w:sz w:val="21"/>
                <w:szCs w:val="21"/>
                <w:highlight w:val="darkCyan"/>
              </w:rPr>
              <w:t>shared</w:t>
            </w:r>
            <w:r w:rsidRPr="00135C2E">
              <w:rPr>
                <w:sz w:val="21"/>
                <w:szCs w:val="21"/>
              </w:rPr>
              <w:t xml:space="preserve"> the same language, ceremonies, customs and </w:t>
            </w:r>
            <w:r w:rsidRPr="00135C2E">
              <w:rPr>
                <w:sz w:val="21"/>
                <w:szCs w:val="21"/>
                <w:highlight w:val="yellow"/>
              </w:rPr>
              <w:t>Dreaming Stories</w:t>
            </w:r>
            <w:r w:rsidRPr="00135C2E">
              <w:rPr>
                <w:sz w:val="21"/>
                <w:szCs w:val="21"/>
              </w:rPr>
              <w:t xml:space="preserve"> and often </w:t>
            </w:r>
            <w:r w:rsidRPr="00135C2E">
              <w:rPr>
                <w:sz w:val="21"/>
                <w:szCs w:val="21"/>
                <w:highlight w:val="yellow"/>
              </w:rPr>
              <w:t>intermarried</w:t>
            </w:r>
            <w:r w:rsidRPr="00135C2E">
              <w:rPr>
                <w:sz w:val="21"/>
                <w:szCs w:val="21"/>
              </w:rPr>
              <w:t xml:space="preserve">. These </w:t>
            </w:r>
            <w:r w:rsidRPr="00135C2E">
              <w:rPr>
                <w:sz w:val="21"/>
                <w:szCs w:val="21"/>
                <w:highlight w:val="lightGray"/>
              </w:rPr>
              <w:t>bands</w:t>
            </w:r>
            <w:r w:rsidRPr="00135C2E">
              <w:rPr>
                <w:sz w:val="21"/>
                <w:szCs w:val="21"/>
              </w:rPr>
              <w:t xml:space="preserve"> are known as </w:t>
            </w:r>
            <w:r w:rsidRPr="00135C2E">
              <w:rPr>
                <w:sz w:val="21"/>
                <w:szCs w:val="21"/>
                <w:highlight w:val="lightGray"/>
              </w:rPr>
              <w:t>tribes.</w:t>
            </w:r>
          </w:p>
          <w:p w:rsidR="005E3679" w:rsidRPr="00135C2E" w:rsidRDefault="005E3679" w:rsidP="00A15884">
            <w:pPr>
              <w:spacing w:before="100" w:beforeAutospacing="1" w:after="100" w:afterAutospacing="1"/>
              <w:rPr>
                <w:rFonts w:eastAsia="Times New Roman"/>
                <w:sz w:val="21"/>
                <w:szCs w:val="21"/>
                <w:lang w:eastAsia="en-AU"/>
              </w:rPr>
            </w:pPr>
            <w:r w:rsidRPr="00135C2E">
              <w:rPr>
                <w:rFonts w:eastAsia="Times New Roman"/>
                <w:sz w:val="21"/>
                <w:szCs w:val="21"/>
                <w:lang w:eastAsia="en-AU"/>
              </w:rPr>
              <w:t xml:space="preserve">When Europeans </w:t>
            </w:r>
            <w:r w:rsidRPr="00135C2E">
              <w:rPr>
                <w:rFonts w:eastAsia="Times New Roman"/>
                <w:sz w:val="21"/>
                <w:szCs w:val="21"/>
                <w:highlight w:val="red"/>
                <w:lang w:eastAsia="en-AU"/>
              </w:rPr>
              <w:t>first</w:t>
            </w:r>
            <w:r w:rsidRPr="00135C2E">
              <w:rPr>
                <w:rFonts w:eastAsia="Times New Roman"/>
                <w:sz w:val="21"/>
                <w:szCs w:val="21"/>
                <w:lang w:eastAsia="en-AU"/>
              </w:rPr>
              <w:t xml:space="preserve"> </w:t>
            </w:r>
            <w:r w:rsidRPr="00135C2E">
              <w:rPr>
                <w:rFonts w:eastAsia="Times New Roman"/>
                <w:sz w:val="21"/>
                <w:szCs w:val="21"/>
                <w:highlight w:val="darkCyan"/>
                <w:lang w:eastAsia="en-AU"/>
              </w:rPr>
              <w:t>settled</w:t>
            </w:r>
            <w:r w:rsidRPr="00135C2E">
              <w:rPr>
                <w:rFonts w:eastAsia="Times New Roman"/>
                <w:sz w:val="21"/>
                <w:szCs w:val="21"/>
                <w:lang w:eastAsia="en-AU"/>
              </w:rPr>
              <w:t xml:space="preserve"> </w:t>
            </w:r>
            <w:r w:rsidRPr="00135C2E">
              <w:rPr>
                <w:rFonts w:eastAsia="Times New Roman"/>
                <w:sz w:val="21"/>
                <w:szCs w:val="21"/>
                <w:highlight w:val="red"/>
                <w:lang w:eastAsia="en-AU"/>
              </w:rPr>
              <w:t>around</w:t>
            </w:r>
            <w:r w:rsidRPr="00135C2E">
              <w:rPr>
                <w:rFonts w:eastAsia="Times New Roman"/>
                <w:sz w:val="21"/>
                <w:szCs w:val="21"/>
                <w:lang w:eastAsia="en-AU"/>
              </w:rPr>
              <w:t xml:space="preserve"> the </w:t>
            </w:r>
            <w:r w:rsidRPr="00135C2E">
              <w:rPr>
                <w:rFonts w:eastAsia="Times New Roman"/>
                <w:sz w:val="21"/>
                <w:szCs w:val="21"/>
                <w:highlight w:val="yellow"/>
                <w:u w:val="single"/>
                <w:lang w:eastAsia="en-AU"/>
              </w:rPr>
              <w:t>Melbourne</w:t>
            </w:r>
            <w:r w:rsidRPr="00135C2E">
              <w:rPr>
                <w:rFonts w:eastAsia="Times New Roman"/>
                <w:sz w:val="21"/>
                <w:szCs w:val="21"/>
                <w:lang w:eastAsia="en-AU"/>
              </w:rPr>
              <w:t xml:space="preserve"> region it was already </w:t>
            </w:r>
            <w:r w:rsidRPr="00135C2E">
              <w:rPr>
                <w:rFonts w:eastAsia="Times New Roman"/>
                <w:sz w:val="21"/>
                <w:szCs w:val="21"/>
                <w:highlight w:val="darkCyan"/>
                <w:lang w:eastAsia="en-AU"/>
              </w:rPr>
              <w:t>occupied</w:t>
            </w:r>
            <w:r w:rsidRPr="00135C2E">
              <w:rPr>
                <w:rFonts w:eastAsia="Times New Roman"/>
                <w:sz w:val="21"/>
                <w:szCs w:val="21"/>
                <w:lang w:eastAsia="en-AU"/>
              </w:rPr>
              <w:t xml:space="preserve"> by five </w:t>
            </w:r>
            <w:r w:rsidRPr="00135C2E">
              <w:rPr>
                <w:rFonts w:eastAsia="Times New Roman"/>
                <w:sz w:val="21"/>
                <w:szCs w:val="21"/>
                <w:highlight w:val="lightGray"/>
                <w:lang w:eastAsia="en-AU"/>
              </w:rPr>
              <w:t>Aboriginal</w:t>
            </w:r>
            <w:r w:rsidRPr="00135C2E">
              <w:rPr>
                <w:rFonts w:eastAsia="Times New Roman"/>
                <w:sz w:val="21"/>
                <w:szCs w:val="21"/>
                <w:lang w:eastAsia="en-AU"/>
              </w:rPr>
              <w:t xml:space="preserve"> </w:t>
            </w:r>
            <w:r w:rsidRPr="00135C2E">
              <w:rPr>
                <w:rFonts w:eastAsia="Times New Roman"/>
                <w:sz w:val="21"/>
                <w:szCs w:val="21"/>
                <w:highlight w:val="lightGray"/>
                <w:lang w:eastAsia="en-AU"/>
              </w:rPr>
              <w:t>tribes</w:t>
            </w:r>
            <w:r w:rsidRPr="00135C2E">
              <w:rPr>
                <w:rFonts w:eastAsia="Times New Roman"/>
                <w:sz w:val="21"/>
                <w:szCs w:val="21"/>
                <w:lang w:eastAsia="en-AU"/>
              </w:rPr>
              <w:t xml:space="preserve">. These </w:t>
            </w:r>
            <w:r w:rsidRPr="00135C2E">
              <w:rPr>
                <w:rFonts w:eastAsia="Times New Roman"/>
                <w:sz w:val="21"/>
                <w:szCs w:val="21"/>
                <w:highlight w:val="lightGray"/>
                <w:lang w:eastAsia="en-AU"/>
              </w:rPr>
              <w:t>tribes</w:t>
            </w:r>
            <w:r w:rsidRPr="00135C2E">
              <w:rPr>
                <w:rFonts w:eastAsia="Times New Roman"/>
                <w:sz w:val="21"/>
                <w:szCs w:val="21"/>
                <w:lang w:eastAsia="en-AU"/>
              </w:rPr>
              <w:t xml:space="preserve"> spoke a related language and were part of the </w:t>
            </w:r>
            <w:r w:rsidRPr="00135C2E">
              <w:rPr>
                <w:rFonts w:eastAsia="Times New Roman"/>
                <w:sz w:val="21"/>
                <w:szCs w:val="21"/>
                <w:highlight w:val="yellow"/>
                <w:u w:val="single"/>
                <w:lang w:eastAsia="en-AU"/>
              </w:rPr>
              <w:t xml:space="preserve">KULIN </w:t>
            </w:r>
            <w:r w:rsidRPr="00135C2E">
              <w:rPr>
                <w:rFonts w:eastAsia="Times New Roman"/>
                <w:sz w:val="21"/>
                <w:szCs w:val="21"/>
                <w:highlight w:val="cyan"/>
                <w:u w:val="single"/>
                <w:lang w:eastAsia="en-AU"/>
              </w:rPr>
              <w:t>(Koolin)</w:t>
            </w:r>
            <w:r w:rsidRPr="00135C2E">
              <w:rPr>
                <w:rFonts w:eastAsia="Times New Roman"/>
                <w:sz w:val="21"/>
                <w:szCs w:val="21"/>
                <w:u w:val="single"/>
                <w:lang w:eastAsia="en-AU"/>
              </w:rPr>
              <w:t xml:space="preserve"> </w:t>
            </w:r>
            <w:r w:rsidRPr="00135C2E">
              <w:rPr>
                <w:rFonts w:eastAsia="Times New Roman"/>
                <w:sz w:val="21"/>
                <w:szCs w:val="21"/>
                <w:lang w:eastAsia="en-AU"/>
              </w:rPr>
              <w:t>nation of peoples. T</w:t>
            </w:r>
            <w:r w:rsidRPr="00135C2E">
              <w:rPr>
                <w:sz w:val="21"/>
                <w:szCs w:val="21"/>
              </w:rPr>
              <w:t xml:space="preserve">he </w:t>
            </w:r>
            <w:r w:rsidRPr="00135C2E">
              <w:rPr>
                <w:sz w:val="21"/>
                <w:szCs w:val="21"/>
                <w:highlight w:val="yellow"/>
                <w:u w:val="single"/>
              </w:rPr>
              <w:t>Jarra tribe</w:t>
            </w:r>
            <w:r w:rsidRPr="00135C2E">
              <w:rPr>
                <w:sz w:val="21"/>
                <w:szCs w:val="21"/>
              </w:rPr>
              <w:t xml:space="preserve"> </w:t>
            </w:r>
            <w:r w:rsidRPr="00135C2E">
              <w:rPr>
                <w:sz w:val="21"/>
                <w:szCs w:val="21"/>
                <w:highlight w:val="darkCyan"/>
              </w:rPr>
              <w:t>lived</w:t>
            </w:r>
            <w:r w:rsidRPr="00135C2E">
              <w:rPr>
                <w:sz w:val="21"/>
                <w:szCs w:val="21"/>
              </w:rPr>
              <w:t xml:space="preserve"> in </w:t>
            </w:r>
            <w:r w:rsidRPr="00135C2E">
              <w:rPr>
                <w:sz w:val="21"/>
                <w:szCs w:val="21"/>
                <w:u w:val="single"/>
              </w:rPr>
              <w:t>Central/Western Victoria</w:t>
            </w:r>
            <w:r w:rsidRPr="00135C2E">
              <w:rPr>
                <w:sz w:val="21"/>
                <w:szCs w:val="21"/>
              </w:rPr>
              <w:t xml:space="preserve">. The </w:t>
            </w:r>
            <w:r w:rsidRPr="00135C2E">
              <w:rPr>
                <w:sz w:val="21"/>
                <w:szCs w:val="21"/>
                <w:highlight w:val="yellow"/>
                <w:u w:val="single"/>
              </w:rPr>
              <w:t>Wathaurong tribe</w:t>
            </w:r>
            <w:r w:rsidRPr="00135C2E">
              <w:rPr>
                <w:sz w:val="21"/>
                <w:szCs w:val="21"/>
              </w:rPr>
              <w:t xml:space="preserve"> </w:t>
            </w:r>
            <w:r w:rsidRPr="00135C2E">
              <w:rPr>
                <w:sz w:val="21"/>
                <w:szCs w:val="21"/>
                <w:highlight w:val="darkCyan"/>
              </w:rPr>
              <w:t>lived</w:t>
            </w:r>
            <w:r w:rsidRPr="00135C2E">
              <w:rPr>
                <w:sz w:val="21"/>
                <w:szCs w:val="21"/>
              </w:rPr>
              <w:t xml:space="preserve"> in the </w:t>
            </w:r>
            <w:r w:rsidRPr="00135C2E">
              <w:rPr>
                <w:sz w:val="21"/>
                <w:szCs w:val="21"/>
                <w:highlight w:val="yellow"/>
                <w:u w:val="single"/>
              </w:rPr>
              <w:t>Bellarine Peninsula</w:t>
            </w:r>
            <w:r w:rsidRPr="00135C2E">
              <w:rPr>
                <w:sz w:val="21"/>
                <w:szCs w:val="21"/>
              </w:rPr>
              <w:t xml:space="preserve"> </w:t>
            </w:r>
            <w:r w:rsidRPr="00135C2E">
              <w:rPr>
                <w:sz w:val="21"/>
                <w:szCs w:val="21"/>
                <w:highlight w:val="red"/>
              </w:rPr>
              <w:t>along</w:t>
            </w:r>
            <w:r w:rsidRPr="00135C2E">
              <w:rPr>
                <w:sz w:val="21"/>
                <w:szCs w:val="21"/>
              </w:rPr>
              <w:t xml:space="preserve"> the </w:t>
            </w:r>
            <w:r w:rsidRPr="00135C2E">
              <w:rPr>
                <w:sz w:val="21"/>
                <w:szCs w:val="21"/>
                <w:highlight w:val="yellow"/>
              </w:rPr>
              <w:t>coastline</w:t>
            </w:r>
            <w:r w:rsidRPr="00135C2E">
              <w:rPr>
                <w:sz w:val="21"/>
                <w:szCs w:val="21"/>
              </w:rPr>
              <w:t xml:space="preserve"> </w:t>
            </w:r>
            <w:r w:rsidRPr="00135C2E">
              <w:rPr>
                <w:sz w:val="21"/>
                <w:szCs w:val="21"/>
                <w:highlight w:val="red"/>
              </w:rPr>
              <w:t>between</w:t>
            </w:r>
            <w:r w:rsidRPr="00135C2E">
              <w:rPr>
                <w:sz w:val="21"/>
                <w:szCs w:val="21"/>
              </w:rPr>
              <w:t xml:space="preserve"> </w:t>
            </w:r>
            <w:r w:rsidRPr="00135C2E">
              <w:rPr>
                <w:sz w:val="21"/>
                <w:szCs w:val="21"/>
                <w:u w:val="single"/>
              </w:rPr>
              <w:t>Werribee and Lorne</w:t>
            </w:r>
            <w:r w:rsidRPr="00135C2E">
              <w:rPr>
                <w:sz w:val="21"/>
                <w:szCs w:val="21"/>
              </w:rPr>
              <w:t xml:space="preserve">. The </w:t>
            </w:r>
            <w:r w:rsidRPr="00135C2E">
              <w:rPr>
                <w:sz w:val="21"/>
                <w:szCs w:val="21"/>
                <w:highlight w:val="yellow"/>
                <w:u w:val="single"/>
              </w:rPr>
              <w:t>Taungrong tribe</w:t>
            </w:r>
            <w:r w:rsidRPr="00135C2E">
              <w:rPr>
                <w:sz w:val="21"/>
                <w:szCs w:val="21"/>
              </w:rPr>
              <w:t xml:space="preserve"> </w:t>
            </w:r>
            <w:r w:rsidRPr="00135C2E">
              <w:rPr>
                <w:sz w:val="21"/>
                <w:szCs w:val="21"/>
                <w:highlight w:val="darkCyan"/>
              </w:rPr>
              <w:t>occupied</w:t>
            </w:r>
            <w:r w:rsidRPr="00135C2E">
              <w:rPr>
                <w:sz w:val="21"/>
                <w:szCs w:val="21"/>
              </w:rPr>
              <w:t xml:space="preserve"> the lands north of the </w:t>
            </w:r>
            <w:r w:rsidRPr="00135C2E">
              <w:rPr>
                <w:sz w:val="21"/>
                <w:szCs w:val="21"/>
                <w:u w:val="single"/>
              </w:rPr>
              <w:t xml:space="preserve">Great Dividing Range </w:t>
            </w:r>
            <w:r w:rsidRPr="00135C2E">
              <w:rPr>
                <w:sz w:val="21"/>
                <w:szCs w:val="21"/>
              </w:rPr>
              <w:t xml:space="preserve">to the </w:t>
            </w:r>
            <w:r w:rsidRPr="00135C2E">
              <w:rPr>
                <w:sz w:val="21"/>
                <w:szCs w:val="21"/>
                <w:highlight w:val="red"/>
              </w:rPr>
              <w:t>south-east</w:t>
            </w:r>
            <w:r w:rsidRPr="00135C2E">
              <w:rPr>
                <w:sz w:val="21"/>
                <w:szCs w:val="21"/>
              </w:rPr>
              <w:t xml:space="preserve"> of </w:t>
            </w:r>
            <w:r w:rsidRPr="00135C2E">
              <w:rPr>
                <w:sz w:val="21"/>
                <w:szCs w:val="21"/>
                <w:u w:val="single"/>
              </w:rPr>
              <w:t>Mansfield</w:t>
            </w:r>
            <w:r w:rsidRPr="00135C2E">
              <w:rPr>
                <w:sz w:val="21"/>
                <w:szCs w:val="21"/>
              </w:rPr>
              <w:t xml:space="preserve">. The </w:t>
            </w:r>
            <w:r w:rsidRPr="00135C2E">
              <w:rPr>
                <w:sz w:val="21"/>
                <w:szCs w:val="21"/>
                <w:highlight w:val="yellow"/>
                <w:u w:val="single"/>
              </w:rPr>
              <w:t>Boon Wurrung</w:t>
            </w:r>
            <w:r w:rsidRPr="00135C2E">
              <w:rPr>
                <w:sz w:val="21"/>
                <w:szCs w:val="21"/>
              </w:rPr>
              <w:t xml:space="preserve"> territory extended </w:t>
            </w:r>
            <w:r w:rsidRPr="00135C2E">
              <w:rPr>
                <w:sz w:val="21"/>
                <w:szCs w:val="21"/>
                <w:highlight w:val="red"/>
              </w:rPr>
              <w:t>south</w:t>
            </w:r>
            <w:r w:rsidRPr="00135C2E">
              <w:rPr>
                <w:sz w:val="21"/>
                <w:szCs w:val="21"/>
              </w:rPr>
              <w:t xml:space="preserve"> of the </w:t>
            </w:r>
            <w:r w:rsidRPr="00135C2E">
              <w:rPr>
                <w:sz w:val="21"/>
                <w:szCs w:val="21"/>
                <w:u w:val="single"/>
              </w:rPr>
              <w:t>Mordialloc Creek</w:t>
            </w:r>
            <w:r w:rsidRPr="00135C2E">
              <w:rPr>
                <w:sz w:val="21"/>
                <w:szCs w:val="21"/>
              </w:rPr>
              <w:t xml:space="preserve"> and with a small coastal strip </w:t>
            </w:r>
            <w:r w:rsidRPr="00135C2E">
              <w:rPr>
                <w:sz w:val="21"/>
                <w:szCs w:val="21"/>
                <w:highlight w:val="red"/>
              </w:rPr>
              <w:t>around</w:t>
            </w:r>
            <w:r w:rsidRPr="00135C2E">
              <w:rPr>
                <w:sz w:val="21"/>
                <w:szCs w:val="21"/>
              </w:rPr>
              <w:t xml:space="preserve"> the top of </w:t>
            </w:r>
            <w:r w:rsidRPr="00135C2E">
              <w:rPr>
                <w:sz w:val="21"/>
                <w:szCs w:val="21"/>
                <w:u w:val="single"/>
              </w:rPr>
              <w:t>Port Phillip Bay.</w:t>
            </w:r>
          </w:p>
          <w:p w:rsidR="005E3679" w:rsidRPr="00135C2E" w:rsidRDefault="005E3679" w:rsidP="00A15884">
            <w:pPr>
              <w:rPr>
                <w:sz w:val="21"/>
                <w:szCs w:val="21"/>
              </w:rPr>
            </w:pPr>
            <w:r w:rsidRPr="00135C2E">
              <w:rPr>
                <w:sz w:val="21"/>
                <w:szCs w:val="21"/>
                <w:highlight w:val="lightGray"/>
              </w:rPr>
              <w:t>Aboriginal</w:t>
            </w:r>
            <w:r w:rsidRPr="00135C2E">
              <w:rPr>
                <w:sz w:val="21"/>
                <w:szCs w:val="21"/>
              </w:rPr>
              <w:t xml:space="preserve"> </w:t>
            </w:r>
            <w:r w:rsidRPr="00135C2E">
              <w:rPr>
                <w:sz w:val="21"/>
                <w:szCs w:val="21"/>
                <w:highlight w:val="lightGray"/>
              </w:rPr>
              <w:t>women</w:t>
            </w:r>
            <w:r w:rsidRPr="00135C2E">
              <w:rPr>
                <w:sz w:val="21"/>
                <w:szCs w:val="21"/>
              </w:rPr>
              <w:t xml:space="preserve"> </w:t>
            </w:r>
            <w:r w:rsidRPr="00135C2E">
              <w:rPr>
                <w:sz w:val="21"/>
                <w:szCs w:val="21"/>
                <w:highlight w:val="magenta"/>
              </w:rPr>
              <w:t>fished</w:t>
            </w:r>
            <w:r w:rsidRPr="00135C2E">
              <w:rPr>
                <w:sz w:val="21"/>
                <w:szCs w:val="21"/>
              </w:rPr>
              <w:t xml:space="preserve"> with a </w:t>
            </w:r>
            <w:r w:rsidRPr="00135C2E">
              <w:rPr>
                <w:sz w:val="21"/>
                <w:szCs w:val="21"/>
                <w:u w:val="single"/>
              </w:rPr>
              <w:t>hook and line</w:t>
            </w:r>
            <w:r w:rsidRPr="00135C2E">
              <w:rPr>
                <w:sz w:val="21"/>
                <w:szCs w:val="21"/>
              </w:rPr>
              <w:t xml:space="preserve"> from a </w:t>
            </w:r>
            <w:r w:rsidRPr="00135C2E">
              <w:rPr>
                <w:sz w:val="21"/>
                <w:szCs w:val="21"/>
                <w:u w:val="single"/>
              </w:rPr>
              <w:t>canoe</w:t>
            </w:r>
            <w:r w:rsidRPr="00135C2E">
              <w:rPr>
                <w:sz w:val="21"/>
                <w:szCs w:val="21"/>
              </w:rPr>
              <w:t xml:space="preserve"> in </w:t>
            </w:r>
            <w:r w:rsidRPr="00135C2E">
              <w:rPr>
                <w:sz w:val="21"/>
                <w:szCs w:val="21"/>
                <w:highlight w:val="blue"/>
              </w:rPr>
              <w:t>sheltered bays</w:t>
            </w:r>
            <w:r w:rsidRPr="00135C2E">
              <w:rPr>
                <w:sz w:val="21"/>
                <w:szCs w:val="21"/>
              </w:rPr>
              <w:t xml:space="preserve">, </w:t>
            </w:r>
            <w:r w:rsidRPr="00135C2E">
              <w:rPr>
                <w:sz w:val="21"/>
                <w:szCs w:val="21"/>
                <w:highlight w:val="yellow"/>
              </w:rPr>
              <w:t>harbours</w:t>
            </w:r>
            <w:r w:rsidRPr="00135C2E">
              <w:rPr>
                <w:sz w:val="21"/>
                <w:szCs w:val="21"/>
              </w:rPr>
              <w:t xml:space="preserve"> and </w:t>
            </w:r>
            <w:r w:rsidRPr="00135C2E">
              <w:rPr>
                <w:sz w:val="21"/>
                <w:szCs w:val="21"/>
                <w:highlight w:val="yellow"/>
              </w:rPr>
              <w:t>estuaries</w:t>
            </w:r>
            <w:r w:rsidRPr="00135C2E">
              <w:rPr>
                <w:sz w:val="21"/>
                <w:szCs w:val="21"/>
              </w:rPr>
              <w:t xml:space="preserve"> along the coast. </w:t>
            </w:r>
            <w:r w:rsidRPr="00135C2E">
              <w:rPr>
                <w:sz w:val="21"/>
                <w:szCs w:val="21"/>
                <w:u w:val="single"/>
              </w:rPr>
              <w:t>Fish hooks</w:t>
            </w:r>
            <w:r w:rsidRPr="00135C2E">
              <w:rPr>
                <w:sz w:val="21"/>
                <w:szCs w:val="21"/>
              </w:rPr>
              <w:t xml:space="preserve"> were </w:t>
            </w:r>
            <w:r w:rsidRPr="00135C2E">
              <w:rPr>
                <w:sz w:val="21"/>
                <w:szCs w:val="21"/>
                <w:highlight w:val="darkCyan"/>
              </w:rPr>
              <w:t>filed</w:t>
            </w:r>
            <w:r w:rsidRPr="00135C2E">
              <w:rPr>
                <w:sz w:val="21"/>
                <w:szCs w:val="21"/>
              </w:rPr>
              <w:t xml:space="preserve"> and </w:t>
            </w:r>
            <w:r w:rsidRPr="00135C2E">
              <w:rPr>
                <w:sz w:val="21"/>
                <w:szCs w:val="21"/>
                <w:highlight w:val="darkCyan"/>
              </w:rPr>
              <w:t>chipped</w:t>
            </w:r>
            <w:r w:rsidRPr="00135C2E">
              <w:rPr>
                <w:sz w:val="21"/>
                <w:szCs w:val="21"/>
              </w:rPr>
              <w:t xml:space="preserve"> from bone. </w:t>
            </w:r>
            <w:r w:rsidRPr="00135C2E">
              <w:rPr>
                <w:sz w:val="21"/>
                <w:szCs w:val="21"/>
                <w:highlight w:val="green"/>
              </w:rPr>
              <w:t>They</w:t>
            </w:r>
            <w:r w:rsidRPr="00135C2E">
              <w:rPr>
                <w:sz w:val="21"/>
                <w:szCs w:val="21"/>
              </w:rPr>
              <w:t xml:space="preserve"> </w:t>
            </w:r>
            <w:r w:rsidRPr="00135C2E">
              <w:rPr>
                <w:sz w:val="21"/>
                <w:szCs w:val="21"/>
                <w:highlight w:val="darkCyan"/>
              </w:rPr>
              <w:t>looked</w:t>
            </w:r>
            <w:r w:rsidRPr="00135C2E">
              <w:rPr>
                <w:sz w:val="21"/>
                <w:szCs w:val="21"/>
              </w:rPr>
              <w:t xml:space="preserve"> shiny in the water and would lure the </w:t>
            </w:r>
            <w:r w:rsidRPr="00135C2E">
              <w:rPr>
                <w:sz w:val="21"/>
                <w:szCs w:val="21"/>
                <w:u w:val="single"/>
              </w:rPr>
              <w:t>fish</w:t>
            </w:r>
            <w:r w:rsidRPr="00135C2E">
              <w:rPr>
                <w:sz w:val="21"/>
                <w:szCs w:val="21"/>
              </w:rPr>
              <w:t xml:space="preserve">. Instead of bate they </w:t>
            </w:r>
            <w:r w:rsidRPr="00135C2E">
              <w:rPr>
                <w:sz w:val="21"/>
                <w:szCs w:val="21"/>
                <w:highlight w:val="magenta"/>
              </w:rPr>
              <w:t>chewed</w:t>
            </w:r>
            <w:r w:rsidRPr="00135C2E">
              <w:rPr>
                <w:sz w:val="21"/>
                <w:szCs w:val="21"/>
              </w:rPr>
              <w:t xml:space="preserve"> </w:t>
            </w:r>
            <w:r w:rsidRPr="00135C2E">
              <w:rPr>
                <w:sz w:val="21"/>
                <w:szCs w:val="21"/>
                <w:u w:val="single"/>
              </w:rPr>
              <w:t xml:space="preserve">fish or shellfish </w:t>
            </w:r>
            <w:r w:rsidRPr="00135C2E">
              <w:rPr>
                <w:sz w:val="21"/>
                <w:szCs w:val="21"/>
              </w:rPr>
              <w:t xml:space="preserve">and </w:t>
            </w:r>
            <w:r w:rsidRPr="00135C2E">
              <w:rPr>
                <w:sz w:val="21"/>
                <w:szCs w:val="21"/>
                <w:highlight w:val="magenta"/>
              </w:rPr>
              <w:t>spat</w:t>
            </w:r>
            <w:r w:rsidRPr="00135C2E">
              <w:rPr>
                <w:sz w:val="21"/>
                <w:szCs w:val="21"/>
              </w:rPr>
              <w:t xml:space="preserve"> it into the water </w:t>
            </w:r>
            <w:r w:rsidRPr="00135C2E">
              <w:rPr>
                <w:sz w:val="21"/>
                <w:szCs w:val="21"/>
                <w:highlight w:val="red"/>
              </w:rPr>
              <w:t>around</w:t>
            </w:r>
            <w:r w:rsidRPr="00135C2E">
              <w:rPr>
                <w:sz w:val="21"/>
                <w:szCs w:val="21"/>
              </w:rPr>
              <w:t xml:space="preserve"> the </w:t>
            </w:r>
            <w:r w:rsidRPr="00135C2E">
              <w:rPr>
                <w:sz w:val="21"/>
                <w:szCs w:val="21"/>
                <w:u w:val="single"/>
              </w:rPr>
              <w:t>canoe</w:t>
            </w:r>
            <w:r w:rsidRPr="00135C2E">
              <w:rPr>
                <w:sz w:val="21"/>
                <w:szCs w:val="21"/>
              </w:rPr>
              <w:t xml:space="preserve"> to attract the </w:t>
            </w:r>
            <w:r w:rsidRPr="00135C2E">
              <w:rPr>
                <w:sz w:val="21"/>
                <w:szCs w:val="21"/>
                <w:u w:val="single"/>
              </w:rPr>
              <w:t>fish</w:t>
            </w:r>
            <w:r w:rsidRPr="00135C2E">
              <w:rPr>
                <w:sz w:val="21"/>
                <w:szCs w:val="21"/>
              </w:rPr>
              <w:t xml:space="preserve"> </w:t>
            </w:r>
            <w:r w:rsidRPr="00135C2E">
              <w:rPr>
                <w:sz w:val="21"/>
                <w:szCs w:val="21"/>
                <w:highlight w:val="red"/>
              </w:rPr>
              <w:t>around</w:t>
            </w:r>
            <w:r w:rsidRPr="00135C2E">
              <w:rPr>
                <w:sz w:val="21"/>
                <w:szCs w:val="21"/>
              </w:rPr>
              <w:t xml:space="preserve"> their lines. </w:t>
            </w:r>
            <w:r w:rsidRPr="00135C2E">
              <w:rPr>
                <w:sz w:val="21"/>
                <w:szCs w:val="21"/>
                <w:highlight w:val="green"/>
              </w:rPr>
              <w:t>The</w:t>
            </w:r>
            <w:r w:rsidRPr="00135C2E">
              <w:rPr>
                <w:sz w:val="21"/>
                <w:szCs w:val="21"/>
              </w:rPr>
              <w:t xml:space="preserve"> </w:t>
            </w:r>
            <w:r w:rsidRPr="00135C2E">
              <w:rPr>
                <w:sz w:val="21"/>
                <w:szCs w:val="21"/>
                <w:highlight w:val="lightGray"/>
              </w:rPr>
              <w:t>men</w:t>
            </w:r>
            <w:r w:rsidRPr="00135C2E">
              <w:rPr>
                <w:sz w:val="21"/>
                <w:szCs w:val="21"/>
              </w:rPr>
              <w:t xml:space="preserve"> </w:t>
            </w:r>
            <w:r w:rsidRPr="00135C2E">
              <w:rPr>
                <w:sz w:val="21"/>
                <w:szCs w:val="21"/>
                <w:highlight w:val="magenta"/>
              </w:rPr>
              <w:t>fished</w:t>
            </w:r>
            <w:r w:rsidRPr="00135C2E">
              <w:rPr>
                <w:sz w:val="21"/>
                <w:szCs w:val="21"/>
              </w:rPr>
              <w:t xml:space="preserve"> with a </w:t>
            </w:r>
            <w:r w:rsidRPr="00135C2E">
              <w:rPr>
                <w:sz w:val="21"/>
                <w:szCs w:val="21"/>
                <w:highlight w:val="yellow"/>
              </w:rPr>
              <w:t>barbed spear</w:t>
            </w:r>
            <w:r w:rsidRPr="00135C2E">
              <w:rPr>
                <w:sz w:val="21"/>
                <w:szCs w:val="21"/>
              </w:rPr>
              <w:t xml:space="preserve">. </w:t>
            </w:r>
            <w:r w:rsidRPr="00135C2E">
              <w:rPr>
                <w:sz w:val="21"/>
                <w:szCs w:val="21"/>
                <w:highlight w:val="green"/>
              </w:rPr>
              <w:t>They</w:t>
            </w:r>
            <w:r w:rsidRPr="00135C2E">
              <w:rPr>
                <w:sz w:val="21"/>
                <w:szCs w:val="21"/>
              </w:rPr>
              <w:t xml:space="preserve"> had to </w:t>
            </w:r>
            <w:r w:rsidRPr="00135C2E">
              <w:rPr>
                <w:sz w:val="21"/>
                <w:szCs w:val="21"/>
                <w:highlight w:val="magenta"/>
              </w:rPr>
              <w:t>lie quietly</w:t>
            </w:r>
            <w:r w:rsidRPr="00135C2E">
              <w:rPr>
                <w:sz w:val="21"/>
                <w:szCs w:val="21"/>
              </w:rPr>
              <w:t xml:space="preserve"> with their faces underwater </w:t>
            </w:r>
            <w:r w:rsidRPr="00135C2E">
              <w:rPr>
                <w:sz w:val="21"/>
                <w:szCs w:val="21"/>
                <w:highlight w:val="red"/>
              </w:rPr>
              <w:t>until</w:t>
            </w:r>
            <w:r w:rsidRPr="00135C2E">
              <w:rPr>
                <w:sz w:val="21"/>
                <w:szCs w:val="21"/>
              </w:rPr>
              <w:t xml:space="preserve"> a </w:t>
            </w:r>
            <w:r w:rsidRPr="00135C2E">
              <w:rPr>
                <w:sz w:val="21"/>
                <w:szCs w:val="21"/>
                <w:u w:val="single"/>
              </w:rPr>
              <w:t>fish</w:t>
            </w:r>
            <w:r w:rsidRPr="00135C2E">
              <w:rPr>
                <w:sz w:val="21"/>
                <w:szCs w:val="21"/>
              </w:rPr>
              <w:t xml:space="preserve"> came close enough to spear! Further inland Aboriginal </w:t>
            </w:r>
            <w:r w:rsidRPr="00135C2E">
              <w:rPr>
                <w:sz w:val="21"/>
                <w:szCs w:val="21"/>
                <w:highlight w:val="lightGray"/>
              </w:rPr>
              <w:t>men</w:t>
            </w:r>
            <w:r w:rsidRPr="00135C2E">
              <w:rPr>
                <w:sz w:val="21"/>
                <w:szCs w:val="21"/>
              </w:rPr>
              <w:t xml:space="preserve"> </w:t>
            </w:r>
            <w:r w:rsidRPr="00135C2E">
              <w:rPr>
                <w:sz w:val="21"/>
                <w:szCs w:val="21"/>
                <w:highlight w:val="magenta"/>
              </w:rPr>
              <w:t>hunted</w:t>
            </w:r>
            <w:r w:rsidRPr="00135C2E">
              <w:rPr>
                <w:sz w:val="21"/>
                <w:szCs w:val="21"/>
              </w:rPr>
              <w:t xml:space="preserve"> </w:t>
            </w:r>
            <w:r w:rsidRPr="00135C2E">
              <w:rPr>
                <w:sz w:val="21"/>
                <w:szCs w:val="21"/>
                <w:u w:val="single"/>
              </w:rPr>
              <w:t>kangaroos, possums and wallabies</w:t>
            </w:r>
            <w:r w:rsidRPr="00135C2E">
              <w:rPr>
                <w:sz w:val="21"/>
                <w:szCs w:val="21"/>
              </w:rPr>
              <w:t xml:space="preserve"> while </w:t>
            </w:r>
            <w:r w:rsidRPr="00135C2E">
              <w:rPr>
                <w:sz w:val="21"/>
                <w:szCs w:val="21"/>
                <w:highlight w:val="green"/>
              </w:rPr>
              <w:t xml:space="preserve">the </w:t>
            </w:r>
            <w:r w:rsidRPr="00135C2E">
              <w:rPr>
                <w:sz w:val="21"/>
                <w:szCs w:val="21"/>
                <w:highlight w:val="lightGray"/>
              </w:rPr>
              <w:t>women</w:t>
            </w:r>
            <w:r w:rsidRPr="00135C2E">
              <w:rPr>
                <w:sz w:val="21"/>
                <w:szCs w:val="21"/>
              </w:rPr>
              <w:t xml:space="preserve"> </w:t>
            </w:r>
            <w:r w:rsidRPr="00135C2E">
              <w:rPr>
                <w:sz w:val="21"/>
                <w:szCs w:val="21"/>
                <w:highlight w:val="magenta"/>
              </w:rPr>
              <w:t>gathered</w:t>
            </w:r>
            <w:r w:rsidRPr="00135C2E">
              <w:rPr>
                <w:sz w:val="21"/>
                <w:szCs w:val="21"/>
              </w:rPr>
              <w:t xml:space="preserve"> </w:t>
            </w:r>
            <w:r w:rsidRPr="00135C2E">
              <w:rPr>
                <w:sz w:val="21"/>
                <w:szCs w:val="21"/>
                <w:highlight w:val="blue"/>
                <w:u w:val="single"/>
              </w:rPr>
              <w:t>edible roots and berries.</w:t>
            </w:r>
          </w:p>
          <w:p w:rsidR="005E3679" w:rsidRPr="00135C2E" w:rsidRDefault="005E3679" w:rsidP="00A15884">
            <w:pPr>
              <w:rPr>
                <w:sz w:val="21"/>
                <w:szCs w:val="21"/>
              </w:rPr>
            </w:pPr>
          </w:p>
          <w:p w:rsidR="005E3679" w:rsidRPr="00135C2E" w:rsidRDefault="005E3679" w:rsidP="00A15884">
            <w:pPr>
              <w:rPr>
                <w:sz w:val="21"/>
                <w:szCs w:val="21"/>
              </w:rPr>
            </w:pPr>
            <w:r w:rsidRPr="00135C2E">
              <w:rPr>
                <w:sz w:val="21"/>
                <w:szCs w:val="21"/>
              </w:rPr>
              <w:t xml:space="preserve">Bark </w:t>
            </w:r>
            <w:r w:rsidRPr="00135C2E">
              <w:rPr>
                <w:sz w:val="21"/>
                <w:szCs w:val="21"/>
                <w:highlight w:val="darkYellow"/>
              </w:rPr>
              <w:t>was</w:t>
            </w:r>
            <w:r w:rsidRPr="00135C2E">
              <w:rPr>
                <w:sz w:val="21"/>
                <w:szCs w:val="21"/>
              </w:rPr>
              <w:t xml:space="preserve"> a valuable resource. </w:t>
            </w:r>
            <w:r w:rsidRPr="00135C2E">
              <w:rPr>
                <w:sz w:val="21"/>
                <w:szCs w:val="21"/>
                <w:u w:val="single"/>
              </w:rPr>
              <w:t>Canoes</w:t>
            </w:r>
            <w:r w:rsidRPr="00135C2E">
              <w:rPr>
                <w:sz w:val="21"/>
                <w:szCs w:val="21"/>
              </w:rPr>
              <w:t xml:space="preserve"> </w:t>
            </w:r>
            <w:r w:rsidRPr="00135C2E">
              <w:rPr>
                <w:sz w:val="21"/>
                <w:szCs w:val="21"/>
                <w:highlight w:val="darkYellow"/>
              </w:rPr>
              <w:t>were</w:t>
            </w:r>
            <w:r w:rsidRPr="00135C2E">
              <w:rPr>
                <w:sz w:val="21"/>
                <w:szCs w:val="21"/>
              </w:rPr>
              <w:t xml:space="preserve"> made from sheets of </w:t>
            </w:r>
            <w:r w:rsidRPr="00135C2E">
              <w:rPr>
                <w:sz w:val="21"/>
                <w:szCs w:val="21"/>
                <w:u w:val="single"/>
              </w:rPr>
              <w:t>bark</w:t>
            </w:r>
            <w:r w:rsidRPr="00135C2E">
              <w:rPr>
                <w:sz w:val="21"/>
                <w:szCs w:val="21"/>
              </w:rPr>
              <w:t xml:space="preserve"> which </w:t>
            </w:r>
            <w:r w:rsidRPr="00135C2E">
              <w:rPr>
                <w:sz w:val="21"/>
                <w:szCs w:val="21"/>
                <w:highlight w:val="darkYellow"/>
              </w:rPr>
              <w:t>were</w:t>
            </w:r>
            <w:r w:rsidRPr="00135C2E">
              <w:rPr>
                <w:sz w:val="21"/>
                <w:szCs w:val="21"/>
              </w:rPr>
              <w:t xml:space="preserve"> </w:t>
            </w:r>
            <w:r w:rsidRPr="00135C2E">
              <w:rPr>
                <w:sz w:val="21"/>
                <w:szCs w:val="21"/>
                <w:highlight w:val="magenta"/>
              </w:rPr>
              <w:t>bound</w:t>
            </w:r>
            <w:r w:rsidRPr="00135C2E">
              <w:rPr>
                <w:sz w:val="21"/>
                <w:szCs w:val="21"/>
              </w:rPr>
              <w:t xml:space="preserve"> into a bunch at each end. </w:t>
            </w:r>
            <w:r w:rsidRPr="00135C2E">
              <w:rPr>
                <w:sz w:val="21"/>
                <w:szCs w:val="21"/>
                <w:u w:val="single"/>
              </w:rPr>
              <w:t xml:space="preserve">Water </w:t>
            </w:r>
            <w:r w:rsidRPr="00135C2E">
              <w:rPr>
                <w:sz w:val="21"/>
                <w:szCs w:val="21"/>
              </w:rPr>
              <w:t xml:space="preserve">and </w:t>
            </w:r>
            <w:r w:rsidRPr="00135C2E">
              <w:rPr>
                <w:sz w:val="21"/>
                <w:szCs w:val="21"/>
                <w:u w:val="single"/>
              </w:rPr>
              <w:t>food</w:t>
            </w:r>
            <w:r w:rsidRPr="00135C2E">
              <w:rPr>
                <w:sz w:val="21"/>
                <w:szCs w:val="21"/>
              </w:rPr>
              <w:t xml:space="preserve"> </w:t>
            </w:r>
            <w:r w:rsidRPr="00135C2E">
              <w:rPr>
                <w:sz w:val="21"/>
                <w:szCs w:val="21"/>
                <w:highlight w:val="darkYellow"/>
              </w:rPr>
              <w:t>was</w:t>
            </w:r>
            <w:r w:rsidRPr="00135C2E">
              <w:rPr>
                <w:sz w:val="21"/>
                <w:szCs w:val="21"/>
              </w:rPr>
              <w:t xml:space="preserve"> </w:t>
            </w:r>
            <w:r w:rsidRPr="00135C2E">
              <w:rPr>
                <w:sz w:val="21"/>
                <w:szCs w:val="21"/>
                <w:highlight w:val="magenta"/>
              </w:rPr>
              <w:t>carried</w:t>
            </w:r>
            <w:r w:rsidRPr="00135C2E">
              <w:rPr>
                <w:sz w:val="21"/>
                <w:szCs w:val="21"/>
              </w:rPr>
              <w:t xml:space="preserve"> in vessels made in much the same way. Slabs of bark </w:t>
            </w:r>
            <w:r w:rsidRPr="00135C2E">
              <w:rPr>
                <w:sz w:val="21"/>
                <w:szCs w:val="21"/>
                <w:highlight w:val="magenta"/>
              </w:rPr>
              <w:t>leaning</w:t>
            </w:r>
            <w:r w:rsidRPr="00135C2E">
              <w:rPr>
                <w:sz w:val="21"/>
                <w:szCs w:val="21"/>
              </w:rPr>
              <w:t xml:space="preserve"> against a frame of </w:t>
            </w:r>
            <w:r w:rsidRPr="00135C2E">
              <w:rPr>
                <w:sz w:val="21"/>
                <w:szCs w:val="21"/>
                <w:u w:val="single"/>
              </w:rPr>
              <w:t>saplings</w:t>
            </w:r>
            <w:r w:rsidRPr="00135C2E">
              <w:rPr>
                <w:sz w:val="21"/>
                <w:szCs w:val="21"/>
              </w:rPr>
              <w:t xml:space="preserve"> and </w:t>
            </w:r>
            <w:r w:rsidRPr="00135C2E">
              <w:rPr>
                <w:sz w:val="21"/>
                <w:szCs w:val="21"/>
                <w:u w:val="single"/>
              </w:rPr>
              <w:t xml:space="preserve">branches </w:t>
            </w:r>
            <w:r w:rsidRPr="00135C2E">
              <w:rPr>
                <w:sz w:val="21"/>
                <w:szCs w:val="21"/>
                <w:highlight w:val="darkCyan"/>
              </w:rPr>
              <w:t>served</w:t>
            </w:r>
            <w:r w:rsidRPr="00135C2E">
              <w:rPr>
                <w:sz w:val="21"/>
                <w:szCs w:val="21"/>
              </w:rPr>
              <w:t xml:space="preserve"> as a </w:t>
            </w:r>
            <w:r w:rsidRPr="00135C2E">
              <w:rPr>
                <w:sz w:val="21"/>
                <w:szCs w:val="21"/>
                <w:u w:val="single"/>
              </w:rPr>
              <w:t>hut</w:t>
            </w:r>
            <w:r w:rsidRPr="00135C2E">
              <w:rPr>
                <w:sz w:val="21"/>
                <w:szCs w:val="21"/>
              </w:rPr>
              <w:t xml:space="preserve">. </w:t>
            </w:r>
            <w:r w:rsidRPr="00135C2E">
              <w:rPr>
                <w:sz w:val="21"/>
                <w:szCs w:val="21"/>
                <w:highlight w:val="blue"/>
              </w:rPr>
              <w:t>Ovals of heavy iron bark</w:t>
            </w:r>
            <w:r w:rsidRPr="00135C2E">
              <w:rPr>
                <w:sz w:val="21"/>
                <w:szCs w:val="21"/>
              </w:rPr>
              <w:t xml:space="preserve"> </w:t>
            </w:r>
            <w:r w:rsidRPr="00135C2E">
              <w:rPr>
                <w:sz w:val="21"/>
                <w:szCs w:val="21"/>
                <w:highlight w:val="darkYellow"/>
              </w:rPr>
              <w:t>were</w:t>
            </w:r>
            <w:r w:rsidRPr="00135C2E">
              <w:rPr>
                <w:sz w:val="21"/>
                <w:szCs w:val="21"/>
              </w:rPr>
              <w:t xml:space="preserve"> </w:t>
            </w:r>
            <w:r w:rsidRPr="00135C2E">
              <w:rPr>
                <w:sz w:val="21"/>
                <w:szCs w:val="21"/>
                <w:highlight w:val="darkCyan"/>
              </w:rPr>
              <w:t>used</w:t>
            </w:r>
            <w:r w:rsidRPr="00135C2E">
              <w:rPr>
                <w:sz w:val="21"/>
                <w:szCs w:val="21"/>
              </w:rPr>
              <w:t xml:space="preserve"> as </w:t>
            </w:r>
            <w:r w:rsidRPr="00135C2E">
              <w:rPr>
                <w:sz w:val="21"/>
                <w:szCs w:val="21"/>
                <w:u w:val="single"/>
              </w:rPr>
              <w:t>shields.</w:t>
            </w:r>
            <w:r w:rsidRPr="00135C2E">
              <w:rPr>
                <w:sz w:val="21"/>
                <w:szCs w:val="21"/>
              </w:rPr>
              <w:t xml:space="preserve"> Wooden and bark </w:t>
            </w:r>
            <w:r w:rsidRPr="00135C2E">
              <w:rPr>
                <w:sz w:val="21"/>
                <w:szCs w:val="21"/>
                <w:u w:val="single"/>
              </w:rPr>
              <w:t>utensils</w:t>
            </w:r>
            <w:r w:rsidRPr="00135C2E">
              <w:rPr>
                <w:sz w:val="21"/>
                <w:szCs w:val="21"/>
              </w:rPr>
              <w:t xml:space="preserve"> </w:t>
            </w:r>
            <w:r w:rsidRPr="00135C2E">
              <w:rPr>
                <w:sz w:val="21"/>
                <w:szCs w:val="21"/>
                <w:highlight w:val="darkYellow"/>
              </w:rPr>
              <w:t>were</w:t>
            </w:r>
            <w:r w:rsidRPr="00135C2E">
              <w:rPr>
                <w:sz w:val="21"/>
                <w:szCs w:val="21"/>
              </w:rPr>
              <w:t xml:space="preserve"> shaped with </w:t>
            </w:r>
            <w:r w:rsidRPr="00135C2E">
              <w:rPr>
                <w:sz w:val="21"/>
                <w:szCs w:val="21"/>
                <w:u w:val="single"/>
              </w:rPr>
              <w:t>stone axes</w:t>
            </w:r>
            <w:r w:rsidRPr="00135C2E">
              <w:rPr>
                <w:sz w:val="21"/>
                <w:szCs w:val="21"/>
              </w:rPr>
              <w:t>.</w:t>
            </w:r>
          </w:p>
          <w:p w:rsidR="005E3679" w:rsidRPr="00135C2E" w:rsidRDefault="005E3679" w:rsidP="00A15884">
            <w:pPr>
              <w:rPr>
                <w:sz w:val="21"/>
                <w:szCs w:val="21"/>
              </w:rPr>
            </w:pPr>
          </w:p>
          <w:p w:rsidR="005E3679" w:rsidRPr="00135C2E" w:rsidRDefault="005E3679" w:rsidP="00A15884">
            <w:pPr>
              <w:rPr>
                <w:sz w:val="20"/>
                <w:szCs w:val="20"/>
              </w:rPr>
            </w:pPr>
            <w:r w:rsidRPr="00135C2E">
              <w:rPr>
                <w:sz w:val="21"/>
                <w:szCs w:val="21"/>
                <w:highlight w:val="red"/>
              </w:rPr>
              <w:t>Today,</w:t>
            </w:r>
            <w:r w:rsidRPr="00135C2E">
              <w:rPr>
                <w:sz w:val="21"/>
                <w:szCs w:val="21"/>
              </w:rPr>
              <w:t xml:space="preserve"> you can still see the grooves on the sandstone outcrops near </w:t>
            </w:r>
            <w:r w:rsidRPr="00135C2E">
              <w:rPr>
                <w:sz w:val="21"/>
                <w:szCs w:val="21"/>
                <w:u w:val="single"/>
              </w:rPr>
              <w:t>creeks and streams</w:t>
            </w:r>
            <w:r w:rsidRPr="00135C2E">
              <w:rPr>
                <w:sz w:val="21"/>
                <w:szCs w:val="21"/>
              </w:rPr>
              <w:t xml:space="preserve"> where these </w:t>
            </w:r>
            <w:r w:rsidRPr="00135C2E">
              <w:rPr>
                <w:sz w:val="21"/>
                <w:szCs w:val="21"/>
                <w:u w:val="single"/>
              </w:rPr>
              <w:t>stones axed heads</w:t>
            </w:r>
            <w:r w:rsidRPr="00135C2E">
              <w:rPr>
                <w:sz w:val="21"/>
                <w:szCs w:val="21"/>
              </w:rPr>
              <w:t xml:space="preserve"> </w:t>
            </w:r>
            <w:r w:rsidRPr="00135C2E">
              <w:rPr>
                <w:sz w:val="21"/>
                <w:szCs w:val="21"/>
                <w:highlight w:val="darkYellow"/>
              </w:rPr>
              <w:t>were</w:t>
            </w:r>
            <w:r w:rsidRPr="00135C2E">
              <w:rPr>
                <w:sz w:val="21"/>
                <w:szCs w:val="21"/>
              </w:rPr>
              <w:t xml:space="preserve"> quarried and sharpened. </w:t>
            </w:r>
            <w:r w:rsidRPr="00135C2E">
              <w:rPr>
                <w:sz w:val="21"/>
                <w:szCs w:val="21"/>
                <w:highlight w:val="red"/>
                <w:u w:val="single"/>
              </w:rPr>
              <w:t>However</w:t>
            </w:r>
            <w:r w:rsidRPr="00135C2E">
              <w:rPr>
                <w:sz w:val="21"/>
                <w:szCs w:val="21"/>
              </w:rPr>
              <w:t xml:space="preserve"> sandstone wears away at a faster rate than most other rocks. Much of the evidence of </w:t>
            </w:r>
            <w:r w:rsidRPr="00135C2E">
              <w:rPr>
                <w:sz w:val="21"/>
                <w:szCs w:val="21"/>
                <w:highlight w:val="lightGray"/>
              </w:rPr>
              <w:t>Aboriginal</w:t>
            </w:r>
            <w:r w:rsidRPr="00135C2E">
              <w:rPr>
                <w:sz w:val="21"/>
                <w:szCs w:val="21"/>
              </w:rPr>
              <w:t xml:space="preserve"> life may disappear </w:t>
            </w:r>
            <w:r w:rsidRPr="00135C2E">
              <w:rPr>
                <w:sz w:val="21"/>
                <w:szCs w:val="21"/>
                <w:highlight w:val="yellow"/>
              </w:rPr>
              <w:t>archaeologists</w:t>
            </w:r>
            <w:r w:rsidRPr="00135C2E">
              <w:rPr>
                <w:sz w:val="21"/>
                <w:szCs w:val="21"/>
              </w:rPr>
              <w:t xml:space="preserve"> </w:t>
            </w:r>
            <w:r w:rsidRPr="00135C2E">
              <w:rPr>
                <w:sz w:val="21"/>
                <w:szCs w:val="21"/>
                <w:highlight w:val="darkYellow"/>
              </w:rPr>
              <w:t>have</w:t>
            </w:r>
            <w:r w:rsidRPr="00135C2E">
              <w:rPr>
                <w:sz w:val="21"/>
                <w:szCs w:val="21"/>
              </w:rPr>
              <w:t xml:space="preserve"> time to learn more about </w:t>
            </w:r>
            <w:r w:rsidRPr="00135C2E">
              <w:rPr>
                <w:sz w:val="21"/>
                <w:szCs w:val="21"/>
                <w:highlight w:val="green"/>
              </w:rPr>
              <w:t>the first</w:t>
            </w:r>
            <w:r w:rsidRPr="00135C2E">
              <w:rPr>
                <w:sz w:val="21"/>
                <w:szCs w:val="21"/>
              </w:rPr>
              <w:t xml:space="preserve"> </w:t>
            </w:r>
            <w:r w:rsidRPr="00135C2E">
              <w:rPr>
                <w:sz w:val="21"/>
                <w:szCs w:val="21"/>
                <w:highlight w:val="yellow"/>
              </w:rPr>
              <w:t>inhabitants</w:t>
            </w:r>
            <w:r w:rsidRPr="00135C2E">
              <w:rPr>
                <w:sz w:val="21"/>
                <w:szCs w:val="21"/>
              </w:rPr>
              <w:t xml:space="preserve"> of the </w:t>
            </w:r>
            <w:r w:rsidRPr="00135C2E">
              <w:rPr>
                <w:sz w:val="21"/>
                <w:szCs w:val="21"/>
                <w:highlight w:val="yellow"/>
              </w:rPr>
              <w:t>Melbourne</w:t>
            </w:r>
            <w:r w:rsidRPr="00135C2E">
              <w:rPr>
                <w:sz w:val="21"/>
                <w:szCs w:val="21"/>
              </w:rPr>
              <w:t xml:space="preserve"> area.</w:t>
            </w:r>
          </w:p>
        </w:tc>
        <w:tc>
          <w:tcPr>
            <w:tcW w:w="2693" w:type="dxa"/>
          </w:tcPr>
          <w:p w:rsidR="005E3679" w:rsidRPr="00135C2E" w:rsidRDefault="005E3679" w:rsidP="00A15884">
            <w:pPr>
              <w:rPr>
                <w:sz w:val="20"/>
                <w:szCs w:val="20"/>
              </w:rPr>
            </w:pPr>
            <w:r w:rsidRPr="00135C2E">
              <w:rPr>
                <w:sz w:val="20"/>
                <w:szCs w:val="20"/>
                <w:highlight w:val="yellow"/>
              </w:rPr>
              <w:t xml:space="preserve">Topic Specialised vocabulary </w:t>
            </w:r>
          </w:p>
          <w:p w:rsidR="005E3679" w:rsidRPr="00135C2E" w:rsidRDefault="005E3679" w:rsidP="00A15884">
            <w:pPr>
              <w:rPr>
                <w:sz w:val="20"/>
                <w:szCs w:val="20"/>
              </w:rPr>
            </w:pPr>
            <w:r w:rsidRPr="00135C2E">
              <w:rPr>
                <w:sz w:val="20"/>
                <w:szCs w:val="20"/>
                <w:highlight w:val="green"/>
              </w:rPr>
              <w:t>Written in the third person</w:t>
            </w:r>
          </w:p>
          <w:p w:rsidR="005E3679" w:rsidRDefault="005E3679" w:rsidP="00A15884">
            <w:pPr>
              <w:rPr>
                <w:sz w:val="20"/>
                <w:szCs w:val="20"/>
              </w:rPr>
            </w:pPr>
            <w:r w:rsidRPr="00135C2E">
              <w:rPr>
                <w:sz w:val="20"/>
                <w:szCs w:val="20"/>
                <w:highlight w:val="cyan"/>
              </w:rPr>
              <w:t>Brackets to explain, clarify or add extra information</w:t>
            </w:r>
          </w:p>
          <w:p w:rsidR="005E3679" w:rsidRPr="00135C2E" w:rsidRDefault="005E3679" w:rsidP="00A15884">
            <w:pPr>
              <w:rPr>
                <w:sz w:val="20"/>
                <w:szCs w:val="20"/>
              </w:rPr>
            </w:pPr>
          </w:p>
          <w:p w:rsidR="005E3679" w:rsidRPr="00135C2E" w:rsidRDefault="005E3679" w:rsidP="00A15884">
            <w:pPr>
              <w:rPr>
                <w:sz w:val="20"/>
                <w:szCs w:val="20"/>
              </w:rPr>
            </w:pPr>
            <w:r w:rsidRPr="00135C2E">
              <w:rPr>
                <w:sz w:val="20"/>
                <w:szCs w:val="20"/>
                <w:highlight w:val="magenta"/>
              </w:rPr>
              <w:t>Action verbs</w:t>
            </w:r>
          </w:p>
          <w:p w:rsidR="005E3679" w:rsidRPr="00135C2E" w:rsidRDefault="005E3679" w:rsidP="00A15884">
            <w:pPr>
              <w:rPr>
                <w:sz w:val="20"/>
                <w:szCs w:val="20"/>
              </w:rPr>
            </w:pPr>
          </w:p>
          <w:p w:rsidR="005E3679" w:rsidRPr="00135C2E" w:rsidRDefault="005E3679" w:rsidP="00A15884">
            <w:pPr>
              <w:rPr>
                <w:sz w:val="20"/>
                <w:szCs w:val="20"/>
              </w:rPr>
            </w:pPr>
            <w:r w:rsidRPr="00135C2E">
              <w:rPr>
                <w:sz w:val="20"/>
                <w:szCs w:val="20"/>
                <w:highlight w:val="darkCyan"/>
              </w:rPr>
              <w:t>Past Tense</w:t>
            </w:r>
          </w:p>
          <w:p w:rsidR="005E3679" w:rsidRPr="00135C2E" w:rsidRDefault="005E3679" w:rsidP="00A15884">
            <w:pPr>
              <w:rPr>
                <w:sz w:val="20"/>
                <w:szCs w:val="20"/>
              </w:rPr>
            </w:pPr>
          </w:p>
          <w:p w:rsidR="005E3679" w:rsidRPr="00135C2E" w:rsidRDefault="005E3679" w:rsidP="00A15884">
            <w:pPr>
              <w:rPr>
                <w:sz w:val="20"/>
                <w:szCs w:val="20"/>
              </w:rPr>
            </w:pPr>
            <w:r w:rsidRPr="00135C2E">
              <w:rPr>
                <w:sz w:val="20"/>
                <w:szCs w:val="20"/>
                <w:highlight w:val="blue"/>
              </w:rPr>
              <w:t>Noun Groups – relating the adjective to the noun</w:t>
            </w:r>
          </w:p>
          <w:p w:rsidR="005E3679" w:rsidRPr="00135C2E" w:rsidRDefault="005E3679" w:rsidP="00A15884">
            <w:pPr>
              <w:rPr>
                <w:sz w:val="20"/>
                <w:szCs w:val="20"/>
              </w:rPr>
            </w:pPr>
          </w:p>
          <w:p w:rsidR="005E3679" w:rsidRPr="00135C2E" w:rsidRDefault="005E3679" w:rsidP="00A15884">
            <w:pPr>
              <w:rPr>
                <w:sz w:val="20"/>
                <w:szCs w:val="20"/>
              </w:rPr>
            </w:pPr>
            <w:r w:rsidRPr="00135C2E">
              <w:rPr>
                <w:sz w:val="20"/>
                <w:szCs w:val="20"/>
                <w:highlight w:val="lightGray"/>
              </w:rPr>
              <w:t>Topic/ collective Nouns</w:t>
            </w:r>
            <w:r w:rsidRPr="00135C2E">
              <w:rPr>
                <w:sz w:val="20"/>
                <w:szCs w:val="20"/>
              </w:rPr>
              <w:t xml:space="preserve"> </w:t>
            </w:r>
          </w:p>
          <w:p w:rsidR="005E3679" w:rsidRPr="00135C2E" w:rsidRDefault="005E3679" w:rsidP="00A15884">
            <w:pPr>
              <w:rPr>
                <w:sz w:val="20"/>
                <w:szCs w:val="20"/>
              </w:rPr>
            </w:pPr>
          </w:p>
          <w:p w:rsidR="005E3679" w:rsidRPr="00135C2E" w:rsidRDefault="005E3679" w:rsidP="00A15884">
            <w:pPr>
              <w:rPr>
                <w:sz w:val="20"/>
                <w:szCs w:val="20"/>
              </w:rPr>
            </w:pPr>
            <w:r w:rsidRPr="00135C2E">
              <w:rPr>
                <w:sz w:val="20"/>
                <w:szCs w:val="20"/>
                <w:highlight w:val="darkYellow"/>
              </w:rPr>
              <w:t>Verb Agreement</w:t>
            </w:r>
          </w:p>
          <w:p w:rsidR="005E3679" w:rsidRPr="00135C2E" w:rsidRDefault="005E3679" w:rsidP="00A15884">
            <w:pPr>
              <w:rPr>
                <w:sz w:val="20"/>
                <w:szCs w:val="20"/>
              </w:rPr>
            </w:pPr>
          </w:p>
          <w:p w:rsidR="005E3679" w:rsidRPr="00F6604F" w:rsidRDefault="005E3679" w:rsidP="00A15884">
            <w:pPr>
              <w:rPr>
                <w:sz w:val="20"/>
                <w:szCs w:val="20"/>
                <w:u w:val="single"/>
              </w:rPr>
            </w:pPr>
            <w:r w:rsidRPr="00135C2E">
              <w:rPr>
                <w:sz w:val="20"/>
                <w:szCs w:val="20"/>
                <w:u w:val="single"/>
              </w:rPr>
              <w:t>Nouns</w:t>
            </w:r>
          </w:p>
          <w:p w:rsidR="005E3679" w:rsidRPr="00135C2E" w:rsidRDefault="005E3679" w:rsidP="00A15884">
            <w:pPr>
              <w:rPr>
                <w:sz w:val="20"/>
                <w:szCs w:val="20"/>
              </w:rPr>
            </w:pPr>
            <w:r w:rsidRPr="00135C2E">
              <w:rPr>
                <w:sz w:val="20"/>
                <w:szCs w:val="20"/>
                <w:highlight w:val="red"/>
              </w:rPr>
              <w:t>Connectives- space and place, time, contract connectives</w:t>
            </w:r>
          </w:p>
          <w:p w:rsidR="005E3679" w:rsidRPr="00135C2E" w:rsidRDefault="005E3679" w:rsidP="00A15884">
            <w:pPr>
              <w:pStyle w:val="ListParagraph"/>
              <w:numPr>
                <w:ilvl w:val="0"/>
                <w:numId w:val="18"/>
              </w:numPr>
              <w:spacing w:after="0" w:line="240" w:lineRule="auto"/>
              <w:ind w:left="292"/>
              <w:rPr>
                <w:sz w:val="20"/>
                <w:szCs w:val="20"/>
              </w:rPr>
            </w:pPr>
            <w:r w:rsidRPr="00135C2E">
              <w:rPr>
                <w:sz w:val="20"/>
                <w:szCs w:val="20"/>
              </w:rPr>
              <w:t>Sentences containing one or more facts</w:t>
            </w:r>
          </w:p>
          <w:p w:rsidR="005E3679" w:rsidRPr="00135C2E" w:rsidRDefault="005E3679" w:rsidP="00A15884">
            <w:pPr>
              <w:pStyle w:val="ListParagraph"/>
              <w:numPr>
                <w:ilvl w:val="0"/>
                <w:numId w:val="18"/>
              </w:numPr>
              <w:spacing w:after="0" w:line="240" w:lineRule="auto"/>
              <w:ind w:left="292"/>
              <w:rPr>
                <w:sz w:val="20"/>
                <w:szCs w:val="20"/>
              </w:rPr>
            </w:pPr>
            <w:r w:rsidRPr="00135C2E">
              <w:rPr>
                <w:sz w:val="20"/>
                <w:szCs w:val="20"/>
              </w:rPr>
              <w:t>Variety of sentence types</w:t>
            </w:r>
          </w:p>
          <w:p w:rsidR="005E3679" w:rsidRPr="00135C2E" w:rsidRDefault="005E3679" w:rsidP="00A15884">
            <w:pPr>
              <w:pStyle w:val="ListParagraph"/>
              <w:numPr>
                <w:ilvl w:val="0"/>
                <w:numId w:val="18"/>
              </w:numPr>
              <w:spacing w:after="0" w:line="240" w:lineRule="auto"/>
              <w:ind w:left="292"/>
              <w:rPr>
                <w:sz w:val="20"/>
                <w:szCs w:val="20"/>
              </w:rPr>
            </w:pPr>
            <w:r w:rsidRPr="00135C2E">
              <w:rPr>
                <w:sz w:val="20"/>
                <w:szCs w:val="20"/>
              </w:rPr>
              <w:t>Generalisations that apply to a general class of things.</w:t>
            </w:r>
          </w:p>
          <w:p w:rsidR="005E3679" w:rsidRPr="00135C2E" w:rsidRDefault="005E3679" w:rsidP="00A15884">
            <w:pPr>
              <w:pStyle w:val="ListParagraph"/>
              <w:numPr>
                <w:ilvl w:val="0"/>
                <w:numId w:val="18"/>
              </w:numPr>
              <w:spacing w:after="0" w:line="240" w:lineRule="auto"/>
              <w:ind w:left="292"/>
              <w:rPr>
                <w:sz w:val="20"/>
                <w:szCs w:val="20"/>
              </w:rPr>
            </w:pPr>
            <w:r w:rsidRPr="00135C2E">
              <w:rPr>
                <w:sz w:val="20"/>
                <w:szCs w:val="20"/>
                <w:u w:val="single"/>
              </w:rPr>
              <w:t>Definitions of uncommon or subject specific terms</w:t>
            </w:r>
            <w:r w:rsidRPr="00135C2E">
              <w:rPr>
                <w:sz w:val="20"/>
                <w:szCs w:val="20"/>
              </w:rPr>
              <w:t>.</w:t>
            </w:r>
          </w:p>
        </w:tc>
      </w:tr>
    </w:tbl>
    <w:p w:rsidR="005E3679" w:rsidRPr="00135C2E" w:rsidRDefault="005E3679" w:rsidP="005E3679">
      <w:pPr>
        <w:spacing w:after="200" w:line="276" w:lineRule="auto"/>
        <w:ind w:firstLine="720"/>
        <w:rPr>
          <w:rFonts w:ascii="Times New Roman" w:hAnsi="Times New Roman"/>
          <w:b/>
          <w:sz w:val="32"/>
          <w:szCs w:val="32"/>
        </w:rPr>
        <w:sectPr w:rsidR="005E3679" w:rsidRPr="00135C2E" w:rsidSect="002265D8">
          <w:pgSz w:w="16838" w:h="11899" w:orient="landscape"/>
          <w:pgMar w:top="567" w:right="851" w:bottom="425" w:left="992" w:header="709" w:footer="272" w:gutter="0"/>
          <w:cols w:space="708"/>
          <w:docGrid w:linePitch="326"/>
        </w:sectPr>
      </w:pPr>
    </w:p>
    <w:p w:rsidR="005E3679" w:rsidRPr="00135C2E" w:rsidRDefault="005E3679" w:rsidP="005E3679">
      <w:pPr>
        <w:tabs>
          <w:tab w:val="left" w:pos="1725"/>
        </w:tabs>
        <w:ind w:left="142"/>
        <w:rPr>
          <w:i/>
        </w:rPr>
      </w:pPr>
      <w:r w:rsidRPr="00135C2E">
        <w:rPr>
          <w:i/>
        </w:rPr>
        <w:lastRenderedPageBreak/>
        <w:t>This is an example of the mento</w:t>
      </w:r>
      <w:r>
        <w:rPr>
          <w:i/>
        </w:rPr>
        <w:t>r text being used as a re-read/</w:t>
      </w:r>
      <w:r w:rsidRPr="00135C2E">
        <w:rPr>
          <w:i/>
        </w:rPr>
        <w:t>identifying grammar</w:t>
      </w:r>
      <w:r>
        <w:rPr>
          <w:i/>
        </w:rPr>
        <w:t xml:space="preserve"> activity during the modelling/</w:t>
      </w:r>
      <w:r w:rsidRPr="00135C2E">
        <w:rPr>
          <w:i/>
        </w:rPr>
        <w:t>deconstruction stage. Each student had their own version. A class model was displayed around the room.</w:t>
      </w:r>
    </w:p>
    <w:p w:rsidR="005E3679" w:rsidRPr="00135C2E" w:rsidRDefault="005E3679" w:rsidP="005E3679">
      <w:pPr>
        <w:tabs>
          <w:tab w:val="left" w:pos="1725"/>
        </w:tabs>
        <w:ind w:left="142"/>
        <w:rPr>
          <w:b/>
        </w:rPr>
      </w:pPr>
    </w:p>
    <w:p w:rsidR="005E3679" w:rsidRPr="00135C2E" w:rsidRDefault="005E3679" w:rsidP="005E3679">
      <w:pPr>
        <w:framePr w:hSpace="180" w:wrap="around" w:vAnchor="page" w:hAnchor="margin" w:xAlign="center" w:y="2713"/>
        <w:jc w:val="center"/>
        <w:rPr>
          <w:b/>
          <w:sz w:val="28"/>
          <w:szCs w:val="28"/>
        </w:rPr>
      </w:pPr>
      <w:r w:rsidRPr="00135C2E">
        <w:rPr>
          <w:b/>
          <w:sz w:val="28"/>
          <w:szCs w:val="28"/>
          <w:highlight w:val="yellow"/>
        </w:rPr>
        <w:t>Nouns</w:t>
      </w:r>
      <w:r w:rsidRPr="00135C2E">
        <w:rPr>
          <w:b/>
          <w:sz w:val="28"/>
          <w:szCs w:val="28"/>
        </w:rPr>
        <w:tab/>
      </w:r>
      <w:r w:rsidRPr="00135C2E">
        <w:rPr>
          <w:b/>
          <w:sz w:val="28"/>
          <w:szCs w:val="28"/>
          <w:highlight w:val="magenta"/>
        </w:rPr>
        <w:t>Action Verbs</w:t>
      </w:r>
      <w:r w:rsidRPr="00135C2E">
        <w:rPr>
          <w:b/>
          <w:sz w:val="28"/>
          <w:szCs w:val="28"/>
        </w:rPr>
        <w:tab/>
      </w:r>
      <w:r w:rsidRPr="00135C2E">
        <w:rPr>
          <w:b/>
          <w:sz w:val="28"/>
          <w:szCs w:val="28"/>
          <w:highlight w:val="blue"/>
        </w:rPr>
        <w:t>Past Tense</w:t>
      </w:r>
      <w:r w:rsidRPr="00135C2E">
        <w:rPr>
          <w:b/>
          <w:sz w:val="28"/>
          <w:szCs w:val="28"/>
        </w:rPr>
        <w:tab/>
      </w:r>
      <w:r w:rsidRPr="00135C2E">
        <w:rPr>
          <w:b/>
          <w:sz w:val="28"/>
          <w:szCs w:val="28"/>
          <w:highlight w:val="red"/>
        </w:rPr>
        <w:t>Time connectives/ past tense</w:t>
      </w:r>
    </w:p>
    <w:p w:rsidR="005E3679" w:rsidRPr="00135C2E" w:rsidRDefault="005E3679" w:rsidP="005E3679">
      <w:pPr>
        <w:framePr w:hSpace="180" w:wrap="around" w:vAnchor="page" w:hAnchor="margin" w:xAlign="center" w:y="2713"/>
        <w:jc w:val="center"/>
        <w:rPr>
          <w:b/>
          <w:sz w:val="28"/>
          <w:szCs w:val="28"/>
          <w:u w:val="single"/>
        </w:rPr>
      </w:pPr>
    </w:p>
    <w:p w:rsidR="005E3679" w:rsidRPr="00135C2E" w:rsidRDefault="005E3679" w:rsidP="005E3679">
      <w:pPr>
        <w:framePr w:hSpace="180" w:wrap="around" w:vAnchor="page" w:hAnchor="margin" w:xAlign="center" w:y="2713"/>
        <w:jc w:val="center"/>
        <w:rPr>
          <w:b/>
          <w:sz w:val="28"/>
          <w:szCs w:val="28"/>
          <w:u w:val="single"/>
        </w:rPr>
      </w:pPr>
      <w:r w:rsidRPr="00135C2E">
        <w:rPr>
          <w:b/>
          <w:sz w:val="28"/>
          <w:szCs w:val="28"/>
          <w:u w:val="single"/>
        </w:rPr>
        <w:t>Life in Melbourne before 1788</w:t>
      </w:r>
    </w:p>
    <w:p w:rsidR="005E3679" w:rsidRPr="00135C2E" w:rsidRDefault="005E3679" w:rsidP="005E3679">
      <w:pPr>
        <w:framePr w:hSpace="180" w:wrap="around" w:vAnchor="page" w:hAnchor="margin" w:xAlign="center" w:y="2713"/>
        <w:spacing w:after="160"/>
        <w:rPr>
          <w:sz w:val="28"/>
          <w:szCs w:val="28"/>
        </w:rPr>
      </w:pPr>
      <w:r w:rsidRPr="00135C2E">
        <w:rPr>
          <w:sz w:val="28"/>
          <w:szCs w:val="28"/>
          <w:highlight w:val="yellow"/>
        </w:rPr>
        <w:t>Aborigines</w:t>
      </w:r>
      <w:r w:rsidRPr="00135C2E">
        <w:rPr>
          <w:sz w:val="28"/>
          <w:szCs w:val="28"/>
        </w:rPr>
        <w:t xml:space="preserve"> have </w:t>
      </w:r>
      <w:r w:rsidRPr="00135C2E">
        <w:rPr>
          <w:sz w:val="28"/>
          <w:szCs w:val="28"/>
          <w:highlight w:val="blue"/>
        </w:rPr>
        <w:t>lived</w:t>
      </w:r>
      <w:r w:rsidRPr="00135C2E">
        <w:rPr>
          <w:sz w:val="28"/>
          <w:szCs w:val="28"/>
        </w:rPr>
        <w:t xml:space="preserve"> in the </w:t>
      </w:r>
      <w:r w:rsidRPr="00135C2E">
        <w:rPr>
          <w:sz w:val="28"/>
          <w:szCs w:val="28"/>
          <w:highlight w:val="yellow"/>
        </w:rPr>
        <w:t>Melbourne</w:t>
      </w:r>
      <w:r w:rsidRPr="00135C2E">
        <w:rPr>
          <w:sz w:val="28"/>
          <w:szCs w:val="28"/>
        </w:rPr>
        <w:t xml:space="preserve"> area for at about 40, 000 years. Evidence of their occupation in the area is still visible today. Shell middens (waste piles which contain remnants of meals and other discarded materials of daily </w:t>
      </w:r>
      <w:r w:rsidRPr="00135C2E">
        <w:rPr>
          <w:sz w:val="28"/>
          <w:szCs w:val="28"/>
          <w:highlight w:val="yellow"/>
        </w:rPr>
        <w:t>Aboriginal</w:t>
      </w:r>
      <w:r w:rsidRPr="00135C2E">
        <w:rPr>
          <w:sz w:val="28"/>
          <w:szCs w:val="28"/>
        </w:rPr>
        <w:t xml:space="preserve"> life) can be found along shores of the coast estuaries, and in national parks and reserves there are axe sharpening grooves and rock engravings.</w:t>
      </w:r>
    </w:p>
    <w:p w:rsidR="005E3679" w:rsidRPr="00135C2E" w:rsidRDefault="005E3679" w:rsidP="005E3679">
      <w:pPr>
        <w:framePr w:hSpace="180" w:wrap="around" w:vAnchor="page" w:hAnchor="margin" w:xAlign="center" w:y="2713"/>
        <w:tabs>
          <w:tab w:val="left" w:pos="6551"/>
        </w:tabs>
        <w:spacing w:after="160"/>
        <w:rPr>
          <w:sz w:val="28"/>
          <w:szCs w:val="28"/>
        </w:rPr>
      </w:pPr>
      <w:r w:rsidRPr="00135C2E">
        <w:rPr>
          <w:sz w:val="28"/>
          <w:szCs w:val="28"/>
        </w:rPr>
        <w:t xml:space="preserve">The </w:t>
      </w:r>
      <w:r w:rsidRPr="00135C2E">
        <w:rPr>
          <w:sz w:val="28"/>
          <w:szCs w:val="28"/>
          <w:highlight w:val="yellow"/>
        </w:rPr>
        <w:t>Aboriginals</w:t>
      </w:r>
      <w:r w:rsidRPr="00135C2E">
        <w:rPr>
          <w:sz w:val="28"/>
          <w:szCs w:val="28"/>
        </w:rPr>
        <w:t xml:space="preserve"> </w:t>
      </w:r>
      <w:r w:rsidRPr="00135C2E">
        <w:rPr>
          <w:sz w:val="28"/>
          <w:szCs w:val="28"/>
          <w:highlight w:val="blue"/>
        </w:rPr>
        <w:t>lead</w:t>
      </w:r>
      <w:r w:rsidRPr="00135C2E">
        <w:rPr>
          <w:sz w:val="28"/>
          <w:szCs w:val="28"/>
        </w:rPr>
        <w:t xml:space="preserve"> a nomadic life. They </w:t>
      </w:r>
      <w:r w:rsidRPr="00135C2E">
        <w:rPr>
          <w:sz w:val="28"/>
          <w:szCs w:val="28"/>
          <w:highlight w:val="blue"/>
        </w:rPr>
        <w:t>moved</w:t>
      </w:r>
      <w:r w:rsidRPr="00135C2E">
        <w:rPr>
          <w:sz w:val="28"/>
          <w:szCs w:val="28"/>
        </w:rPr>
        <w:t xml:space="preserve"> from place to place depending on the season and their </w:t>
      </w:r>
      <w:r w:rsidRPr="00135C2E">
        <w:rPr>
          <w:sz w:val="28"/>
          <w:szCs w:val="28"/>
          <w:highlight w:val="magenta"/>
        </w:rPr>
        <w:t>hunting</w:t>
      </w:r>
      <w:r w:rsidRPr="00135C2E">
        <w:rPr>
          <w:sz w:val="28"/>
          <w:szCs w:val="28"/>
        </w:rPr>
        <w:t xml:space="preserve"> or food needs. They </w:t>
      </w:r>
      <w:r w:rsidRPr="00135C2E">
        <w:rPr>
          <w:sz w:val="28"/>
          <w:szCs w:val="28"/>
          <w:highlight w:val="blue"/>
        </w:rPr>
        <w:t>lived</w:t>
      </w:r>
      <w:r w:rsidRPr="00135C2E">
        <w:rPr>
          <w:sz w:val="28"/>
          <w:szCs w:val="28"/>
        </w:rPr>
        <w:t xml:space="preserve"> in bands of thirty to fifty people. Many bands </w:t>
      </w:r>
      <w:r w:rsidRPr="00135C2E">
        <w:rPr>
          <w:sz w:val="28"/>
          <w:szCs w:val="28"/>
          <w:highlight w:val="blue"/>
        </w:rPr>
        <w:t>shared</w:t>
      </w:r>
      <w:r w:rsidRPr="00135C2E">
        <w:rPr>
          <w:sz w:val="28"/>
          <w:szCs w:val="28"/>
        </w:rPr>
        <w:t xml:space="preserve"> the same language, ceremonies, customs and Dreaming Stories and often intermarried. These bands are known as tribes.</w:t>
      </w:r>
    </w:p>
    <w:p w:rsidR="005E3679" w:rsidRPr="00135C2E" w:rsidRDefault="005E3679" w:rsidP="005E3679">
      <w:pPr>
        <w:framePr w:hSpace="180" w:wrap="around" w:vAnchor="page" w:hAnchor="margin" w:xAlign="center" w:y="2713"/>
        <w:spacing w:after="160"/>
        <w:rPr>
          <w:sz w:val="28"/>
          <w:szCs w:val="28"/>
        </w:rPr>
      </w:pPr>
      <w:r w:rsidRPr="00135C2E">
        <w:rPr>
          <w:sz w:val="28"/>
          <w:szCs w:val="28"/>
        </w:rPr>
        <w:t xml:space="preserve">When </w:t>
      </w:r>
      <w:r w:rsidRPr="00135C2E">
        <w:rPr>
          <w:sz w:val="28"/>
          <w:szCs w:val="28"/>
          <w:highlight w:val="yellow"/>
        </w:rPr>
        <w:t>Europeans</w:t>
      </w:r>
      <w:r w:rsidRPr="00135C2E">
        <w:rPr>
          <w:sz w:val="28"/>
          <w:szCs w:val="28"/>
        </w:rPr>
        <w:t xml:space="preserve"> first </w:t>
      </w:r>
      <w:r w:rsidRPr="00135C2E">
        <w:rPr>
          <w:sz w:val="28"/>
          <w:szCs w:val="28"/>
          <w:highlight w:val="blue"/>
        </w:rPr>
        <w:t>settled</w:t>
      </w:r>
      <w:r w:rsidRPr="00135C2E">
        <w:rPr>
          <w:sz w:val="28"/>
          <w:szCs w:val="28"/>
        </w:rPr>
        <w:t xml:space="preserve"> around the </w:t>
      </w:r>
      <w:r w:rsidRPr="00135C2E">
        <w:rPr>
          <w:sz w:val="28"/>
          <w:szCs w:val="28"/>
          <w:highlight w:val="yellow"/>
        </w:rPr>
        <w:t>Melbourne</w:t>
      </w:r>
      <w:r w:rsidRPr="00135C2E">
        <w:rPr>
          <w:sz w:val="28"/>
          <w:szCs w:val="28"/>
        </w:rPr>
        <w:t xml:space="preserve"> region it was already </w:t>
      </w:r>
      <w:r w:rsidRPr="00135C2E">
        <w:rPr>
          <w:sz w:val="28"/>
          <w:szCs w:val="28"/>
          <w:highlight w:val="blue"/>
        </w:rPr>
        <w:t>occupied</w:t>
      </w:r>
      <w:r w:rsidRPr="00135C2E">
        <w:rPr>
          <w:sz w:val="28"/>
          <w:szCs w:val="28"/>
        </w:rPr>
        <w:t xml:space="preserve"> by five </w:t>
      </w:r>
      <w:r w:rsidRPr="00135C2E">
        <w:rPr>
          <w:sz w:val="28"/>
          <w:szCs w:val="28"/>
          <w:highlight w:val="yellow"/>
        </w:rPr>
        <w:t>Aboriginal</w:t>
      </w:r>
      <w:r w:rsidRPr="00135C2E">
        <w:rPr>
          <w:sz w:val="28"/>
          <w:szCs w:val="28"/>
        </w:rPr>
        <w:t xml:space="preserve"> tribes. These tribes spoke a related language and were part of the </w:t>
      </w:r>
      <w:r w:rsidRPr="00135C2E">
        <w:rPr>
          <w:sz w:val="28"/>
          <w:szCs w:val="28"/>
          <w:highlight w:val="yellow"/>
        </w:rPr>
        <w:t>KULIN (Koolin</w:t>
      </w:r>
      <w:r w:rsidRPr="00135C2E">
        <w:rPr>
          <w:sz w:val="28"/>
          <w:szCs w:val="28"/>
        </w:rPr>
        <w:t xml:space="preserve">) nation of peoples. The </w:t>
      </w:r>
      <w:r w:rsidRPr="00135C2E">
        <w:rPr>
          <w:sz w:val="28"/>
          <w:szCs w:val="28"/>
          <w:highlight w:val="yellow"/>
        </w:rPr>
        <w:t>Jarra tribe</w:t>
      </w:r>
      <w:r w:rsidRPr="00135C2E">
        <w:rPr>
          <w:sz w:val="28"/>
          <w:szCs w:val="28"/>
        </w:rPr>
        <w:t xml:space="preserve"> lived in Central/Western Victoria. The </w:t>
      </w:r>
      <w:r w:rsidRPr="00135C2E">
        <w:rPr>
          <w:sz w:val="28"/>
          <w:szCs w:val="28"/>
          <w:highlight w:val="yellow"/>
        </w:rPr>
        <w:t>Wathaurong tribe</w:t>
      </w:r>
      <w:r w:rsidRPr="00135C2E">
        <w:rPr>
          <w:sz w:val="28"/>
          <w:szCs w:val="28"/>
        </w:rPr>
        <w:t xml:space="preserve"> </w:t>
      </w:r>
      <w:r w:rsidRPr="00135C2E">
        <w:rPr>
          <w:sz w:val="28"/>
          <w:szCs w:val="28"/>
          <w:highlight w:val="blue"/>
        </w:rPr>
        <w:t>lived</w:t>
      </w:r>
      <w:r w:rsidRPr="00135C2E">
        <w:rPr>
          <w:sz w:val="28"/>
          <w:szCs w:val="28"/>
        </w:rPr>
        <w:t xml:space="preserve"> in the </w:t>
      </w:r>
      <w:r w:rsidRPr="00135C2E">
        <w:rPr>
          <w:sz w:val="28"/>
          <w:szCs w:val="28"/>
          <w:highlight w:val="yellow"/>
        </w:rPr>
        <w:t>Bellarine Peninsula</w:t>
      </w:r>
      <w:r w:rsidRPr="00135C2E">
        <w:rPr>
          <w:sz w:val="28"/>
          <w:szCs w:val="28"/>
        </w:rPr>
        <w:t xml:space="preserve"> along the coastline between Werribee and Lorne. The </w:t>
      </w:r>
      <w:r w:rsidRPr="00135C2E">
        <w:rPr>
          <w:sz w:val="28"/>
          <w:szCs w:val="28"/>
          <w:highlight w:val="yellow"/>
        </w:rPr>
        <w:t>Taungrong tribe</w:t>
      </w:r>
      <w:r w:rsidRPr="00135C2E">
        <w:rPr>
          <w:sz w:val="28"/>
          <w:szCs w:val="28"/>
        </w:rPr>
        <w:t xml:space="preserve"> </w:t>
      </w:r>
      <w:r w:rsidRPr="00135C2E">
        <w:rPr>
          <w:sz w:val="28"/>
          <w:szCs w:val="28"/>
          <w:highlight w:val="blue"/>
        </w:rPr>
        <w:t>occupied</w:t>
      </w:r>
      <w:r w:rsidRPr="00135C2E">
        <w:rPr>
          <w:sz w:val="28"/>
          <w:szCs w:val="28"/>
        </w:rPr>
        <w:t xml:space="preserve"> the lands north of the </w:t>
      </w:r>
      <w:r w:rsidRPr="00135C2E">
        <w:rPr>
          <w:sz w:val="28"/>
          <w:szCs w:val="28"/>
          <w:highlight w:val="yellow"/>
        </w:rPr>
        <w:t>Great</w:t>
      </w:r>
      <w:r w:rsidRPr="00135C2E">
        <w:rPr>
          <w:sz w:val="28"/>
          <w:szCs w:val="28"/>
        </w:rPr>
        <w:t xml:space="preserve"> Dividing Range to the south-east of </w:t>
      </w:r>
      <w:r w:rsidRPr="00135C2E">
        <w:rPr>
          <w:sz w:val="28"/>
          <w:szCs w:val="28"/>
          <w:highlight w:val="yellow"/>
        </w:rPr>
        <w:t>Mansfield</w:t>
      </w:r>
      <w:r w:rsidRPr="00135C2E">
        <w:rPr>
          <w:sz w:val="28"/>
          <w:szCs w:val="28"/>
        </w:rPr>
        <w:t xml:space="preserve">. The </w:t>
      </w:r>
      <w:r w:rsidRPr="00135C2E">
        <w:rPr>
          <w:sz w:val="28"/>
          <w:szCs w:val="28"/>
          <w:highlight w:val="yellow"/>
        </w:rPr>
        <w:t>Boon Wurrung</w:t>
      </w:r>
      <w:r w:rsidRPr="00135C2E">
        <w:rPr>
          <w:sz w:val="28"/>
          <w:szCs w:val="28"/>
        </w:rPr>
        <w:t xml:space="preserve"> territory extended south of the </w:t>
      </w:r>
      <w:r w:rsidRPr="00135C2E">
        <w:rPr>
          <w:sz w:val="28"/>
          <w:szCs w:val="28"/>
          <w:highlight w:val="yellow"/>
        </w:rPr>
        <w:t>Mordialloc</w:t>
      </w:r>
      <w:r w:rsidRPr="00135C2E">
        <w:rPr>
          <w:sz w:val="28"/>
          <w:szCs w:val="28"/>
        </w:rPr>
        <w:t xml:space="preserve"> Creek and with a small coastal strip around the top of Port </w:t>
      </w:r>
      <w:r w:rsidRPr="00135C2E">
        <w:rPr>
          <w:sz w:val="28"/>
          <w:szCs w:val="28"/>
          <w:highlight w:val="yellow"/>
        </w:rPr>
        <w:t>Phillip</w:t>
      </w:r>
      <w:r w:rsidRPr="00135C2E">
        <w:rPr>
          <w:sz w:val="28"/>
          <w:szCs w:val="28"/>
        </w:rPr>
        <w:t xml:space="preserve"> Bay.</w:t>
      </w:r>
    </w:p>
    <w:p w:rsidR="005E3679" w:rsidRPr="00135C2E" w:rsidRDefault="005E3679" w:rsidP="005E3679">
      <w:pPr>
        <w:framePr w:hSpace="180" w:wrap="around" w:vAnchor="page" w:hAnchor="margin" w:xAlign="center" w:y="2713"/>
        <w:spacing w:after="160"/>
        <w:rPr>
          <w:sz w:val="28"/>
          <w:szCs w:val="28"/>
        </w:rPr>
      </w:pPr>
      <w:r w:rsidRPr="00135C2E">
        <w:rPr>
          <w:sz w:val="28"/>
          <w:szCs w:val="28"/>
          <w:highlight w:val="yellow"/>
        </w:rPr>
        <w:t>Aboriginal</w:t>
      </w:r>
      <w:r w:rsidRPr="00135C2E">
        <w:rPr>
          <w:sz w:val="28"/>
          <w:szCs w:val="28"/>
        </w:rPr>
        <w:t xml:space="preserve"> </w:t>
      </w:r>
      <w:r w:rsidRPr="00135C2E">
        <w:rPr>
          <w:sz w:val="28"/>
          <w:szCs w:val="28"/>
          <w:highlight w:val="yellow"/>
        </w:rPr>
        <w:t>women</w:t>
      </w:r>
      <w:r w:rsidRPr="00135C2E">
        <w:rPr>
          <w:sz w:val="28"/>
          <w:szCs w:val="28"/>
        </w:rPr>
        <w:t xml:space="preserve"> </w:t>
      </w:r>
      <w:r w:rsidRPr="00135C2E">
        <w:rPr>
          <w:sz w:val="28"/>
          <w:szCs w:val="28"/>
          <w:highlight w:val="magenta"/>
        </w:rPr>
        <w:t>fished</w:t>
      </w:r>
      <w:r w:rsidRPr="00135C2E">
        <w:rPr>
          <w:sz w:val="28"/>
          <w:szCs w:val="28"/>
        </w:rPr>
        <w:t xml:space="preserve"> with a </w:t>
      </w:r>
      <w:r w:rsidRPr="00135C2E">
        <w:rPr>
          <w:sz w:val="28"/>
          <w:szCs w:val="28"/>
          <w:highlight w:val="yellow"/>
        </w:rPr>
        <w:t>hook</w:t>
      </w:r>
      <w:r w:rsidRPr="00135C2E">
        <w:rPr>
          <w:sz w:val="28"/>
          <w:szCs w:val="28"/>
        </w:rPr>
        <w:t xml:space="preserve"> </w:t>
      </w:r>
      <w:r w:rsidRPr="00135C2E">
        <w:rPr>
          <w:sz w:val="28"/>
          <w:szCs w:val="28"/>
          <w:highlight w:val="yellow"/>
        </w:rPr>
        <w:t>and</w:t>
      </w:r>
      <w:r w:rsidRPr="00135C2E">
        <w:rPr>
          <w:sz w:val="28"/>
          <w:szCs w:val="28"/>
        </w:rPr>
        <w:t xml:space="preserve"> </w:t>
      </w:r>
      <w:r w:rsidRPr="00135C2E">
        <w:rPr>
          <w:sz w:val="28"/>
          <w:szCs w:val="28"/>
          <w:highlight w:val="yellow"/>
        </w:rPr>
        <w:t>line</w:t>
      </w:r>
      <w:r w:rsidRPr="00135C2E">
        <w:rPr>
          <w:sz w:val="28"/>
          <w:szCs w:val="28"/>
        </w:rPr>
        <w:t xml:space="preserve"> from a </w:t>
      </w:r>
      <w:r w:rsidRPr="00135C2E">
        <w:rPr>
          <w:sz w:val="28"/>
          <w:szCs w:val="28"/>
          <w:highlight w:val="yellow"/>
        </w:rPr>
        <w:t>canoe</w:t>
      </w:r>
      <w:r w:rsidRPr="00135C2E">
        <w:rPr>
          <w:sz w:val="28"/>
          <w:szCs w:val="28"/>
        </w:rPr>
        <w:t xml:space="preserve"> in sheltered bays, harbours and estuaries along the coast. </w:t>
      </w:r>
      <w:r w:rsidRPr="00135C2E">
        <w:rPr>
          <w:sz w:val="28"/>
          <w:szCs w:val="28"/>
          <w:highlight w:val="yellow"/>
        </w:rPr>
        <w:t>Fish</w:t>
      </w:r>
      <w:r w:rsidRPr="00135C2E">
        <w:rPr>
          <w:sz w:val="28"/>
          <w:szCs w:val="28"/>
        </w:rPr>
        <w:t xml:space="preserve"> </w:t>
      </w:r>
      <w:r w:rsidRPr="00135C2E">
        <w:rPr>
          <w:sz w:val="28"/>
          <w:szCs w:val="28"/>
          <w:highlight w:val="yellow"/>
        </w:rPr>
        <w:t>hooks</w:t>
      </w:r>
      <w:r w:rsidRPr="00135C2E">
        <w:rPr>
          <w:sz w:val="28"/>
          <w:szCs w:val="28"/>
        </w:rPr>
        <w:t xml:space="preserve"> were </w:t>
      </w:r>
      <w:r w:rsidRPr="00135C2E">
        <w:rPr>
          <w:sz w:val="28"/>
          <w:szCs w:val="28"/>
          <w:highlight w:val="blue"/>
        </w:rPr>
        <w:t>filed</w:t>
      </w:r>
      <w:r w:rsidRPr="00135C2E">
        <w:rPr>
          <w:sz w:val="28"/>
          <w:szCs w:val="28"/>
        </w:rPr>
        <w:t xml:space="preserve"> and </w:t>
      </w:r>
      <w:r w:rsidRPr="00135C2E">
        <w:rPr>
          <w:sz w:val="28"/>
          <w:szCs w:val="28"/>
          <w:highlight w:val="blue"/>
        </w:rPr>
        <w:t>chipped</w:t>
      </w:r>
      <w:r w:rsidRPr="00135C2E">
        <w:rPr>
          <w:sz w:val="28"/>
          <w:szCs w:val="28"/>
        </w:rPr>
        <w:t xml:space="preserve"> from bone. They </w:t>
      </w:r>
      <w:r w:rsidRPr="00135C2E">
        <w:rPr>
          <w:sz w:val="28"/>
          <w:szCs w:val="28"/>
          <w:highlight w:val="blue"/>
        </w:rPr>
        <w:t>looked</w:t>
      </w:r>
      <w:r w:rsidRPr="00135C2E">
        <w:rPr>
          <w:sz w:val="28"/>
          <w:szCs w:val="28"/>
        </w:rPr>
        <w:t xml:space="preserve"> shiny in the water and would lure the </w:t>
      </w:r>
      <w:r w:rsidRPr="00135C2E">
        <w:rPr>
          <w:sz w:val="28"/>
          <w:szCs w:val="28"/>
          <w:highlight w:val="yellow"/>
        </w:rPr>
        <w:t>fish</w:t>
      </w:r>
      <w:r w:rsidRPr="00135C2E">
        <w:rPr>
          <w:sz w:val="28"/>
          <w:szCs w:val="28"/>
        </w:rPr>
        <w:t xml:space="preserve">. Instead of bate they </w:t>
      </w:r>
      <w:r w:rsidRPr="00135C2E">
        <w:rPr>
          <w:sz w:val="28"/>
          <w:szCs w:val="28"/>
          <w:highlight w:val="magenta"/>
        </w:rPr>
        <w:t>chewed</w:t>
      </w:r>
      <w:r w:rsidRPr="00135C2E">
        <w:rPr>
          <w:sz w:val="28"/>
          <w:szCs w:val="28"/>
        </w:rPr>
        <w:t xml:space="preserve"> </w:t>
      </w:r>
      <w:r w:rsidRPr="00135C2E">
        <w:rPr>
          <w:sz w:val="28"/>
          <w:szCs w:val="28"/>
          <w:highlight w:val="yellow"/>
        </w:rPr>
        <w:t>fish</w:t>
      </w:r>
      <w:r w:rsidRPr="00135C2E">
        <w:rPr>
          <w:sz w:val="28"/>
          <w:szCs w:val="28"/>
        </w:rPr>
        <w:t xml:space="preserve"> or </w:t>
      </w:r>
      <w:r w:rsidRPr="00135C2E">
        <w:rPr>
          <w:sz w:val="28"/>
          <w:szCs w:val="28"/>
          <w:highlight w:val="yellow"/>
        </w:rPr>
        <w:t>shellfish</w:t>
      </w:r>
      <w:r w:rsidRPr="00135C2E">
        <w:rPr>
          <w:sz w:val="28"/>
          <w:szCs w:val="28"/>
        </w:rPr>
        <w:t xml:space="preserve"> and </w:t>
      </w:r>
      <w:r w:rsidRPr="00135C2E">
        <w:rPr>
          <w:sz w:val="28"/>
          <w:szCs w:val="28"/>
          <w:highlight w:val="magenta"/>
        </w:rPr>
        <w:t>spat</w:t>
      </w:r>
      <w:r w:rsidRPr="00135C2E">
        <w:rPr>
          <w:sz w:val="28"/>
          <w:szCs w:val="28"/>
        </w:rPr>
        <w:t xml:space="preserve"> it into the water </w:t>
      </w:r>
      <w:r w:rsidRPr="00135C2E">
        <w:rPr>
          <w:sz w:val="28"/>
          <w:szCs w:val="28"/>
          <w:highlight w:val="red"/>
        </w:rPr>
        <w:t>around</w:t>
      </w:r>
      <w:r w:rsidRPr="00135C2E">
        <w:rPr>
          <w:sz w:val="28"/>
          <w:szCs w:val="28"/>
        </w:rPr>
        <w:t xml:space="preserve"> the </w:t>
      </w:r>
      <w:r w:rsidRPr="00135C2E">
        <w:rPr>
          <w:sz w:val="28"/>
          <w:szCs w:val="28"/>
          <w:highlight w:val="yellow"/>
        </w:rPr>
        <w:t>canoe</w:t>
      </w:r>
      <w:r w:rsidRPr="00135C2E">
        <w:rPr>
          <w:sz w:val="28"/>
          <w:szCs w:val="28"/>
        </w:rPr>
        <w:t xml:space="preserve"> to attract the </w:t>
      </w:r>
      <w:r w:rsidRPr="00135C2E">
        <w:rPr>
          <w:sz w:val="28"/>
          <w:szCs w:val="28"/>
          <w:highlight w:val="yellow"/>
        </w:rPr>
        <w:t>fish</w:t>
      </w:r>
      <w:r w:rsidRPr="00135C2E">
        <w:rPr>
          <w:sz w:val="28"/>
          <w:szCs w:val="28"/>
        </w:rPr>
        <w:t xml:space="preserve"> </w:t>
      </w:r>
      <w:r w:rsidRPr="00135C2E">
        <w:rPr>
          <w:sz w:val="28"/>
          <w:szCs w:val="28"/>
          <w:highlight w:val="red"/>
        </w:rPr>
        <w:t>around</w:t>
      </w:r>
      <w:r w:rsidRPr="00135C2E">
        <w:rPr>
          <w:sz w:val="28"/>
          <w:szCs w:val="28"/>
        </w:rPr>
        <w:t xml:space="preserve"> their lines. The men </w:t>
      </w:r>
      <w:r w:rsidRPr="00135C2E">
        <w:rPr>
          <w:sz w:val="28"/>
          <w:szCs w:val="28"/>
          <w:highlight w:val="magenta"/>
        </w:rPr>
        <w:t>fished</w:t>
      </w:r>
      <w:r w:rsidRPr="00135C2E">
        <w:rPr>
          <w:sz w:val="28"/>
          <w:szCs w:val="28"/>
        </w:rPr>
        <w:t xml:space="preserve"> with a </w:t>
      </w:r>
      <w:r w:rsidRPr="00135C2E">
        <w:rPr>
          <w:sz w:val="28"/>
          <w:szCs w:val="28"/>
          <w:highlight w:val="yellow"/>
        </w:rPr>
        <w:t>barbed</w:t>
      </w:r>
      <w:r w:rsidRPr="00135C2E">
        <w:rPr>
          <w:sz w:val="28"/>
          <w:szCs w:val="28"/>
        </w:rPr>
        <w:t xml:space="preserve"> </w:t>
      </w:r>
      <w:r w:rsidRPr="00135C2E">
        <w:rPr>
          <w:sz w:val="28"/>
          <w:szCs w:val="28"/>
          <w:highlight w:val="yellow"/>
        </w:rPr>
        <w:t>spear</w:t>
      </w:r>
      <w:r w:rsidRPr="00135C2E">
        <w:rPr>
          <w:sz w:val="28"/>
          <w:szCs w:val="28"/>
        </w:rPr>
        <w:t xml:space="preserve">. They had to </w:t>
      </w:r>
      <w:r w:rsidRPr="00135C2E">
        <w:rPr>
          <w:sz w:val="28"/>
          <w:szCs w:val="28"/>
          <w:highlight w:val="magenta"/>
        </w:rPr>
        <w:t>lie quietly</w:t>
      </w:r>
      <w:r w:rsidRPr="00135C2E">
        <w:rPr>
          <w:sz w:val="28"/>
          <w:szCs w:val="28"/>
        </w:rPr>
        <w:t xml:space="preserve"> with their faces underwater </w:t>
      </w:r>
      <w:r w:rsidRPr="00135C2E">
        <w:rPr>
          <w:sz w:val="28"/>
          <w:szCs w:val="28"/>
          <w:highlight w:val="red"/>
        </w:rPr>
        <w:t>until</w:t>
      </w:r>
      <w:r w:rsidRPr="00135C2E">
        <w:rPr>
          <w:sz w:val="28"/>
          <w:szCs w:val="28"/>
        </w:rPr>
        <w:t xml:space="preserve"> a </w:t>
      </w:r>
      <w:r w:rsidRPr="00135C2E">
        <w:rPr>
          <w:sz w:val="28"/>
          <w:szCs w:val="28"/>
          <w:highlight w:val="yellow"/>
        </w:rPr>
        <w:t>fish</w:t>
      </w:r>
      <w:r w:rsidRPr="00135C2E">
        <w:rPr>
          <w:sz w:val="28"/>
          <w:szCs w:val="28"/>
        </w:rPr>
        <w:t xml:space="preserve"> came close enough to spear! Further inland </w:t>
      </w:r>
      <w:r w:rsidRPr="00135C2E">
        <w:rPr>
          <w:sz w:val="28"/>
          <w:szCs w:val="28"/>
          <w:highlight w:val="yellow"/>
        </w:rPr>
        <w:t>Aboriginal</w:t>
      </w:r>
      <w:r w:rsidRPr="00135C2E">
        <w:rPr>
          <w:sz w:val="28"/>
          <w:szCs w:val="28"/>
        </w:rPr>
        <w:t xml:space="preserve"> </w:t>
      </w:r>
      <w:r w:rsidRPr="00135C2E">
        <w:rPr>
          <w:sz w:val="28"/>
          <w:szCs w:val="28"/>
          <w:highlight w:val="yellow"/>
        </w:rPr>
        <w:t>men</w:t>
      </w:r>
      <w:r w:rsidRPr="00135C2E">
        <w:rPr>
          <w:sz w:val="28"/>
          <w:szCs w:val="28"/>
        </w:rPr>
        <w:t xml:space="preserve"> </w:t>
      </w:r>
      <w:r w:rsidRPr="00135C2E">
        <w:rPr>
          <w:sz w:val="28"/>
          <w:szCs w:val="28"/>
          <w:highlight w:val="magenta"/>
        </w:rPr>
        <w:t>hunted</w:t>
      </w:r>
      <w:r w:rsidRPr="00135C2E">
        <w:rPr>
          <w:sz w:val="28"/>
          <w:szCs w:val="28"/>
        </w:rPr>
        <w:t xml:space="preserve"> </w:t>
      </w:r>
      <w:r w:rsidRPr="00135C2E">
        <w:rPr>
          <w:sz w:val="28"/>
          <w:szCs w:val="28"/>
          <w:highlight w:val="yellow"/>
        </w:rPr>
        <w:t>kangaroos</w:t>
      </w:r>
      <w:r w:rsidRPr="00135C2E">
        <w:rPr>
          <w:sz w:val="28"/>
          <w:szCs w:val="28"/>
        </w:rPr>
        <w:t xml:space="preserve">, </w:t>
      </w:r>
      <w:r w:rsidRPr="00135C2E">
        <w:rPr>
          <w:sz w:val="28"/>
          <w:szCs w:val="28"/>
          <w:highlight w:val="yellow"/>
        </w:rPr>
        <w:t>possums</w:t>
      </w:r>
      <w:r w:rsidRPr="00135C2E">
        <w:rPr>
          <w:sz w:val="28"/>
          <w:szCs w:val="28"/>
        </w:rPr>
        <w:t xml:space="preserve"> and </w:t>
      </w:r>
      <w:r w:rsidRPr="00135C2E">
        <w:rPr>
          <w:sz w:val="28"/>
          <w:szCs w:val="28"/>
          <w:highlight w:val="yellow"/>
        </w:rPr>
        <w:t>wallabies</w:t>
      </w:r>
      <w:r w:rsidRPr="00135C2E">
        <w:rPr>
          <w:sz w:val="28"/>
          <w:szCs w:val="28"/>
        </w:rPr>
        <w:t xml:space="preserve"> while the women </w:t>
      </w:r>
      <w:r w:rsidRPr="00135C2E">
        <w:rPr>
          <w:sz w:val="28"/>
          <w:szCs w:val="28"/>
          <w:highlight w:val="magenta"/>
        </w:rPr>
        <w:t>gathered</w:t>
      </w:r>
      <w:r w:rsidRPr="00135C2E">
        <w:rPr>
          <w:sz w:val="28"/>
          <w:szCs w:val="28"/>
        </w:rPr>
        <w:t xml:space="preserve"> edible </w:t>
      </w:r>
      <w:r w:rsidRPr="00135C2E">
        <w:rPr>
          <w:sz w:val="28"/>
          <w:szCs w:val="28"/>
          <w:highlight w:val="yellow"/>
        </w:rPr>
        <w:t>roots</w:t>
      </w:r>
      <w:r w:rsidRPr="00135C2E">
        <w:rPr>
          <w:sz w:val="28"/>
          <w:szCs w:val="28"/>
        </w:rPr>
        <w:t xml:space="preserve"> and </w:t>
      </w:r>
      <w:r w:rsidRPr="00135C2E">
        <w:rPr>
          <w:sz w:val="28"/>
          <w:szCs w:val="28"/>
          <w:highlight w:val="yellow"/>
        </w:rPr>
        <w:t>berries</w:t>
      </w:r>
      <w:r w:rsidRPr="00135C2E">
        <w:rPr>
          <w:sz w:val="28"/>
          <w:szCs w:val="28"/>
        </w:rPr>
        <w:t>.</w:t>
      </w:r>
    </w:p>
    <w:p w:rsidR="005E3679" w:rsidRPr="00135C2E" w:rsidRDefault="005E3679" w:rsidP="005E3679">
      <w:pPr>
        <w:framePr w:hSpace="180" w:wrap="around" w:vAnchor="page" w:hAnchor="margin" w:xAlign="center" w:y="2713"/>
        <w:spacing w:after="160"/>
        <w:rPr>
          <w:sz w:val="28"/>
          <w:szCs w:val="28"/>
        </w:rPr>
      </w:pPr>
      <w:r w:rsidRPr="00135C2E">
        <w:rPr>
          <w:sz w:val="28"/>
          <w:szCs w:val="28"/>
          <w:highlight w:val="yellow"/>
        </w:rPr>
        <w:t>Bark</w:t>
      </w:r>
      <w:r w:rsidRPr="00135C2E">
        <w:rPr>
          <w:sz w:val="28"/>
          <w:szCs w:val="28"/>
        </w:rPr>
        <w:t xml:space="preserve"> </w:t>
      </w:r>
      <w:r w:rsidRPr="00135C2E">
        <w:rPr>
          <w:sz w:val="28"/>
          <w:szCs w:val="28"/>
          <w:highlight w:val="red"/>
        </w:rPr>
        <w:t>was</w:t>
      </w:r>
      <w:r w:rsidRPr="00135C2E">
        <w:rPr>
          <w:sz w:val="28"/>
          <w:szCs w:val="28"/>
        </w:rPr>
        <w:t xml:space="preserve"> a valuable resource. </w:t>
      </w:r>
      <w:r w:rsidRPr="00135C2E">
        <w:rPr>
          <w:sz w:val="28"/>
          <w:szCs w:val="28"/>
          <w:highlight w:val="yellow"/>
        </w:rPr>
        <w:t>Canoes</w:t>
      </w:r>
      <w:r w:rsidRPr="00135C2E">
        <w:rPr>
          <w:sz w:val="28"/>
          <w:szCs w:val="28"/>
        </w:rPr>
        <w:t xml:space="preserve"> </w:t>
      </w:r>
      <w:r w:rsidRPr="00135C2E">
        <w:rPr>
          <w:sz w:val="28"/>
          <w:szCs w:val="28"/>
          <w:highlight w:val="red"/>
        </w:rPr>
        <w:t>were</w:t>
      </w:r>
      <w:r w:rsidRPr="00135C2E">
        <w:rPr>
          <w:sz w:val="28"/>
          <w:szCs w:val="28"/>
        </w:rPr>
        <w:t xml:space="preserve"> made from sheets of </w:t>
      </w:r>
      <w:r w:rsidRPr="00135C2E">
        <w:rPr>
          <w:sz w:val="28"/>
          <w:szCs w:val="28"/>
          <w:highlight w:val="yellow"/>
        </w:rPr>
        <w:t>bark</w:t>
      </w:r>
      <w:r w:rsidRPr="00135C2E">
        <w:rPr>
          <w:sz w:val="28"/>
          <w:szCs w:val="28"/>
        </w:rPr>
        <w:t xml:space="preserve"> which </w:t>
      </w:r>
      <w:r w:rsidRPr="00135C2E">
        <w:rPr>
          <w:sz w:val="28"/>
          <w:szCs w:val="28"/>
          <w:highlight w:val="red"/>
        </w:rPr>
        <w:t>were</w:t>
      </w:r>
      <w:r w:rsidRPr="00135C2E">
        <w:rPr>
          <w:sz w:val="28"/>
          <w:szCs w:val="28"/>
        </w:rPr>
        <w:t xml:space="preserve"> </w:t>
      </w:r>
      <w:r w:rsidRPr="00135C2E">
        <w:rPr>
          <w:sz w:val="28"/>
          <w:szCs w:val="28"/>
          <w:highlight w:val="magenta"/>
        </w:rPr>
        <w:t>bound</w:t>
      </w:r>
      <w:r w:rsidRPr="00135C2E">
        <w:rPr>
          <w:sz w:val="28"/>
          <w:szCs w:val="28"/>
        </w:rPr>
        <w:t xml:space="preserve"> into a bunch at each end. </w:t>
      </w:r>
      <w:r w:rsidRPr="00135C2E">
        <w:rPr>
          <w:sz w:val="28"/>
          <w:szCs w:val="28"/>
          <w:highlight w:val="yellow"/>
        </w:rPr>
        <w:t>Water</w:t>
      </w:r>
      <w:r w:rsidRPr="00135C2E">
        <w:rPr>
          <w:sz w:val="28"/>
          <w:szCs w:val="28"/>
        </w:rPr>
        <w:t xml:space="preserve"> and food was </w:t>
      </w:r>
      <w:r w:rsidRPr="00135C2E">
        <w:rPr>
          <w:sz w:val="28"/>
          <w:szCs w:val="28"/>
          <w:highlight w:val="magenta"/>
        </w:rPr>
        <w:t>carried</w:t>
      </w:r>
      <w:r w:rsidRPr="00135C2E">
        <w:rPr>
          <w:sz w:val="28"/>
          <w:szCs w:val="28"/>
        </w:rPr>
        <w:t xml:space="preserve"> in vessels made in much the same way. Slabs of bark </w:t>
      </w:r>
      <w:r w:rsidRPr="00135C2E">
        <w:rPr>
          <w:sz w:val="28"/>
          <w:szCs w:val="28"/>
          <w:highlight w:val="magenta"/>
        </w:rPr>
        <w:t>leaning</w:t>
      </w:r>
      <w:r w:rsidRPr="00135C2E">
        <w:rPr>
          <w:sz w:val="28"/>
          <w:szCs w:val="28"/>
        </w:rPr>
        <w:t xml:space="preserve"> against a frame of saplings and branches </w:t>
      </w:r>
      <w:r w:rsidRPr="00135C2E">
        <w:rPr>
          <w:sz w:val="28"/>
          <w:szCs w:val="28"/>
          <w:highlight w:val="blue"/>
        </w:rPr>
        <w:t>served</w:t>
      </w:r>
      <w:r w:rsidRPr="00135C2E">
        <w:rPr>
          <w:sz w:val="28"/>
          <w:szCs w:val="28"/>
        </w:rPr>
        <w:t xml:space="preserve"> as a hut. Ovals of heavy iron bark </w:t>
      </w:r>
      <w:r w:rsidRPr="00135C2E">
        <w:rPr>
          <w:sz w:val="28"/>
          <w:szCs w:val="28"/>
          <w:highlight w:val="red"/>
        </w:rPr>
        <w:t>were</w:t>
      </w:r>
      <w:r w:rsidRPr="00135C2E">
        <w:rPr>
          <w:sz w:val="28"/>
          <w:szCs w:val="28"/>
        </w:rPr>
        <w:t xml:space="preserve"> </w:t>
      </w:r>
      <w:r w:rsidRPr="00135C2E">
        <w:rPr>
          <w:sz w:val="28"/>
          <w:szCs w:val="28"/>
          <w:highlight w:val="blue"/>
        </w:rPr>
        <w:t>used</w:t>
      </w:r>
      <w:r w:rsidRPr="00135C2E">
        <w:rPr>
          <w:sz w:val="28"/>
          <w:szCs w:val="28"/>
        </w:rPr>
        <w:t xml:space="preserve"> as shields. Wooden and bark utensils </w:t>
      </w:r>
      <w:r w:rsidRPr="00135C2E">
        <w:rPr>
          <w:sz w:val="28"/>
          <w:szCs w:val="28"/>
          <w:highlight w:val="red"/>
        </w:rPr>
        <w:t>were</w:t>
      </w:r>
      <w:r w:rsidRPr="00135C2E">
        <w:rPr>
          <w:sz w:val="28"/>
          <w:szCs w:val="28"/>
        </w:rPr>
        <w:t xml:space="preserve"> shaped with stone axes.</w:t>
      </w:r>
    </w:p>
    <w:p w:rsidR="005E3679" w:rsidRPr="00135C2E" w:rsidRDefault="005E3679" w:rsidP="005E3679">
      <w:pPr>
        <w:tabs>
          <w:tab w:val="left" w:pos="1725"/>
        </w:tabs>
        <w:rPr>
          <w:b/>
        </w:rPr>
      </w:pPr>
      <w:r w:rsidRPr="00135C2E">
        <w:rPr>
          <w:sz w:val="28"/>
          <w:szCs w:val="28"/>
          <w:highlight w:val="red"/>
        </w:rPr>
        <w:t>Today,</w:t>
      </w:r>
      <w:r w:rsidRPr="00135C2E">
        <w:rPr>
          <w:sz w:val="28"/>
          <w:szCs w:val="28"/>
        </w:rPr>
        <w:t xml:space="preserve"> you can still see the grooves on the sandstone outcrops near creeks and streams where these stones axed heads were quarried and sharpened. </w:t>
      </w:r>
      <w:r w:rsidRPr="00135C2E">
        <w:rPr>
          <w:sz w:val="28"/>
          <w:szCs w:val="28"/>
          <w:highlight w:val="red"/>
        </w:rPr>
        <w:t>However</w:t>
      </w:r>
      <w:r w:rsidRPr="00135C2E">
        <w:rPr>
          <w:sz w:val="28"/>
          <w:szCs w:val="28"/>
        </w:rPr>
        <w:t xml:space="preserve"> sandstone wears away at a faster rate than most other rocks. Much of the evidence of </w:t>
      </w:r>
      <w:r w:rsidRPr="00135C2E">
        <w:rPr>
          <w:sz w:val="28"/>
          <w:szCs w:val="28"/>
          <w:highlight w:val="yellow"/>
        </w:rPr>
        <w:t>Aboriginal</w:t>
      </w:r>
      <w:r w:rsidRPr="00135C2E">
        <w:rPr>
          <w:sz w:val="28"/>
          <w:szCs w:val="28"/>
        </w:rPr>
        <w:t xml:space="preserve"> life may disappear </w:t>
      </w:r>
      <w:r w:rsidRPr="00135C2E">
        <w:rPr>
          <w:sz w:val="28"/>
          <w:szCs w:val="28"/>
          <w:highlight w:val="yellow"/>
        </w:rPr>
        <w:t>archaeologists</w:t>
      </w:r>
      <w:r w:rsidRPr="00135C2E">
        <w:rPr>
          <w:sz w:val="28"/>
          <w:szCs w:val="28"/>
        </w:rPr>
        <w:t xml:space="preserve"> have time to learn more about the first inhabitants of the </w:t>
      </w:r>
      <w:r w:rsidRPr="00135C2E">
        <w:rPr>
          <w:sz w:val="28"/>
          <w:szCs w:val="28"/>
          <w:highlight w:val="yellow"/>
        </w:rPr>
        <w:t>Melbourne</w:t>
      </w:r>
      <w:r w:rsidRPr="00135C2E">
        <w:rPr>
          <w:sz w:val="28"/>
          <w:szCs w:val="28"/>
        </w:rPr>
        <w:t xml:space="preserve"> area.</w:t>
      </w:r>
    </w:p>
    <w:p w:rsidR="005E3679" w:rsidRDefault="005E3679" w:rsidP="005E3679">
      <w:pPr>
        <w:spacing w:after="0"/>
      </w:pPr>
    </w:p>
    <w:p w:rsidR="005E3679" w:rsidRDefault="005E3679" w:rsidP="002265D8">
      <w:pPr>
        <w:tabs>
          <w:tab w:val="left" w:pos="1725"/>
        </w:tabs>
        <w:ind w:left="142"/>
        <w:rPr>
          <w:i/>
        </w:rPr>
      </w:pPr>
      <w:r>
        <w:rPr>
          <w:i/>
        </w:rPr>
        <w:br w:type="page"/>
      </w:r>
    </w:p>
    <w:p w:rsidR="005E3679" w:rsidRDefault="005E3679" w:rsidP="005E3679">
      <w:pPr>
        <w:tabs>
          <w:tab w:val="left" w:pos="1725"/>
        </w:tabs>
        <w:ind w:left="142"/>
        <w:rPr>
          <w:b/>
        </w:rPr>
      </w:pPr>
      <w:r>
        <w:rPr>
          <w:b/>
        </w:rPr>
        <w:lastRenderedPageBreak/>
        <w:t>Appendix 3</w:t>
      </w:r>
    </w:p>
    <w:p w:rsidR="002265D8" w:rsidRPr="00135C2E" w:rsidRDefault="002265D8" w:rsidP="002265D8">
      <w:pPr>
        <w:tabs>
          <w:tab w:val="left" w:pos="1725"/>
        </w:tabs>
        <w:ind w:left="142"/>
        <w:rPr>
          <w:i/>
        </w:rPr>
      </w:pPr>
      <w:r w:rsidRPr="00135C2E">
        <w:rPr>
          <w:i/>
        </w:rPr>
        <w:t>This is an example of the text structure headings and text pieces created for the sequencing activity during the join</w:t>
      </w:r>
      <w:r w:rsidR="005E3679">
        <w:rPr>
          <w:i/>
        </w:rPr>
        <w:t>t</w:t>
      </w:r>
      <w:r w:rsidRPr="00135C2E">
        <w:rPr>
          <w:i/>
        </w:rPr>
        <w:t xml:space="preserve"> construction stage. The EA</w:t>
      </w:r>
      <w:r w:rsidR="005E3679">
        <w:rPr>
          <w:i/>
        </w:rPr>
        <w:t>L student was supported by the t</w:t>
      </w:r>
      <w:r w:rsidRPr="00135C2E">
        <w:rPr>
          <w:i/>
        </w:rPr>
        <w:t xml:space="preserve">eacher using appropriate text structure headings. </w:t>
      </w:r>
      <w:r w:rsidR="005E3679">
        <w:rPr>
          <w:i/>
        </w:rPr>
        <w:t xml:space="preserve">Other </w:t>
      </w:r>
      <w:r w:rsidRPr="00135C2E">
        <w:rPr>
          <w:i/>
        </w:rPr>
        <w:t>students were given smaller pieces of text and had to identify the text structure themselves.</w:t>
      </w:r>
    </w:p>
    <w:p w:rsidR="002265D8" w:rsidRPr="00135C2E" w:rsidRDefault="002265D8" w:rsidP="002265D8">
      <w:pPr>
        <w:tabs>
          <w:tab w:val="left" w:pos="1725"/>
        </w:tabs>
        <w:ind w:left="142"/>
        <w:rPr>
          <w:i/>
          <w:noProof/>
          <w:sz w:val="22"/>
        </w:rPr>
      </w:pPr>
      <w:r w:rsidRPr="00135C2E">
        <w:rPr>
          <w:i/>
          <w:noProof/>
          <w:sz w:val="22"/>
        </w:rPr>
        <w:drawing>
          <wp:anchor distT="0" distB="0" distL="114300" distR="114300" simplePos="0" relativeHeight="251682816" behindDoc="1" locked="0" layoutInCell="1" allowOverlap="1" wp14:anchorId="5AF1288A" wp14:editId="70AD2600">
            <wp:simplePos x="0" y="0"/>
            <wp:positionH relativeFrom="column">
              <wp:posOffset>2872105</wp:posOffset>
            </wp:positionH>
            <wp:positionV relativeFrom="paragraph">
              <wp:posOffset>537845</wp:posOffset>
            </wp:positionV>
            <wp:extent cx="3540125" cy="2859405"/>
            <wp:effectExtent l="0" t="2540" r="635" b="635"/>
            <wp:wrapTight wrapText="bothSides">
              <wp:wrapPolygon edited="0">
                <wp:start x="21615" y="19"/>
                <wp:lineTo x="112" y="19"/>
                <wp:lineTo x="112" y="21461"/>
                <wp:lineTo x="21615" y="21461"/>
                <wp:lineTo x="21615" y="1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ing headings.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540125" cy="2859405"/>
                    </a:xfrm>
                    <a:prstGeom prst="rect">
                      <a:avLst/>
                    </a:prstGeom>
                  </pic:spPr>
                </pic:pic>
              </a:graphicData>
            </a:graphic>
            <wp14:sizeRelH relativeFrom="page">
              <wp14:pctWidth>0</wp14:pctWidth>
            </wp14:sizeRelH>
            <wp14:sizeRelV relativeFrom="page">
              <wp14:pctHeight>0</wp14:pctHeight>
            </wp14:sizeRelV>
          </wp:anchor>
        </w:drawing>
      </w:r>
      <w:r w:rsidRPr="00135C2E">
        <w:rPr>
          <w:i/>
          <w:noProof/>
          <w:sz w:val="22"/>
        </w:rPr>
        <w:drawing>
          <wp:anchor distT="0" distB="0" distL="114300" distR="114300" simplePos="0" relativeHeight="251674624" behindDoc="0" locked="0" layoutInCell="1" allowOverlap="1" wp14:anchorId="3D97AF1C" wp14:editId="7F25883B">
            <wp:simplePos x="0" y="0"/>
            <wp:positionH relativeFrom="column">
              <wp:posOffset>-168910</wp:posOffset>
            </wp:positionH>
            <wp:positionV relativeFrom="paragraph">
              <wp:posOffset>501015</wp:posOffset>
            </wp:positionV>
            <wp:extent cx="3485515" cy="2984500"/>
            <wp:effectExtent l="2858" t="0" r="3492" b="3493"/>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up sequencing.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485515" cy="2984500"/>
                    </a:xfrm>
                    <a:prstGeom prst="rect">
                      <a:avLst/>
                    </a:prstGeom>
                  </pic:spPr>
                </pic:pic>
              </a:graphicData>
            </a:graphic>
            <wp14:sizeRelH relativeFrom="margin">
              <wp14:pctWidth>0</wp14:pctWidth>
            </wp14:sizeRelH>
          </wp:anchor>
        </w:drawing>
      </w:r>
      <w:r w:rsidRPr="00135C2E">
        <w:rPr>
          <w:i/>
          <w:noProof/>
          <w:sz w:val="22"/>
        </w:rPr>
        <w:t xml:space="preserve"> </w:t>
      </w:r>
      <w:r w:rsidRPr="00135C2E">
        <w:rPr>
          <w:i/>
          <w:noProof/>
          <w:sz w:val="22"/>
        </w:rPr>
        <w:br w:type="textWrapping" w:clear="all"/>
      </w:r>
    </w:p>
    <w:p w:rsidR="002265D8" w:rsidRPr="00135C2E" w:rsidRDefault="002265D8" w:rsidP="002265D8">
      <w:pPr>
        <w:tabs>
          <w:tab w:val="left" w:pos="1725"/>
        </w:tabs>
        <w:ind w:left="142"/>
        <w:rPr>
          <w:i/>
          <w:noProof/>
          <w:sz w:val="22"/>
        </w:rPr>
      </w:pPr>
    </w:p>
    <w:p w:rsidR="002265D8" w:rsidRPr="00135C2E" w:rsidRDefault="002265D8" w:rsidP="002265D8">
      <w:pPr>
        <w:tabs>
          <w:tab w:val="left" w:pos="1725"/>
        </w:tabs>
        <w:ind w:left="142"/>
        <w:rPr>
          <w:i/>
          <w:sz w:val="22"/>
        </w:rPr>
      </w:pPr>
    </w:p>
    <w:p w:rsidR="002265D8" w:rsidRPr="00135C2E" w:rsidRDefault="002265D8" w:rsidP="002265D8">
      <w:pPr>
        <w:rPr>
          <w:b/>
          <w:sz w:val="22"/>
        </w:rPr>
      </w:pPr>
      <w:r w:rsidRPr="00135C2E">
        <w:rPr>
          <w:i/>
          <w:noProof/>
          <w:sz w:val="22"/>
        </w:rPr>
        <w:drawing>
          <wp:anchor distT="0" distB="0" distL="114300" distR="114300" simplePos="0" relativeHeight="251675648" behindDoc="1" locked="0" layoutInCell="1" allowOverlap="1" wp14:anchorId="5DE82F13" wp14:editId="2F62DE9E">
            <wp:simplePos x="0" y="0"/>
            <wp:positionH relativeFrom="column">
              <wp:posOffset>-4869180</wp:posOffset>
            </wp:positionH>
            <wp:positionV relativeFrom="paragraph">
              <wp:posOffset>3758565</wp:posOffset>
            </wp:positionV>
            <wp:extent cx="4249420" cy="3776980"/>
            <wp:effectExtent l="7620" t="0" r="6350" b="6350"/>
            <wp:wrapTight wrapText="bothSides">
              <wp:wrapPolygon edited="0">
                <wp:start x="21561" y="-44"/>
                <wp:lineTo x="65" y="-44"/>
                <wp:lineTo x="65" y="21527"/>
                <wp:lineTo x="21561" y="21527"/>
                <wp:lineTo x="21561" y="-4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ed sequncing activity.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4249420" cy="3776980"/>
                    </a:xfrm>
                    <a:prstGeom prst="rect">
                      <a:avLst/>
                    </a:prstGeom>
                  </pic:spPr>
                </pic:pic>
              </a:graphicData>
            </a:graphic>
            <wp14:sizeRelH relativeFrom="page">
              <wp14:pctWidth>0</wp14:pctWidth>
            </wp14:sizeRelH>
            <wp14:sizeRelV relativeFrom="page">
              <wp14:pctHeight>0</wp14:pctHeight>
            </wp14:sizeRelV>
          </wp:anchor>
        </w:drawing>
      </w:r>
      <w:r w:rsidRPr="00135C2E">
        <w:rPr>
          <w:b/>
          <w:sz w:val="22"/>
        </w:rPr>
        <w:br w:type="page"/>
      </w:r>
    </w:p>
    <w:p w:rsidR="002265D8" w:rsidRPr="00135C2E" w:rsidRDefault="005E3679" w:rsidP="002265D8">
      <w:pPr>
        <w:tabs>
          <w:tab w:val="left" w:pos="1725"/>
        </w:tabs>
        <w:rPr>
          <w:b/>
        </w:rPr>
      </w:pPr>
      <w:r>
        <w:rPr>
          <w:b/>
        </w:rPr>
        <w:lastRenderedPageBreak/>
        <w:t>Appendix 4</w:t>
      </w:r>
    </w:p>
    <w:p w:rsidR="002265D8" w:rsidRPr="00135C2E" w:rsidRDefault="002265D8" w:rsidP="002265D8">
      <w:pPr>
        <w:tabs>
          <w:tab w:val="left" w:pos="1725"/>
        </w:tabs>
      </w:pPr>
      <w:r w:rsidRPr="00135C2E">
        <w:t>These are modified versions of the cloze activity used in the modelling/deconstruction stage. Students were asked to read the information report and fill in the gaps for the missing nouns or action verbs. All students received their copies in larger font on an</w:t>
      </w:r>
      <w:r w:rsidR="0020720B">
        <w:t xml:space="preserve"> A3 piece of paper. The EAL student was</w:t>
      </w:r>
      <w:r w:rsidRPr="00135C2E">
        <w:t xml:space="preserve"> given the word prompts to assist in the completion of this task.</w:t>
      </w:r>
    </w:p>
    <w:p w:rsidR="002265D8" w:rsidRPr="00135C2E" w:rsidRDefault="002265D8" w:rsidP="002265D8">
      <w:pPr>
        <w:tabs>
          <w:tab w:val="left" w:pos="1725"/>
        </w:tabs>
      </w:pPr>
    </w:p>
    <w:p w:rsidR="002265D8" w:rsidRPr="00135C2E" w:rsidRDefault="002265D8" w:rsidP="002265D8">
      <w:pPr>
        <w:tabs>
          <w:tab w:val="left" w:pos="1725"/>
        </w:tabs>
        <w:rPr>
          <w:i/>
        </w:rPr>
      </w:pPr>
    </w:p>
    <w:p w:rsidR="002265D8" w:rsidRPr="00135C2E" w:rsidRDefault="002265D8" w:rsidP="005E3679">
      <w:pPr>
        <w:pBdr>
          <w:top w:val="single" w:sz="4" w:space="1" w:color="auto"/>
          <w:left w:val="single" w:sz="4" w:space="0" w:color="auto"/>
          <w:bottom w:val="single" w:sz="4" w:space="1" w:color="auto"/>
          <w:right w:val="single" w:sz="4" w:space="4" w:color="auto"/>
        </w:pBdr>
        <w:rPr>
          <w:b/>
        </w:rPr>
      </w:pPr>
      <w:r w:rsidRPr="00135C2E">
        <w:rPr>
          <w:b/>
        </w:rPr>
        <w:t>Name: _______________</w:t>
      </w:r>
      <w:r w:rsidR="00C22B70" w:rsidRPr="00135C2E">
        <w:rPr>
          <w:b/>
        </w:rPr>
        <w:tab/>
      </w:r>
      <w:r w:rsidR="00C22B70" w:rsidRPr="00135C2E">
        <w:rPr>
          <w:b/>
        </w:rPr>
        <w:tab/>
      </w:r>
      <w:r w:rsidR="00DE374A" w:rsidRPr="00135C2E">
        <w:rPr>
          <w:b/>
        </w:rPr>
        <w:t xml:space="preserve"> </w:t>
      </w:r>
      <w:r w:rsidRPr="00135C2E">
        <w:rPr>
          <w:b/>
        </w:rPr>
        <w:t>Date:_______________</w:t>
      </w:r>
    </w:p>
    <w:p w:rsidR="002265D8" w:rsidRPr="00135C2E" w:rsidRDefault="002265D8" w:rsidP="005E3679">
      <w:pPr>
        <w:pBdr>
          <w:top w:val="single" w:sz="4" w:space="1" w:color="auto"/>
          <w:left w:val="single" w:sz="4" w:space="0" w:color="auto"/>
          <w:bottom w:val="single" w:sz="4" w:space="1" w:color="auto"/>
          <w:right w:val="single" w:sz="4" w:space="4" w:color="auto"/>
        </w:pBdr>
        <w:jc w:val="center"/>
        <w:rPr>
          <w:b/>
        </w:rPr>
      </w:pPr>
    </w:p>
    <w:p w:rsidR="002265D8" w:rsidRPr="00135C2E" w:rsidRDefault="002265D8" w:rsidP="005E3679">
      <w:pPr>
        <w:pBdr>
          <w:top w:val="single" w:sz="4" w:space="1" w:color="auto"/>
          <w:left w:val="single" w:sz="4" w:space="0" w:color="auto"/>
          <w:bottom w:val="single" w:sz="4" w:space="1" w:color="auto"/>
          <w:right w:val="single" w:sz="4" w:space="4" w:color="auto"/>
        </w:pBdr>
        <w:jc w:val="center"/>
        <w:rPr>
          <w:b/>
        </w:rPr>
      </w:pPr>
      <w:r w:rsidRPr="00135C2E">
        <w:rPr>
          <w:b/>
        </w:rPr>
        <w:t>CLOZE ACTIVITY</w:t>
      </w:r>
    </w:p>
    <w:p w:rsidR="002265D8" w:rsidRPr="00135C2E" w:rsidRDefault="002265D8" w:rsidP="005E3679">
      <w:pPr>
        <w:pBdr>
          <w:top w:val="single" w:sz="4" w:space="1" w:color="auto"/>
          <w:left w:val="single" w:sz="4" w:space="0" w:color="auto"/>
          <w:bottom w:val="single" w:sz="4" w:space="1" w:color="auto"/>
          <w:right w:val="single" w:sz="4" w:space="4" w:color="auto"/>
        </w:pBdr>
        <w:jc w:val="center"/>
        <w:rPr>
          <w:b/>
        </w:rPr>
      </w:pPr>
    </w:p>
    <w:p w:rsidR="002265D8" w:rsidRPr="00135C2E" w:rsidRDefault="002265D8" w:rsidP="005E3679">
      <w:pPr>
        <w:pBdr>
          <w:top w:val="single" w:sz="4" w:space="1" w:color="auto"/>
          <w:left w:val="single" w:sz="4" w:space="0" w:color="auto"/>
          <w:bottom w:val="single" w:sz="4" w:space="1" w:color="auto"/>
          <w:right w:val="single" w:sz="4" w:space="4" w:color="auto"/>
        </w:pBdr>
        <w:jc w:val="center"/>
        <w:rPr>
          <w:b/>
        </w:rPr>
      </w:pPr>
      <w:r w:rsidRPr="00135C2E">
        <w:rPr>
          <w:b/>
        </w:rPr>
        <w:t>LO: We are learning to read an information report and write in the missing NOUNS.</w:t>
      </w:r>
    </w:p>
    <w:p w:rsidR="002265D8" w:rsidRPr="00135C2E" w:rsidRDefault="002265D8" w:rsidP="005E3679">
      <w:pPr>
        <w:pBdr>
          <w:top w:val="single" w:sz="4" w:space="1" w:color="auto"/>
          <w:left w:val="single" w:sz="4" w:space="0" w:color="auto"/>
          <w:bottom w:val="single" w:sz="4" w:space="1" w:color="auto"/>
          <w:right w:val="single" w:sz="4" w:space="4" w:color="auto"/>
        </w:pBdr>
        <w:tabs>
          <w:tab w:val="center" w:pos="5315"/>
          <w:tab w:val="left" w:pos="7965"/>
        </w:tabs>
        <w:rPr>
          <w:b/>
          <w:szCs w:val="32"/>
          <w:u w:val="single"/>
        </w:rPr>
      </w:pPr>
    </w:p>
    <w:p w:rsidR="002265D8" w:rsidRPr="00135C2E" w:rsidRDefault="002265D8" w:rsidP="005E3679">
      <w:pPr>
        <w:pBdr>
          <w:top w:val="single" w:sz="4" w:space="1" w:color="auto"/>
          <w:left w:val="single" w:sz="4" w:space="0" w:color="auto"/>
          <w:bottom w:val="single" w:sz="4" w:space="1" w:color="auto"/>
          <w:right w:val="single" w:sz="4" w:space="4" w:color="auto"/>
        </w:pBdr>
        <w:tabs>
          <w:tab w:val="center" w:pos="5315"/>
          <w:tab w:val="left" w:pos="7965"/>
        </w:tabs>
        <w:jc w:val="center"/>
        <w:rPr>
          <w:b/>
          <w:szCs w:val="32"/>
          <w:u w:val="single"/>
        </w:rPr>
      </w:pPr>
      <w:r w:rsidRPr="00135C2E">
        <w:rPr>
          <w:b/>
          <w:szCs w:val="32"/>
          <w:u w:val="single"/>
        </w:rPr>
        <w:t>Life in Melbourne before 1788</w:t>
      </w:r>
    </w:p>
    <w:p w:rsidR="002265D8" w:rsidRPr="00135C2E" w:rsidRDefault="002265D8" w:rsidP="005E3679">
      <w:pPr>
        <w:pBdr>
          <w:top w:val="single" w:sz="4" w:space="1" w:color="auto"/>
          <w:left w:val="single" w:sz="4" w:space="0" w:color="auto"/>
          <w:bottom w:val="single" w:sz="4" w:space="1" w:color="auto"/>
          <w:right w:val="single" w:sz="4" w:space="4" w:color="auto"/>
        </w:pBdr>
        <w:tabs>
          <w:tab w:val="center" w:pos="5315"/>
          <w:tab w:val="left" w:pos="7965"/>
        </w:tabs>
        <w:rPr>
          <w:b/>
          <w:szCs w:val="32"/>
          <w:u w:val="single"/>
        </w:rPr>
      </w:pPr>
    </w:p>
    <w:p w:rsidR="002265D8" w:rsidRPr="00135C2E" w:rsidRDefault="002265D8" w:rsidP="005E3679">
      <w:pPr>
        <w:pBdr>
          <w:top w:val="single" w:sz="4" w:space="1" w:color="auto"/>
          <w:left w:val="single" w:sz="4" w:space="0" w:color="auto"/>
          <w:bottom w:val="single" w:sz="4" w:space="1" w:color="auto"/>
          <w:right w:val="single" w:sz="4" w:space="4" w:color="auto"/>
        </w:pBdr>
        <w:rPr>
          <w:sz w:val="22"/>
          <w:szCs w:val="22"/>
        </w:rPr>
      </w:pPr>
      <w:r w:rsidRPr="00135C2E">
        <w:rPr>
          <w:sz w:val="22"/>
          <w:szCs w:val="22"/>
          <w:u w:val="single"/>
        </w:rPr>
        <w:t>_____________</w:t>
      </w:r>
      <w:r w:rsidRPr="00135C2E">
        <w:rPr>
          <w:sz w:val="22"/>
          <w:szCs w:val="22"/>
        </w:rPr>
        <w:t xml:space="preserve">have lived in the </w:t>
      </w:r>
      <w:r w:rsidRPr="00135C2E">
        <w:rPr>
          <w:sz w:val="22"/>
          <w:szCs w:val="22"/>
          <w:u w:val="single"/>
        </w:rPr>
        <w:t>_____________</w:t>
      </w:r>
      <w:r w:rsidRPr="00135C2E">
        <w:rPr>
          <w:sz w:val="22"/>
          <w:szCs w:val="22"/>
        </w:rPr>
        <w:t>area for at about 40, 000 years. Evidence of their occupation in the area is still visible today. Shell middens (waste piles which contain remnants of meals and other discarded materials of daily Aboriginal life) can be found along shores of the coast estuaries, and in national parks and reserves there are axe sharpening grooves and rock engravings.</w:t>
      </w:r>
    </w:p>
    <w:p w:rsidR="002265D8" w:rsidRPr="00135C2E" w:rsidRDefault="002265D8" w:rsidP="005E3679">
      <w:pPr>
        <w:pBdr>
          <w:top w:val="single" w:sz="4" w:space="1" w:color="auto"/>
          <w:left w:val="single" w:sz="4" w:space="0" w:color="auto"/>
          <w:bottom w:val="single" w:sz="4" w:space="1" w:color="auto"/>
          <w:right w:val="single" w:sz="4" w:space="4" w:color="auto"/>
        </w:pBdr>
        <w:tabs>
          <w:tab w:val="left" w:pos="6551"/>
        </w:tabs>
        <w:rPr>
          <w:sz w:val="22"/>
          <w:szCs w:val="22"/>
        </w:rPr>
      </w:pPr>
      <w:r w:rsidRPr="00135C2E">
        <w:rPr>
          <w:sz w:val="22"/>
          <w:szCs w:val="22"/>
        </w:rPr>
        <w:t xml:space="preserve">The </w:t>
      </w:r>
      <w:r w:rsidRPr="00135C2E">
        <w:rPr>
          <w:sz w:val="22"/>
          <w:szCs w:val="22"/>
          <w:u w:val="single"/>
        </w:rPr>
        <w:t>______________</w:t>
      </w:r>
      <w:r w:rsidRPr="00135C2E">
        <w:rPr>
          <w:sz w:val="22"/>
          <w:szCs w:val="22"/>
        </w:rPr>
        <w:t>lead a nomadic life. They moved from place to place depending on the season and their hunting or food needs. They lived in bands of thirty to fifty people. Many bands shared the same language, ceremonies, customs and Dreaming Stories and often intermarried. These bands are known as tribes.</w:t>
      </w:r>
    </w:p>
    <w:p w:rsidR="002265D8" w:rsidRPr="00135C2E" w:rsidRDefault="002265D8" w:rsidP="005E3679">
      <w:pPr>
        <w:pBdr>
          <w:top w:val="single" w:sz="4" w:space="1" w:color="auto"/>
          <w:left w:val="single" w:sz="4" w:space="0" w:color="auto"/>
          <w:bottom w:val="single" w:sz="4" w:space="1" w:color="auto"/>
          <w:right w:val="single" w:sz="4" w:space="4" w:color="auto"/>
        </w:pBdr>
        <w:spacing w:before="100" w:beforeAutospacing="1" w:after="100" w:afterAutospacing="1"/>
        <w:rPr>
          <w:sz w:val="22"/>
          <w:szCs w:val="22"/>
        </w:rPr>
      </w:pPr>
      <w:r w:rsidRPr="00135C2E">
        <w:rPr>
          <w:sz w:val="22"/>
          <w:szCs w:val="22"/>
        </w:rPr>
        <w:t xml:space="preserve">When_______________ first settled around the Melbourne region it was already occupied by five Aboriginal tribes. These tribes spoke a related language and were part of the________(Koolin) nation of peoples. The Jarra _________lived in Central/Western Victoria. The Wathaurong tribe lived in the Bellarine Peninsula along the coastline between Werribee and______. The Taungrong tribe occupied the lands north of the Great Dividing Range to the south-east of Mansfield. The Boon Wurrung territory extended south of the Mordialloc Creek and with a small coastal strip around the top of </w:t>
      </w:r>
      <w:r w:rsidRPr="00135C2E">
        <w:rPr>
          <w:sz w:val="22"/>
          <w:szCs w:val="22"/>
          <w:u w:val="single"/>
        </w:rPr>
        <w:t>____________</w:t>
      </w:r>
      <w:r w:rsidRPr="00135C2E">
        <w:rPr>
          <w:sz w:val="22"/>
          <w:szCs w:val="22"/>
        </w:rPr>
        <w:t>Bay.</w:t>
      </w:r>
    </w:p>
    <w:p w:rsidR="002265D8" w:rsidRPr="00135C2E" w:rsidRDefault="002265D8" w:rsidP="005E3679">
      <w:pPr>
        <w:pBdr>
          <w:top w:val="single" w:sz="4" w:space="1" w:color="auto"/>
          <w:left w:val="single" w:sz="4" w:space="0" w:color="auto"/>
          <w:bottom w:val="single" w:sz="4" w:space="1" w:color="auto"/>
          <w:right w:val="single" w:sz="4" w:space="4" w:color="auto"/>
        </w:pBdr>
        <w:rPr>
          <w:sz w:val="22"/>
          <w:szCs w:val="22"/>
        </w:rPr>
      </w:pPr>
      <w:r w:rsidRPr="00135C2E">
        <w:rPr>
          <w:sz w:val="22"/>
          <w:szCs w:val="22"/>
          <w:u w:val="single"/>
        </w:rPr>
        <w:t>____________</w:t>
      </w:r>
      <w:r w:rsidRPr="00135C2E">
        <w:rPr>
          <w:sz w:val="22"/>
          <w:szCs w:val="22"/>
        </w:rPr>
        <w:t>fished with a hook and line from a canoe in sheltered bays, harbours and estuaries along the coast. Fish hooks were filed and chipped from bone. They looked shiny in the water and would lure the fish. Instead of bate they chewed_______ _or shellfish and spat it into the water around the canoe to attract the fish around their lines. The men fished with a barbed spear. They had to lie quietly with their faces underwater until a fish came close enough to spear! Further inland Aboriginal men hunted</w:t>
      </w:r>
      <w:r w:rsidRPr="00135C2E">
        <w:rPr>
          <w:sz w:val="22"/>
          <w:szCs w:val="22"/>
          <w:u w:val="single"/>
        </w:rPr>
        <w:t>________</w:t>
      </w:r>
      <w:r w:rsidR="00DE374A" w:rsidRPr="00135C2E">
        <w:rPr>
          <w:sz w:val="22"/>
          <w:szCs w:val="22"/>
          <w:u w:val="single"/>
        </w:rPr>
        <w:t xml:space="preserve"> </w:t>
      </w:r>
      <w:r w:rsidRPr="00135C2E">
        <w:rPr>
          <w:sz w:val="22"/>
          <w:szCs w:val="22"/>
          <w:u w:val="single"/>
        </w:rPr>
        <w:t>_,</w:t>
      </w:r>
      <w:r w:rsidR="00DE374A" w:rsidRPr="00135C2E">
        <w:rPr>
          <w:sz w:val="22"/>
          <w:szCs w:val="22"/>
          <w:u w:val="single"/>
        </w:rPr>
        <w:t xml:space="preserve"> </w:t>
      </w:r>
      <w:r w:rsidRPr="00135C2E">
        <w:rPr>
          <w:sz w:val="22"/>
          <w:szCs w:val="22"/>
          <w:u w:val="single"/>
        </w:rPr>
        <w:t>and</w:t>
      </w:r>
      <w:r w:rsidR="00DE374A" w:rsidRPr="00135C2E">
        <w:rPr>
          <w:sz w:val="22"/>
          <w:szCs w:val="22"/>
          <w:u w:val="single"/>
        </w:rPr>
        <w:t xml:space="preserve"> </w:t>
      </w:r>
      <w:r w:rsidRPr="00135C2E">
        <w:rPr>
          <w:sz w:val="22"/>
          <w:szCs w:val="22"/>
        </w:rPr>
        <w:t>while the women gathered edible roots and berries.</w:t>
      </w:r>
    </w:p>
    <w:p w:rsidR="002265D8" w:rsidRPr="00135C2E" w:rsidRDefault="002265D8" w:rsidP="005E3679">
      <w:pPr>
        <w:pBdr>
          <w:top w:val="single" w:sz="4" w:space="1" w:color="auto"/>
          <w:left w:val="single" w:sz="4" w:space="0" w:color="auto"/>
          <w:bottom w:val="single" w:sz="4" w:space="1" w:color="auto"/>
          <w:right w:val="single" w:sz="4" w:space="4" w:color="auto"/>
        </w:pBdr>
        <w:rPr>
          <w:sz w:val="22"/>
          <w:szCs w:val="22"/>
        </w:rPr>
      </w:pPr>
      <w:r w:rsidRPr="00135C2E">
        <w:rPr>
          <w:sz w:val="22"/>
          <w:szCs w:val="22"/>
        </w:rPr>
        <w:t>Bark was a valuable resource.___________ were made from sheets of bark which were bound into a bunch at each end. Water and food was carried in vessels made in much the same way. Slabs of bark leaning against a frame of saplings and branches served as a hut. Ovals of heavy iron bark were used as shields. Wooden and bark utensils were shaped with stone axes.</w:t>
      </w:r>
    </w:p>
    <w:p w:rsidR="002265D8" w:rsidRPr="00135C2E" w:rsidRDefault="002265D8" w:rsidP="005E3679">
      <w:pPr>
        <w:pBdr>
          <w:top w:val="single" w:sz="4" w:space="1" w:color="auto"/>
          <w:left w:val="single" w:sz="4" w:space="0" w:color="auto"/>
          <w:bottom w:val="single" w:sz="4" w:space="1" w:color="auto"/>
          <w:right w:val="single" w:sz="4" w:space="4" w:color="auto"/>
        </w:pBdr>
        <w:rPr>
          <w:sz w:val="22"/>
          <w:szCs w:val="22"/>
        </w:rPr>
      </w:pPr>
      <w:r w:rsidRPr="00135C2E">
        <w:rPr>
          <w:sz w:val="22"/>
          <w:szCs w:val="22"/>
        </w:rPr>
        <w:t xml:space="preserve">Today, you can still see the grooves on the sandstone outcrops near creeks and streams where these stones axed heads were quarried and sharpened. However sandstone wears away at a faster rate than most other rocks. Much of the evidence of Aboriginal life may disappear archaeologists have time to learn more about the first inhabitants of the </w:t>
      </w:r>
      <w:r w:rsidRPr="00135C2E">
        <w:rPr>
          <w:sz w:val="22"/>
          <w:szCs w:val="22"/>
          <w:u w:val="single"/>
        </w:rPr>
        <w:t>____________</w:t>
      </w:r>
      <w:r w:rsidRPr="00135C2E">
        <w:rPr>
          <w:sz w:val="22"/>
          <w:szCs w:val="22"/>
        </w:rPr>
        <w:t>area.</w:t>
      </w:r>
    </w:p>
    <w:p w:rsidR="00C22B70" w:rsidRPr="00135C2E" w:rsidRDefault="00C22B70" w:rsidP="005E3679">
      <w:pPr>
        <w:pBdr>
          <w:top w:val="single" w:sz="4" w:space="1" w:color="auto"/>
          <w:left w:val="single" w:sz="4" w:space="0" w:color="auto"/>
          <w:bottom w:val="single" w:sz="4" w:space="1" w:color="auto"/>
          <w:right w:val="single" w:sz="4" w:space="4" w:color="auto"/>
        </w:pBdr>
        <w:rPr>
          <w:sz w:val="22"/>
          <w:szCs w:val="22"/>
        </w:rPr>
      </w:pPr>
    </w:p>
    <w:p w:rsidR="002265D8" w:rsidRPr="00135C2E" w:rsidRDefault="002265D8" w:rsidP="002265D8">
      <w:pPr>
        <w:rPr>
          <w:sz w:val="26"/>
          <w:szCs w:val="26"/>
        </w:rPr>
      </w:pPr>
    </w:p>
    <w:tbl>
      <w:tblPr>
        <w:tblStyle w:val="TableGrid"/>
        <w:tblpPr w:leftFromText="180" w:rightFromText="180" w:vertAnchor="text" w:horzAnchor="margin" w:tblpY="-31"/>
        <w:tblW w:w="9747" w:type="dxa"/>
        <w:tblLook w:val="04A0" w:firstRow="1" w:lastRow="0" w:firstColumn="1" w:lastColumn="0" w:noHBand="0" w:noVBand="1"/>
      </w:tblPr>
      <w:tblGrid>
        <w:gridCol w:w="2436"/>
        <w:gridCol w:w="2437"/>
        <w:gridCol w:w="2437"/>
        <w:gridCol w:w="2437"/>
      </w:tblGrid>
      <w:tr w:rsidR="002265D8" w:rsidRPr="00135C2E" w:rsidTr="00AA5DFE">
        <w:tc>
          <w:tcPr>
            <w:tcW w:w="2436" w:type="dxa"/>
            <w:vAlign w:val="center"/>
          </w:tcPr>
          <w:p w:rsidR="002265D8" w:rsidRPr="00135C2E" w:rsidRDefault="002265D8" w:rsidP="00C22B70">
            <w:pPr>
              <w:rPr>
                <w:sz w:val="18"/>
                <w:szCs w:val="18"/>
              </w:rPr>
            </w:pPr>
            <w:r w:rsidRPr="00135C2E">
              <w:rPr>
                <w:sz w:val="18"/>
                <w:szCs w:val="18"/>
              </w:rPr>
              <w:t>Aborigines</w:t>
            </w:r>
          </w:p>
          <w:p w:rsidR="002265D8" w:rsidRPr="00135C2E" w:rsidRDefault="002265D8" w:rsidP="00C22B70">
            <w:pPr>
              <w:rPr>
                <w:sz w:val="18"/>
                <w:szCs w:val="18"/>
              </w:rPr>
            </w:pPr>
            <w:r w:rsidRPr="00135C2E">
              <w:rPr>
                <w:sz w:val="18"/>
                <w:szCs w:val="18"/>
              </w:rPr>
              <w:t>Melbourne</w:t>
            </w:r>
          </w:p>
          <w:p w:rsidR="002265D8" w:rsidRPr="00135C2E" w:rsidRDefault="002265D8" w:rsidP="00C22B70">
            <w:pPr>
              <w:rPr>
                <w:sz w:val="18"/>
                <w:szCs w:val="18"/>
              </w:rPr>
            </w:pPr>
            <w:r w:rsidRPr="00135C2E">
              <w:rPr>
                <w:sz w:val="18"/>
                <w:szCs w:val="18"/>
              </w:rPr>
              <w:t>Aboriginals</w:t>
            </w:r>
          </w:p>
          <w:p w:rsidR="002265D8" w:rsidRPr="00135C2E" w:rsidRDefault="002265D8" w:rsidP="00C22B70">
            <w:pPr>
              <w:rPr>
                <w:sz w:val="18"/>
                <w:szCs w:val="18"/>
              </w:rPr>
            </w:pPr>
            <w:r w:rsidRPr="00135C2E">
              <w:rPr>
                <w:sz w:val="18"/>
                <w:szCs w:val="18"/>
              </w:rPr>
              <w:t>Europeans</w:t>
            </w:r>
          </w:p>
        </w:tc>
        <w:tc>
          <w:tcPr>
            <w:tcW w:w="2437" w:type="dxa"/>
            <w:vAlign w:val="center"/>
          </w:tcPr>
          <w:p w:rsidR="002265D8" w:rsidRPr="00135C2E" w:rsidRDefault="002265D8" w:rsidP="00C22B70">
            <w:pPr>
              <w:rPr>
                <w:sz w:val="18"/>
                <w:szCs w:val="18"/>
              </w:rPr>
            </w:pPr>
            <w:r w:rsidRPr="00135C2E">
              <w:rPr>
                <w:sz w:val="18"/>
                <w:szCs w:val="18"/>
              </w:rPr>
              <w:t>Kulin</w:t>
            </w:r>
          </w:p>
          <w:p w:rsidR="002265D8" w:rsidRPr="00135C2E" w:rsidRDefault="001B2187" w:rsidP="00C22B70">
            <w:pPr>
              <w:rPr>
                <w:sz w:val="18"/>
                <w:szCs w:val="18"/>
              </w:rPr>
            </w:pPr>
            <w:r w:rsidRPr="00135C2E">
              <w:rPr>
                <w:sz w:val="18"/>
                <w:szCs w:val="18"/>
              </w:rPr>
              <w:t>tribe</w:t>
            </w:r>
          </w:p>
          <w:p w:rsidR="002265D8" w:rsidRPr="00135C2E" w:rsidRDefault="002265D8" w:rsidP="00C22B70">
            <w:pPr>
              <w:rPr>
                <w:sz w:val="18"/>
                <w:szCs w:val="18"/>
              </w:rPr>
            </w:pPr>
            <w:r w:rsidRPr="00135C2E">
              <w:rPr>
                <w:sz w:val="18"/>
                <w:szCs w:val="18"/>
              </w:rPr>
              <w:t>Lorne</w:t>
            </w:r>
          </w:p>
          <w:p w:rsidR="002265D8" w:rsidRPr="00135C2E" w:rsidRDefault="002265D8" w:rsidP="00C22B70">
            <w:pPr>
              <w:rPr>
                <w:sz w:val="18"/>
                <w:szCs w:val="18"/>
              </w:rPr>
            </w:pPr>
            <w:r w:rsidRPr="00135C2E">
              <w:rPr>
                <w:sz w:val="18"/>
                <w:szCs w:val="18"/>
              </w:rPr>
              <w:t>Port Phillip</w:t>
            </w:r>
          </w:p>
        </w:tc>
        <w:tc>
          <w:tcPr>
            <w:tcW w:w="2437" w:type="dxa"/>
            <w:vAlign w:val="center"/>
          </w:tcPr>
          <w:p w:rsidR="002265D8" w:rsidRPr="00135C2E" w:rsidRDefault="001B2187" w:rsidP="00C22B70">
            <w:pPr>
              <w:rPr>
                <w:sz w:val="18"/>
                <w:szCs w:val="18"/>
              </w:rPr>
            </w:pPr>
            <w:r w:rsidRPr="00135C2E">
              <w:rPr>
                <w:sz w:val="18"/>
                <w:szCs w:val="18"/>
              </w:rPr>
              <w:t>aboriginal women</w:t>
            </w:r>
          </w:p>
          <w:p w:rsidR="002265D8" w:rsidRPr="00135C2E" w:rsidRDefault="001B2187" w:rsidP="00C22B70">
            <w:pPr>
              <w:rPr>
                <w:sz w:val="18"/>
                <w:szCs w:val="18"/>
              </w:rPr>
            </w:pPr>
            <w:r w:rsidRPr="00135C2E">
              <w:rPr>
                <w:sz w:val="18"/>
                <w:szCs w:val="18"/>
              </w:rPr>
              <w:t>fish</w:t>
            </w:r>
          </w:p>
          <w:p w:rsidR="002265D8" w:rsidRPr="00135C2E" w:rsidRDefault="001B2187" w:rsidP="00C22B70">
            <w:pPr>
              <w:rPr>
                <w:sz w:val="18"/>
                <w:szCs w:val="18"/>
              </w:rPr>
            </w:pPr>
            <w:r w:rsidRPr="00135C2E">
              <w:rPr>
                <w:sz w:val="18"/>
                <w:szCs w:val="18"/>
              </w:rPr>
              <w:t>kangaroo</w:t>
            </w:r>
          </w:p>
          <w:p w:rsidR="002265D8" w:rsidRPr="00135C2E" w:rsidRDefault="001B2187" w:rsidP="00C22B70">
            <w:pPr>
              <w:rPr>
                <w:sz w:val="18"/>
                <w:szCs w:val="18"/>
              </w:rPr>
            </w:pPr>
            <w:r w:rsidRPr="00135C2E">
              <w:rPr>
                <w:sz w:val="18"/>
                <w:szCs w:val="18"/>
              </w:rPr>
              <w:t>possum</w:t>
            </w:r>
          </w:p>
        </w:tc>
        <w:tc>
          <w:tcPr>
            <w:tcW w:w="2437" w:type="dxa"/>
            <w:vAlign w:val="center"/>
          </w:tcPr>
          <w:p w:rsidR="002265D8" w:rsidRPr="00135C2E" w:rsidRDefault="001B2187" w:rsidP="00C22B70">
            <w:pPr>
              <w:rPr>
                <w:sz w:val="18"/>
                <w:szCs w:val="18"/>
              </w:rPr>
            </w:pPr>
            <w:r w:rsidRPr="00135C2E">
              <w:rPr>
                <w:sz w:val="18"/>
                <w:szCs w:val="18"/>
              </w:rPr>
              <w:t>wallabies</w:t>
            </w:r>
          </w:p>
          <w:p w:rsidR="002265D8" w:rsidRPr="00135C2E" w:rsidRDefault="001B2187" w:rsidP="00C22B70">
            <w:pPr>
              <w:rPr>
                <w:sz w:val="18"/>
                <w:szCs w:val="18"/>
              </w:rPr>
            </w:pPr>
            <w:r w:rsidRPr="00135C2E">
              <w:rPr>
                <w:sz w:val="18"/>
                <w:szCs w:val="18"/>
              </w:rPr>
              <w:t>canoe</w:t>
            </w:r>
          </w:p>
          <w:p w:rsidR="002265D8" w:rsidRPr="00135C2E" w:rsidRDefault="002265D8" w:rsidP="00C22B70">
            <w:pPr>
              <w:rPr>
                <w:sz w:val="18"/>
                <w:szCs w:val="18"/>
              </w:rPr>
            </w:pPr>
            <w:r w:rsidRPr="00135C2E">
              <w:rPr>
                <w:sz w:val="18"/>
                <w:szCs w:val="18"/>
              </w:rPr>
              <w:t>Melbourne</w:t>
            </w:r>
          </w:p>
        </w:tc>
      </w:tr>
    </w:tbl>
    <w:p w:rsidR="002265D8" w:rsidRPr="00135C2E" w:rsidRDefault="002265D8" w:rsidP="002265D8">
      <w:pPr>
        <w:rPr>
          <w:sz w:val="26"/>
          <w:szCs w:val="26"/>
        </w:rPr>
      </w:pPr>
    </w:p>
    <w:p w:rsidR="002265D8" w:rsidRDefault="002265D8" w:rsidP="002265D8">
      <w:pPr>
        <w:rPr>
          <w:b/>
        </w:rPr>
      </w:pPr>
    </w:p>
    <w:p w:rsidR="005E3679" w:rsidRDefault="005E3679" w:rsidP="002265D8">
      <w:pPr>
        <w:rPr>
          <w:b/>
        </w:rPr>
      </w:pPr>
    </w:p>
    <w:p w:rsidR="005E3679" w:rsidRDefault="005E3679" w:rsidP="002265D8">
      <w:pPr>
        <w:rPr>
          <w:b/>
        </w:rPr>
      </w:pPr>
    </w:p>
    <w:p w:rsidR="005E3679" w:rsidRPr="00135C2E" w:rsidRDefault="005E3679" w:rsidP="002265D8">
      <w:pPr>
        <w:rPr>
          <w:b/>
        </w:rPr>
      </w:pPr>
    </w:p>
    <w:p w:rsidR="002265D8" w:rsidRPr="00135C2E" w:rsidRDefault="002265D8" w:rsidP="002265D8">
      <w:pPr>
        <w:pBdr>
          <w:top w:val="single" w:sz="4" w:space="1" w:color="auto"/>
          <w:left w:val="single" w:sz="4" w:space="4" w:color="auto"/>
          <w:bottom w:val="single" w:sz="4" w:space="1" w:color="auto"/>
          <w:right w:val="single" w:sz="4" w:space="4" w:color="auto"/>
        </w:pBdr>
        <w:rPr>
          <w:b/>
        </w:rPr>
      </w:pPr>
      <w:r w:rsidRPr="00135C2E">
        <w:rPr>
          <w:b/>
        </w:rPr>
        <w:t>Name: _______________</w:t>
      </w:r>
      <w:r w:rsidR="00DE374A" w:rsidRPr="00135C2E">
        <w:rPr>
          <w:b/>
        </w:rPr>
        <w:t xml:space="preserve"> </w:t>
      </w:r>
      <w:r w:rsidRPr="00135C2E">
        <w:rPr>
          <w:b/>
        </w:rPr>
        <w:t>Date:_______________</w:t>
      </w:r>
    </w:p>
    <w:p w:rsidR="002265D8" w:rsidRPr="00135C2E" w:rsidRDefault="002265D8" w:rsidP="002265D8">
      <w:pPr>
        <w:pBdr>
          <w:top w:val="single" w:sz="4" w:space="1" w:color="auto"/>
          <w:left w:val="single" w:sz="4" w:space="4" w:color="auto"/>
          <w:bottom w:val="single" w:sz="4" w:space="1" w:color="auto"/>
          <w:right w:val="single" w:sz="4" w:space="4" w:color="auto"/>
        </w:pBdr>
        <w:jc w:val="center"/>
        <w:rPr>
          <w:b/>
        </w:rPr>
      </w:pPr>
      <w:r w:rsidRPr="00135C2E">
        <w:rPr>
          <w:b/>
        </w:rPr>
        <w:t>CLOZE ACTIVITY</w:t>
      </w:r>
    </w:p>
    <w:p w:rsidR="002265D8" w:rsidRPr="00135C2E" w:rsidRDefault="002265D8" w:rsidP="002265D8">
      <w:pPr>
        <w:pBdr>
          <w:top w:val="single" w:sz="4" w:space="1" w:color="auto"/>
          <w:left w:val="single" w:sz="4" w:space="4" w:color="auto"/>
          <w:bottom w:val="single" w:sz="4" w:space="1" w:color="auto"/>
          <w:right w:val="single" w:sz="4" w:space="4" w:color="auto"/>
        </w:pBdr>
        <w:jc w:val="center"/>
        <w:rPr>
          <w:b/>
        </w:rPr>
      </w:pPr>
    </w:p>
    <w:p w:rsidR="002265D8" w:rsidRPr="00135C2E" w:rsidRDefault="002265D8" w:rsidP="002265D8">
      <w:pPr>
        <w:pBdr>
          <w:top w:val="single" w:sz="4" w:space="1" w:color="auto"/>
          <w:left w:val="single" w:sz="4" w:space="4" w:color="auto"/>
          <w:bottom w:val="single" w:sz="4" w:space="1" w:color="auto"/>
          <w:right w:val="single" w:sz="4" w:space="4" w:color="auto"/>
        </w:pBdr>
        <w:jc w:val="center"/>
        <w:rPr>
          <w:b/>
        </w:rPr>
      </w:pPr>
      <w:r w:rsidRPr="00135C2E">
        <w:rPr>
          <w:b/>
        </w:rPr>
        <w:t>LO: We are learning to read an information Text and place in the correct ACTION VERBS.</w:t>
      </w:r>
    </w:p>
    <w:p w:rsidR="002265D8" w:rsidRPr="00135C2E" w:rsidRDefault="002265D8" w:rsidP="002265D8">
      <w:pPr>
        <w:pBdr>
          <w:top w:val="single" w:sz="4" w:space="1" w:color="auto"/>
          <w:left w:val="single" w:sz="4" w:space="4" w:color="auto"/>
          <w:bottom w:val="single" w:sz="4" w:space="1" w:color="auto"/>
          <w:right w:val="single" w:sz="4" w:space="4" w:color="auto"/>
        </w:pBdr>
        <w:jc w:val="center"/>
        <w:rPr>
          <w:b/>
          <w:szCs w:val="32"/>
          <w:u w:val="single"/>
        </w:rPr>
      </w:pPr>
    </w:p>
    <w:p w:rsidR="002265D8" w:rsidRPr="00135C2E" w:rsidRDefault="002265D8" w:rsidP="002265D8">
      <w:pPr>
        <w:pBdr>
          <w:top w:val="single" w:sz="4" w:space="1" w:color="auto"/>
          <w:left w:val="single" w:sz="4" w:space="4" w:color="auto"/>
          <w:bottom w:val="single" w:sz="4" w:space="1" w:color="auto"/>
          <w:right w:val="single" w:sz="4" w:space="4" w:color="auto"/>
        </w:pBdr>
        <w:jc w:val="center"/>
        <w:rPr>
          <w:b/>
          <w:szCs w:val="32"/>
          <w:u w:val="single"/>
        </w:rPr>
      </w:pPr>
      <w:r w:rsidRPr="00135C2E">
        <w:rPr>
          <w:b/>
          <w:szCs w:val="32"/>
          <w:u w:val="single"/>
        </w:rPr>
        <w:t>Life in Melbourne before 1788</w:t>
      </w:r>
    </w:p>
    <w:p w:rsidR="002265D8" w:rsidRPr="00135C2E" w:rsidRDefault="002265D8" w:rsidP="002265D8">
      <w:pPr>
        <w:pBdr>
          <w:top w:val="single" w:sz="4" w:space="1" w:color="auto"/>
          <w:left w:val="single" w:sz="4" w:space="4" w:color="auto"/>
          <w:bottom w:val="single" w:sz="4" w:space="1" w:color="auto"/>
          <w:right w:val="single" w:sz="4" w:space="4" w:color="auto"/>
        </w:pBdr>
        <w:jc w:val="center"/>
        <w:rPr>
          <w:sz w:val="22"/>
        </w:rPr>
      </w:pPr>
    </w:p>
    <w:p w:rsidR="002265D8" w:rsidRPr="00135C2E" w:rsidRDefault="002265D8" w:rsidP="002265D8">
      <w:pPr>
        <w:pBdr>
          <w:top w:val="single" w:sz="4" w:space="1" w:color="auto"/>
          <w:left w:val="single" w:sz="4" w:space="4" w:color="auto"/>
          <w:bottom w:val="single" w:sz="4" w:space="1" w:color="auto"/>
          <w:right w:val="single" w:sz="4" w:space="4" w:color="auto"/>
        </w:pBdr>
      </w:pPr>
      <w:r w:rsidRPr="00135C2E">
        <w:t>Aborigines have lived in the Melbourne area for at about 40, 000 years. Evidence of their occupation in the area is still visible today. Shell middens (waste piles which contain remnants of meals and other discarded materials of daily Aboriginal life) can be found along shores of the coast estuaries, and in national parks and reserves there are axe sharpening grooves and rock engravings.</w:t>
      </w:r>
    </w:p>
    <w:p w:rsidR="002265D8" w:rsidRPr="00135C2E" w:rsidRDefault="002265D8" w:rsidP="002265D8">
      <w:pPr>
        <w:pBdr>
          <w:top w:val="single" w:sz="4" w:space="1" w:color="auto"/>
          <w:left w:val="single" w:sz="4" w:space="4" w:color="auto"/>
          <w:bottom w:val="single" w:sz="4" w:space="1" w:color="auto"/>
          <w:right w:val="single" w:sz="4" w:space="4" w:color="auto"/>
        </w:pBdr>
        <w:tabs>
          <w:tab w:val="left" w:pos="6551"/>
        </w:tabs>
      </w:pPr>
      <w:r w:rsidRPr="00135C2E">
        <w:t>The Aboriginals lead a nomadic life. They _____________from place to place depending on the season and their ___________or food needs. They lived in bands of thirty to fifty people. Many bands shared the same language, ceremonies, customs and Dreaming Stories and often intermarried. These bands are known as tribes.</w:t>
      </w:r>
    </w:p>
    <w:p w:rsidR="002265D8" w:rsidRPr="00135C2E" w:rsidRDefault="002265D8" w:rsidP="002265D8">
      <w:pPr>
        <w:pBdr>
          <w:top w:val="single" w:sz="4" w:space="1" w:color="auto"/>
          <w:left w:val="single" w:sz="4" w:space="4" w:color="auto"/>
          <w:bottom w:val="single" w:sz="4" w:space="1" w:color="auto"/>
          <w:right w:val="single" w:sz="4" w:space="4" w:color="auto"/>
        </w:pBdr>
        <w:spacing w:before="100" w:beforeAutospacing="1" w:after="100" w:afterAutospacing="1"/>
      </w:pPr>
      <w:r w:rsidRPr="00135C2E">
        <w:t>When Europeans first settled around the Melbourne region it was already occupied by five Aboriginal tribes. These tribes spoke a related language and were part of the KULIN (Koolin) nation of peoples. The Jarra tribe lived in Central/Western Victoria. The Wathaurong tribe lived in the Bellarine Peninsula along the coastline between Werribee and Lorne. The Taungrong tribe occupied the lands north of the Great Dividing Range to the south-east of Mansfield. The Boon Wurrung territory extended south of the Mordialloc Creek and with a small coastal strip around the top of Port Phillip Bay.</w:t>
      </w:r>
    </w:p>
    <w:p w:rsidR="002265D8" w:rsidRPr="00135C2E" w:rsidRDefault="002265D8" w:rsidP="002265D8">
      <w:pPr>
        <w:pBdr>
          <w:top w:val="single" w:sz="4" w:space="1" w:color="auto"/>
          <w:left w:val="single" w:sz="4" w:space="4" w:color="auto"/>
          <w:bottom w:val="single" w:sz="4" w:space="1" w:color="auto"/>
          <w:right w:val="single" w:sz="4" w:space="4" w:color="auto"/>
        </w:pBdr>
      </w:pPr>
      <w:r w:rsidRPr="00135C2E">
        <w:t>Aboriginal women _________with a hook and line from a canoe in sheltered bays, harbours and estuaries along the coast. Fish hooks were filed and chipped from bone. They looked shiny in the water and would lure the fish. Instead of bate they________ fish or shellfish and _______ it into the water around the canoe to attract the fish around their lines. The men ________ with a barbed spear. They had to lie quietly with their faces underwater until a fish came close enough to spear! Further inland Aboriginal men _____________kangaroos, possums and wallabies while the women _____________edible roots and berries.</w:t>
      </w:r>
    </w:p>
    <w:p w:rsidR="002265D8" w:rsidRPr="00135C2E" w:rsidRDefault="002265D8" w:rsidP="002265D8">
      <w:pPr>
        <w:pBdr>
          <w:top w:val="single" w:sz="4" w:space="1" w:color="auto"/>
          <w:left w:val="single" w:sz="4" w:space="4" w:color="auto"/>
          <w:bottom w:val="single" w:sz="4" w:space="1" w:color="auto"/>
          <w:right w:val="single" w:sz="4" w:space="4" w:color="auto"/>
        </w:pBdr>
      </w:pPr>
    </w:p>
    <w:p w:rsidR="002265D8" w:rsidRPr="00135C2E" w:rsidRDefault="002265D8" w:rsidP="002265D8">
      <w:pPr>
        <w:pBdr>
          <w:top w:val="single" w:sz="4" w:space="1" w:color="auto"/>
          <w:left w:val="single" w:sz="4" w:space="4" w:color="auto"/>
          <w:bottom w:val="single" w:sz="4" w:space="1" w:color="auto"/>
          <w:right w:val="single" w:sz="4" w:space="4" w:color="auto"/>
        </w:pBdr>
      </w:pPr>
      <w:r w:rsidRPr="00135C2E">
        <w:t>Bark was a valuable resource. Canoes were made from sheets of bark which were bound into a bunch at each end. Water and food was _________in vessels made in much the same way. Slabs of bark _______leaning against a frame of saplings and branches served as a hut. Ovals of heavy iron bark were used as shields. Wooden and bark utensils were shaped with stone axes.</w:t>
      </w:r>
    </w:p>
    <w:p w:rsidR="002265D8" w:rsidRPr="00135C2E" w:rsidRDefault="002265D8" w:rsidP="002265D8">
      <w:pPr>
        <w:pBdr>
          <w:top w:val="single" w:sz="4" w:space="1" w:color="auto"/>
          <w:left w:val="single" w:sz="4" w:space="4" w:color="auto"/>
          <w:bottom w:val="single" w:sz="4" w:space="1" w:color="auto"/>
          <w:right w:val="single" w:sz="4" w:space="4" w:color="auto"/>
        </w:pBdr>
      </w:pPr>
    </w:p>
    <w:p w:rsidR="002265D8" w:rsidRPr="00135C2E" w:rsidRDefault="002265D8" w:rsidP="002265D8">
      <w:pPr>
        <w:pBdr>
          <w:top w:val="single" w:sz="4" w:space="1" w:color="auto"/>
          <w:left w:val="single" w:sz="4" w:space="4" w:color="auto"/>
          <w:bottom w:val="single" w:sz="4" w:space="1" w:color="auto"/>
          <w:right w:val="single" w:sz="4" w:space="4" w:color="auto"/>
        </w:pBdr>
        <w:ind w:left="142" w:hanging="142"/>
      </w:pPr>
      <w:r w:rsidRPr="00135C2E">
        <w:t>Today, you can still see the grooves on the sandstone outcrops near creeks and streams where these stones axed heads were quarried and sharpened. However sandstone wears away at a faster rate than most other rocks. Much of the evidence of Aboriginal life may disappear archaeologists have time to learn more about the first inhabitants of the Melbourne area.</w:t>
      </w:r>
    </w:p>
    <w:tbl>
      <w:tblPr>
        <w:tblStyle w:val="TableGrid"/>
        <w:tblpPr w:leftFromText="180" w:rightFromText="180" w:vertAnchor="text" w:horzAnchor="margin" w:tblpXSpec="center" w:tblpY="725"/>
        <w:tblW w:w="0" w:type="auto"/>
        <w:tblLook w:val="04A0" w:firstRow="1" w:lastRow="0" w:firstColumn="1" w:lastColumn="0" w:noHBand="0" w:noVBand="1"/>
      </w:tblPr>
      <w:tblGrid>
        <w:gridCol w:w="1784"/>
        <w:gridCol w:w="1784"/>
        <w:gridCol w:w="1785"/>
      </w:tblGrid>
      <w:tr w:rsidR="002265D8" w:rsidRPr="00135C2E" w:rsidTr="00AA5DFE">
        <w:tc>
          <w:tcPr>
            <w:tcW w:w="1784" w:type="dxa"/>
            <w:vAlign w:val="center"/>
          </w:tcPr>
          <w:p w:rsidR="002265D8" w:rsidRPr="00135C2E" w:rsidRDefault="005E3679" w:rsidP="00AA5DFE">
            <w:pPr>
              <w:jc w:val="center"/>
              <w:rPr>
                <w:sz w:val="21"/>
                <w:szCs w:val="21"/>
              </w:rPr>
            </w:pPr>
            <w:r w:rsidRPr="00135C2E">
              <w:rPr>
                <w:sz w:val="21"/>
                <w:szCs w:val="21"/>
              </w:rPr>
              <w:t>moved</w:t>
            </w:r>
          </w:p>
          <w:p w:rsidR="002265D8" w:rsidRPr="00135C2E" w:rsidRDefault="005E3679" w:rsidP="00AA5DFE">
            <w:pPr>
              <w:jc w:val="center"/>
              <w:rPr>
                <w:sz w:val="21"/>
                <w:szCs w:val="21"/>
              </w:rPr>
            </w:pPr>
            <w:r w:rsidRPr="00135C2E">
              <w:rPr>
                <w:sz w:val="21"/>
                <w:szCs w:val="21"/>
              </w:rPr>
              <w:t>hunting</w:t>
            </w:r>
          </w:p>
          <w:p w:rsidR="002265D8" w:rsidRPr="00135C2E" w:rsidRDefault="005E3679" w:rsidP="00AA5DFE">
            <w:pPr>
              <w:jc w:val="center"/>
              <w:rPr>
                <w:sz w:val="21"/>
                <w:szCs w:val="21"/>
              </w:rPr>
            </w:pPr>
            <w:r w:rsidRPr="00135C2E">
              <w:rPr>
                <w:sz w:val="21"/>
                <w:szCs w:val="21"/>
              </w:rPr>
              <w:t>fishing</w:t>
            </w:r>
          </w:p>
        </w:tc>
        <w:tc>
          <w:tcPr>
            <w:tcW w:w="1784" w:type="dxa"/>
            <w:vAlign w:val="center"/>
          </w:tcPr>
          <w:p w:rsidR="002265D8" w:rsidRPr="00135C2E" w:rsidRDefault="005E3679" w:rsidP="00AA5DFE">
            <w:pPr>
              <w:jc w:val="center"/>
              <w:rPr>
                <w:sz w:val="21"/>
                <w:szCs w:val="21"/>
              </w:rPr>
            </w:pPr>
            <w:r w:rsidRPr="00135C2E">
              <w:rPr>
                <w:sz w:val="21"/>
                <w:szCs w:val="21"/>
              </w:rPr>
              <w:t>spat</w:t>
            </w:r>
          </w:p>
          <w:p w:rsidR="002265D8" w:rsidRPr="00135C2E" w:rsidRDefault="005E3679" w:rsidP="00AA5DFE">
            <w:pPr>
              <w:jc w:val="center"/>
              <w:rPr>
                <w:sz w:val="21"/>
                <w:szCs w:val="21"/>
              </w:rPr>
            </w:pPr>
            <w:r w:rsidRPr="00135C2E">
              <w:rPr>
                <w:sz w:val="21"/>
                <w:szCs w:val="21"/>
              </w:rPr>
              <w:t>fished</w:t>
            </w:r>
          </w:p>
          <w:p w:rsidR="002265D8" w:rsidRPr="00135C2E" w:rsidRDefault="005E3679" w:rsidP="00AA5DFE">
            <w:pPr>
              <w:jc w:val="center"/>
              <w:rPr>
                <w:sz w:val="21"/>
                <w:szCs w:val="21"/>
              </w:rPr>
            </w:pPr>
            <w:r w:rsidRPr="00135C2E">
              <w:rPr>
                <w:sz w:val="21"/>
                <w:szCs w:val="21"/>
              </w:rPr>
              <w:t>hunted</w:t>
            </w:r>
          </w:p>
        </w:tc>
        <w:tc>
          <w:tcPr>
            <w:tcW w:w="1785" w:type="dxa"/>
            <w:vAlign w:val="center"/>
          </w:tcPr>
          <w:p w:rsidR="002265D8" w:rsidRPr="00135C2E" w:rsidRDefault="002265D8" w:rsidP="00AA5DFE">
            <w:pPr>
              <w:jc w:val="center"/>
              <w:rPr>
                <w:sz w:val="21"/>
                <w:szCs w:val="21"/>
              </w:rPr>
            </w:pPr>
            <w:r w:rsidRPr="00135C2E">
              <w:rPr>
                <w:sz w:val="21"/>
                <w:szCs w:val="21"/>
              </w:rPr>
              <w:t>gathered</w:t>
            </w:r>
          </w:p>
          <w:p w:rsidR="002265D8" w:rsidRPr="00135C2E" w:rsidRDefault="002265D8" w:rsidP="00AA5DFE">
            <w:pPr>
              <w:jc w:val="center"/>
              <w:rPr>
                <w:sz w:val="21"/>
                <w:szCs w:val="21"/>
              </w:rPr>
            </w:pPr>
            <w:r w:rsidRPr="00135C2E">
              <w:rPr>
                <w:sz w:val="21"/>
                <w:szCs w:val="21"/>
              </w:rPr>
              <w:t>carried</w:t>
            </w:r>
          </w:p>
          <w:p w:rsidR="002265D8" w:rsidRPr="00135C2E" w:rsidRDefault="002265D8" w:rsidP="00AA5DFE">
            <w:pPr>
              <w:jc w:val="center"/>
              <w:rPr>
                <w:sz w:val="21"/>
                <w:szCs w:val="21"/>
              </w:rPr>
            </w:pPr>
            <w:r w:rsidRPr="00135C2E">
              <w:rPr>
                <w:sz w:val="21"/>
                <w:szCs w:val="21"/>
              </w:rPr>
              <w:t>leaning</w:t>
            </w:r>
          </w:p>
        </w:tc>
      </w:tr>
    </w:tbl>
    <w:p w:rsidR="002265D8" w:rsidRPr="00135C2E" w:rsidRDefault="002265D8" w:rsidP="002265D8">
      <w:pPr>
        <w:tabs>
          <w:tab w:val="left" w:pos="2263"/>
        </w:tabs>
        <w:sectPr w:rsidR="002265D8" w:rsidRPr="00135C2E" w:rsidSect="002265D8">
          <w:pgSz w:w="11899" w:h="16838"/>
          <w:pgMar w:top="851" w:right="425" w:bottom="992" w:left="567" w:header="709" w:footer="709" w:gutter="0"/>
          <w:cols w:space="708"/>
          <w:docGrid w:linePitch="360"/>
        </w:sectPr>
      </w:pPr>
    </w:p>
    <w:p w:rsidR="002265D8" w:rsidRPr="00135C2E" w:rsidRDefault="005E3679" w:rsidP="002265D8">
      <w:pPr>
        <w:tabs>
          <w:tab w:val="left" w:pos="2263"/>
        </w:tabs>
        <w:rPr>
          <w:b/>
        </w:rPr>
      </w:pPr>
      <w:r>
        <w:rPr>
          <w:b/>
        </w:rPr>
        <w:lastRenderedPageBreak/>
        <w:t>Appendix 5</w:t>
      </w:r>
    </w:p>
    <w:p w:rsidR="002265D8" w:rsidRPr="00135C2E" w:rsidRDefault="002265D8" w:rsidP="002265D8">
      <w:pPr>
        <w:tabs>
          <w:tab w:val="left" w:pos="2263"/>
        </w:tabs>
      </w:pPr>
      <w:r w:rsidRPr="00135C2E">
        <w:t>This is an example of the planning tool used for the information report. Some initial guiding questions were supplied to the EAL student by the Teacher.</w:t>
      </w:r>
      <w:r w:rsidR="00DE374A" w:rsidRPr="00135C2E">
        <w:t xml:space="preserve"> </w:t>
      </w:r>
      <w:r w:rsidRPr="00135C2E">
        <w:t xml:space="preserve">The EAL student worked with the </w:t>
      </w:r>
      <w:r w:rsidR="00C22B70" w:rsidRPr="00135C2E">
        <w:t xml:space="preserve">teacher </w:t>
      </w:r>
      <w:r w:rsidRPr="00135C2E">
        <w:t>aide the majority of the research time in order to finding and recording key words and facts.</w:t>
      </w:r>
    </w:p>
    <w:p w:rsidR="002265D8" w:rsidRPr="00135C2E" w:rsidRDefault="002265D8" w:rsidP="002265D8">
      <w:pPr>
        <w:tabs>
          <w:tab w:val="left" w:pos="2263"/>
        </w:tabs>
      </w:pPr>
    </w:p>
    <w:tbl>
      <w:tblPr>
        <w:tblStyle w:val="TableGrid"/>
        <w:tblW w:w="5000" w:type="pct"/>
        <w:tblLook w:val="04A0" w:firstRow="1" w:lastRow="0" w:firstColumn="1" w:lastColumn="0" w:noHBand="0" w:noVBand="1"/>
      </w:tblPr>
      <w:tblGrid>
        <w:gridCol w:w="4307"/>
        <w:gridCol w:w="2756"/>
        <w:gridCol w:w="2383"/>
        <w:gridCol w:w="5765"/>
      </w:tblGrid>
      <w:tr w:rsidR="002265D8" w:rsidRPr="00135C2E" w:rsidTr="00AA5DFE">
        <w:trPr>
          <w:trHeight w:val="1006"/>
        </w:trPr>
        <w:tc>
          <w:tcPr>
            <w:tcW w:w="5000" w:type="pct"/>
            <w:gridSpan w:val="4"/>
            <w:tcBorders>
              <w:bottom w:val="nil"/>
            </w:tcBorders>
          </w:tcPr>
          <w:p w:rsidR="002265D8" w:rsidRPr="00135C2E" w:rsidRDefault="002265D8" w:rsidP="00AA5DFE">
            <w:pPr>
              <w:pStyle w:val="Header"/>
              <w:jc w:val="center"/>
              <w:rPr>
                <w:sz w:val="28"/>
                <w:szCs w:val="28"/>
              </w:rPr>
            </w:pPr>
            <w:r w:rsidRPr="00135C2E">
              <w:rPr>
                <w:sz w:val="28"/>
                <w:szCs w:val="28"/>
              </w:rPr>
              <w:t>LO: We are learning how to plan an Information Report</w:t>
            </w:r>
          </w:p>
          <w:p w:rsidR="002265D8" w:rsidRPr="00135C2E" w:rsidRDefault="002265D8" w:rsidP="00AA5DFE">
            <w:pPr>
              <w:pStyle w:val="Header"/>
              <w:jc w:val="center"/>
              <w:rPr>
                <w:b/>
                <w:sz w:val="36"/>
                <w:szCs w:val="36"/>
              </w:rPr>
            </w:pPr>
            <w:r w:rsidRPr="00135C2E">
              <w:rPr>
                <w:b/>
                <w:sz w:val="36"/>
                <w:szCs w:val="36"/>
              </w:rPr>
              <w:t>My Topic:_______________________________</w:t>
            </w:r>
          </w:p>
        </w:tc>
      </w:tr>
      <w:tr w:rsidR="002265D8" w:rsidRPr="00135C2E" w:rsidTr="00AA5DFE">
        <w:trPr>
          <w:trHeight w:val="1252"/>
        </w:trPr>
        <w:tc>
          <w:tcPr>
            <w:tcW w:w="2500" w:type="pct"/>
            <w:gridSpan w:val="2"/>
            <w:tcBorders>
              <w:top w:val="nil"/>
              <w:right w:val="nil"/>
            </w:tcBorders>
          </w:tcPr>
          <w:p w:rsidR="002265D8" w:rsidRPr="00135C2E" w:rsidRDefault="002265D8" w:rsidP="00AA5DFE">
            <w:pPr>
              <w:pStyle w:val="Header"/>
              <w:rPr>
                <w:i/>
                <w:sz w:val="28"/>
                <w:szCs w:val="28"/>
              </w:rPr>
            </w:pPr>
            <w:r w:rsidRPr="00135C2E">
              <w:rPr>
                <w:sz w:val="28"/>
                <w:szCs w:val="28"/>
              </w:rPr>
              <w:t>Questions I want to find answers to:</w:t>
            </w:r>
            <w:r w:rsidR="00DE374A" w:rsidRPr="00135C2E">
              <w:rPr>
                <w:sz w:val="28"/>
                <w:szCs w:val="28"/>
              </w:rPr>
              <w:t xml:space="preserve"> </w:t>
            </w:r>
          </w:p>
          <w:p w:rsidR="002265D8" w:rsidRPr="00135C2E" w:rsidRDefault="002265D8" w:rsidP="002265D8">
            <w:pPr>
              <w:pStyle w:val="Header"/>
              <w:numPr>
                <w:ilvl w:val="0"/>
                <w:numId w:val="19"/>
              </w:numPr>
              <w:tabs>
                <w:tab w:val="clear" w:pos="4153"/>
                <w:tab w:val="clear" w:pos="8306"/>
                <w:tab w:val="center" w:pos="4513"/>
                <w:tab w:val="right" w:pos="9026"/>
              </w:tabs>
              <w:rPr>
                <w:i/>
                <w:sz w:val="28"/>
                <w:szCs w:val="28"/>
              </w:rPr>
            </w:pPr>
            <w:r w:rsidRPr="00135C2E">
              <w:rPr>
                <w:i/>
                <w:sz w:val="28"/>
                <w:szCs w:val="28"/>
              </w:rPr>
              <w:t>What Aboriginal tribes lived in Melbourne in 1788?</w:t>
            </w:r>
            <w:r w:rsidR="00DE374A" w:rsidRPr="00135C2E">
              <w:rPr>
                <w:i/>
                <w:sz w:val="28"/>
                <w:szCs w:val="28"/>
              </w:rPr>
              <w:t xml:space="preserve"> </w:t>
            </w:r>
          </w:p>
          <w:p w:rsidR="002265D8" w:rsidRPr="00135C2E" w:rsidRDefault="002265D8" w:rsidP="002265D8">
            <w:pPr>
              <w:pStyle w:val="Header"/>
              <w:numPr>
                <w:ilvl w:val="0"/>
                <w:numId w:val="19"/>
              </w:numPr>
              <w:tabs>
                <w:tab w:val="clear" w:pos="4153"/>
                <w:tab w:val="clear" w:pos="8306"/>
                <w:tab w:val="center" w:pos="4513"/>
                <w:tab w:val="right" w:pos="9026"/>
              </w:tabs>
              <w:rPr>
                <w:i/>
                <w:sz w:val="28"/>
                <w:szCs w:val="28"/>
              </w:rPr>
            </w:pPr>
            <w:r w:rsidRPr="00135C2E">
              <w:rPr>
                <w:i/>
                <w:sz w:val="28"/>
                <w:szCs w:val="28"/>
              </w:rPr>
              <w:t>What did the Aboriginal women do to find food?</w:t>
            </w:r>
            <w:r w:rsidR="00DE374A" w:rsidRPr="00135C2E">
              <w:rPr>
                <w:i/>
                <w:sz w:val="28"/>
                <w:szCs w:val="28"/>
              </w:rPr>
              <w:t xml:space="preserve"> </w:t>
            </w:r>
          </w:p>
          <w:p w:rsidR="002265D8" w:rsidRPr="00135C2E" w:rsidRDefault="002265D8" w:rsidP="002265D8">
            <w:pPr>
              <w:pStyle w:val="Header"/>
              <w:numPr>
                <w:ilvl w:val="0"/>
                <w:numId w:val="19"/>
              </w:numPr>
              <w:tabs>
                <w:tab w:val="clear" w:pos="4153"/>
                <w:tab w:val="clear" w:pos="8306"/>
                <w:tab w:val="center" w:pos="4513"/>
                <w:tab w:val="right" w:pos="9026"/>
              </w:tabs>
              <w:rPr>
                <w:i/>
                <w:sz w:val="28"/>
                <w:szCs w:val="28"/>
              </w:rPr>
            </w:pPr>
            <w:r w:rsidRPr="00135C2E">
              <w:rPr>
                <w:i/>
                <w:sz w:val="28"/>
                <w:szCs w:val="28"/>
              </w:rPr>
              <w:t>What did the Aboriginal women do to find food?</w:t>
            </w:r>
            <w:r w:rsidR="00DE374A" w:rsidRPr="00135C2E">
              <w:rPr>
                <w:sz w:val="28"/>
                <w:szCs w:val="28"/>
              </w:rPr>
              <w:t xml:space="preserve"> </w:t>
            </w:r>
          </w:p>
        </w:tc>
        <w:tc>
          <w:tcPr>
            <w:tcW w:w="2500" w:type="pct"/>
            <w:gridSpan w:val="2"/>
            <w:tcBorders>
              <w:top w:val="nil"/>
              <w:left w:val="nil"/>
            </w:tcBorders>
          </w:tcPr>
          <w:p w:rsidR="002265D8" w:rsidRPr="00135C2E" w:rsidRDefault="002265D8" w:rsidP="002265D8">
            <w:pPr>
              <w:pStyle w:val="Header"/>
              <w:numPr>
                <w:ilvl w:val="0"/>
                <w:numId w:val="20"/>
              </w:numPr>
              <w:tabs>
                <w:tab w:val="clear" w:pos="4153"/>
                <w:tab w:val="clear" w:pos="8306"/>
                <w:tab w:val="center" w:pos="4513"/>
                <w:tab w:val="right" w:pos="9026"/>
              </w:tabs>
              <w:rPr>
                <w:sz w:val="28"/>
                <w:szCs w:val="28"/>
              </w:rPr>
            </w:pPr>
            <w:r w:rsidRPr="00135C2E">
              <w:rPr>
                <w:i/>
                <w:sz w:val="28"/>
                <w:szCs w:val="28"/>
              </w:rPr>
              <w:t>____________________________________________</w:t>
            </w:r>
          </w:p>
          <w:p w:rsidR="002265D8" w:rsidRPr="00135C2E" w:rsidRDefault="002265D8" w:rsidP="002265D8">
            <w:pPr>
              <w:pStyle w:val="Header"/>
              <w:numPr>
                <w:ilvl w:val="0"/>
                <w:numId w:val="20"/>
              </w:numPr>
              <w:tabs>
                <w:tab w:val="clear" w:pos="4153"/>
                <w:tab w:val="clear" w:pos="8306"/>
                <w:tab w:val="center" w:pos="4513"/>
                <w:tab w:val="right" w:pos="9026"/>
              </w:tabs>
              <w:rPr>
                <w:sz w:val="28"/>
                <w:szCs w:val="28"/>
              </w:rPr>
            </w:pPr>
            <w:r w:rsidRPr="00135C2E">
              <w:rPr>
                <w:i/>
                <w:sz w:val="28"/>
                <w:szCs w:val="28"/>
              </w:rPr>
              <w:t>____________________________________________</w:t>
            </w:r>
          </w:p>
          <w:p w:rsidR="002265D8" w:rsidRPr="00135C2E" w:rsidRDefault="002265D8" w:rsidP="002265D8">
            <w:pPr>
              <w:pStyle w:val="Header"/>
              <w:numPr>
                <w:ilvl w:val="0"/>
                <w:numId w:val="20"/>
              </w:numPr>
              <w:tabs>
                <w:tab w:val="clear" w:pos="4153"/>
                <w:tab w:val="clear" w:pos="8306"/>
                <w:tab w:val="center" w:pos="4513"/>
                <w:tab w:val="right" w:pos="9026"/>
              </w:tabs>
              <w:rPr>
                <w:sz w:val="28"/>
                <w:szCs w:val="28"/>
              </w:rPr>
            </w:pPr>
            <w:r w:rsidRPr="00135C2E">
              <w:rPr>
                <w:i/>
                <w:sz w:val="28"/>
                <w:szCs w:val="28"/>
              </w:rPr>
              <w:t>____________________________________________</w:t>
            </w:r>
          </w:p>
        </w:tc>
      </w:tr>
      <w:tr w:rsidR="002265D8" w:rsidRPr="00135C2E" w:rsidTr="005E3679">
        <w:trPr>
          <w:trHeight w:val="5338"/>
        </w:trPr>
        <w:tc>
          <w:tcPr>
            <w:tcW w:w="1505" w:type="pct"/>
          </w:tcPr>
          <w:p w:rsidR="002265D8" w:rsidRPr="00135C2E" w:rsidRDefault="002265D8" w:rsidP="00AA5DFE">
            <w:pPr>
              <w:rPr>
                <w:b/>
                <w:sz w:val="28"/>
                <w:szCs w:val="28"/>
              </w:rPr>
            </w:pPr>
            <w:r w:rsidRPr="00135C2E">
              <w:rPr>
                <w:b/>
                <w:sz w:val="28"/>
                <w:szCs w:val="28"/>
              </w:rPr>
              <w:t>Notes/ Key words:</w:t>
            </w: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b/>
                <w:sz w:val="28"/>
                <w:szCs w:val="28"/>
              </w:rPr>
            </w:pPr>
          </w:p>
          <w:p w:rsidR="002265D8" w:rsidRPr="00135C2E" w:rsidRDefault="002265D8" w:rsidP="00AA5DFE">
            <w:pPr>
              <w:rPr>
                <w:sz w:val="28"/>
                <w:szCs w:val="28"/>
              </w:rPr>
            </w:pPr>
          </w:p>
        </w:tc>
        <w:tc>
          <w:tcPr>
            <w:tcW w:w="1726" w:type="pct"/>
            <w:gridSpan w:val="2"/>
          </w:tcPr>
          <w:p w:rsidR="002265D8" w:rsidRPr="00135C2E" w:rsidRDefault="002265D8" w:rsidP="00AA5DFE">
            <w:pPr>
              <w:rPr>
                <w:b/>
                <w:sz w:val="28"/>
                <w:szCs w:val="28"/>
              </w:rPr>
            </w:pPr>
            <w:r w:rsidRPr="00135C2E">
              <w:rPr>
                <w:b/>
                <w:sz w:val="28"/>
                <w:szCs w:val="28"/>
              </w:rPr>
              <w:t>Notes/ Key words:</w:t>
            </w:r>
          </w:p>
          <w:p w:rsidR="002265D8" w:rsidRPr="00135C2E" w:rsidRDefault="002265D8" w:rsidP="00AA5DFE">
            <w:pPr>
              <w:rPr>
                <w:b/>
                <w:sz w:val="28"/>
                <w:szCs w:val="28"/>
              </w:rPr>
            </w:pPr>
          </w:p>
        </w:tc>
        <w:tc>
          <w:tcPr>
            <w:tcW w:w="1769" w:type="pct"/>
          </w:tcPr>
          <w:p w:rsidR="002265D8" w:rsidRPr="00135C2E" w:rsidRDefault="002265D8" w:rsidP="00AA5DFE">
            <w:pPr>
              <w:rPr>
                <w:b/>
                <w:sz w:val="28"/>
                <w:szCs w:val="28"/>
              </w:rPr>
            </w:pPr>
            <w:r w:rsidRPr="00135C2E">
              <w:rPr>
                <w:b/>
                <w:sz w:val="28"/>
                <w:szCs w:val="28"/>
              </w:rPr>
              <w:t>Notes/ Key words:</w:t>
            </w:r>
          </w:p>
          <w:p w:rsidR="002265D8" w:rsidRPr="00135C2E" w:rsidRDefault="002265D8" w:rsidP="00AA5DFE">
            <w:pPr>
              <w:rPr>
                <w:b/>
                <w:sz w:val="28"/>
                <w:szCs w:val="28"/>
              </w:rPr>
            </w:pPr>
          </w:p>
        </w:tc>
      </w:tr>
    </w:tbl>
    <w:p w:rsidR="005E3679" w:rsidRPr="00135C2E" w:rsidRDefault="005E3679" w:rsidP="00AA5DFE">
      <w:pPr>
        <w:tabs>
          <w:tab w:val="left" w:pos="4307"/>
          <w:tab w:val="left" w:pos="9446"/>
        </w:tabs>
        <w:rPr>
          <w:b/>
          <w:sz w:val="28"/>
          <w:szCs w:val="28"/>
        </w:rPr>
      </w:pPr>
      <w:r w:rsidRPr="00135C2E">
        <w:rPr>
          <w:b/>
          <w:sz w:val="28"/>
          <w:szCs w:val="28"/>
        </w:rPr>
        <w:tab/>
      </w:r>
      <w:r w:rsidRPr="00135C2E">
        <w:rPr>
          <w:b/>
          <w:sz w:val="28"/>
          <w:szCs w:val="28"/>
        </w:rPr>
        <w:tab/>
      </w:r>
    </w:p>
    <w:p w:rsidR="005E3679" w:rsidRDefault="005E3679" w:rsidP="002265D8">
      <w:pPr>
        <w:tabs>
          <w:tab w:val="left" w:pos="2263"/>
        </w:tabs>
        <w:rPr>
          <w:b/>
        </w:rPr>
      </w:pPr>
      <w:r>
        <w:rPr>
          <w:b/>
        </w:rPr>
        <w:br w:type="page"/>
      </w:r>
    </w:p>
    <w:p w:rsidR="005E3679" w:rsidRPr="005E3679" w:rsidRDefault="005E3679" w:rsidP="002265D8">
      <w:pPr>
        <w:tabs>
          <w:tab w:val="left" w:pos="2263"/>
        </w:tabs>
        <w:rPr>
          <w:b/>
        </w:rPr>
      </w:pPr>
      <w:r w:rsidRPr="005E3679">
        <w:rPr>
          <w:b/>
        </w:rPr>
        <w:lastRenderedPageBreak/>
        <w:t>Appendix 6</w:t>
      </w:r>
    </w:p>
    <w:p w:rsidR="002265D8" w:rsidRPr="00135C2E" w:rsidRDefault="005E3679" w:rsidP="002265D8">
      <w:pPr>
        <w:tabs>
          <w:tab w:val="left" w:pos="2263"/>
        </w:tabs>
      </w:pPr>
      <w:r>
        <w:t>This is</w:t>
      </w:r>
      <w:r w:rsidR="002265D8" w:rsidRPr="00135C2E">
        <w:t xml:space="preserve"> the rubric used for the assessment of the Information Text. The first in the whole class example, the second is a modified version for the EAL student.</w:t>
      </w:r>
    </w:p>
    <w:p w:rsidR="002265D8" w:rsidRPr="00135C2E" w:rsidRDefault="002265D8" w:rsidP="002265D8">
      <w:pPr>
        <w:tabs>
          <w:tab w:val="left" w:pos="2263"/>
        </w:tabs>
        <w:rPr>
          <w:b/>
          <w:sz w:val="24"/>
          <w:szCs w:val="24"/>
        </w:rPr>
      </w:pPr>
      <w:r w:rsidRPr="00135C2E">
        <w:rPr>
          <w:b/>
          <w:sz w:val="24"/>
          <w:szCs w:val="24"/>
        </w:rPr>
        <w:t xml:space="preserve">Whole Class </w:t>
      </w:r>
      <w:r w:rsidR="00C22B70" w:rsidRPr="00135C2E">
        <w:rPr>
          <w:b/>
          <w:sz w:val="24"/>
          <w:szCs w:val="24"/>
        </w:rPr>
        <w:t>rubric</w:t>
      </w:r>
    </w:p>
    <w:tbl>
      <w:tblPr>
        <w:tblW w:w="156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4253"/>
        <w:gridCol w:w="5386"/>
        <w:gridCol w:w="4476"/>
      </w:tblGrid>
      <w:tr w:rsidR="002265D8" w:rsidRPr="00135C2E" w:rsidTr="00F2247D">
        <w:trPr>
          <w:trHeight w:val="677"/>
        </w:trPr>
        <w:tc>
          <w:tcPr>
            <w:tcW w:w="15614" w:type="dxa"/>
            <w:gridSpan w:val="4"/>
            <w:shd w:val="clear" w:color="auto" w:fill="auto"/>
          </w:tcPr>
          <w:p w:rsidR="002265D8" w:rsidRPr="00135C2E" w:rsidRDefault="002265D8" w:rsidP="00AA5DFE">
            <w:pPr>
              <w:jc w:val="center"/>
              <w:rPr>
                <w:rFonts w:ascii="Microsoft Sans Serif" w:eastAsia="Microsoft Sans Serif" w:hAnsi="Microsoft Sans Serif" w:cs="Microsoft Sans Serif"/>
                <w:b/>
                <w:sz w:val="18"/>
                <w:szCs w:val="18"/>
              </w:rPr>
            </w:pPr>
            <w:r w:rsidRPr="00135C2E">
              <w:rPr>
                <w:rFonts w:ascii="Microsoft Sans Serif" w:eastAsia="Microsoft Sans Serif" w:hAnsi="Microsoft Sans Serif" w:cs="Microsoft Sans Serif"/>
                <w:b/>
                <w:sz w:val="18"/>
                <w:szCs w:val="18"/>
              </w:rPr>
              <w:t>INFORMATION REPORT RUBRIC</w:t>
            </w:r>
          </w:p>
          <w:p w:rsidR="002265D8" w:rsidRPr="00135C2E" w:rsidRDefault="002265D8" w:rsidP="00AA5DFE">
            <w:pPr>
              <w:rPr>
                <w:sz w:val="18"/>
                <w:szCs w:val="18"/>
              </w:rPr>
            </w:pPr>
            <w:r w:rsidRPr="00135C2E">
              <w:rPr>
                <w:rFonts w:ascii="Microsoft Sans Serif" w:eastAsia="Microsoft Sans Serif" w:hAnsi="Microsoft Sans Serif" w:cs="Microsoft Sans Serif"/>
                <w:b/>
                <w:sz w:val="18"/>
                <w:szCs w:val="18"/>
              </w:rPr>
              <w:t>Subject:</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Information Report</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Semester: 2</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ab/>
            </w:r>
            <w:r w:rsidRPr="00135C2E">
              <w:rPr>
                <w:rFonts w:ascii="Microsoft Sans Serif" w:eastAsia="Microsoft Sans Serif" w:hAnsi="Microsoft Sans Serif" w:cs="Microsoft Sans Serif"/>
                <w:b/>
                <w:sz w:val="18"/>
                <w:szCs w:val="18"/>
              </w:rPr>
              <w:tab/>
            </w:r>
            <w:r w:rsidRPr="00135C2E">
              <w:rPr>
                <w:rFonts w:ascii="Microsoft Sans Serif" w:eastAsia="Microsoft Sans Serif" w:hAnsi="Microsoft Sans Serif" w:cs="Microsoft Sans Serif"/>
                <w:b/>
                <w:sz w:val="18"/>
                <w:szCs w:val="18"/>
              </w:rPr>
              <w:tab/>
            </w:r>
            <w:r w:rsidRPr="00135C2E">
              <w:rPr>
                <w:rFonts w:ascii="Microsoft Sans Serif" w:eastAsia="Microsoft Sans Serif" w:hAnsi="Microsoft Sans Serif" w:cs="Microsoft Sans Serif"/>
                <w:b/>
                <w:sz w:val="18"/>
                <w:szCs w:val="18"/>
              </w:rPr>
              <w:tab/>
            </w:r>
            <w:r w:rsidRPr="00135C2E">
              <w:rPr>
                <w:rFonts w:ascii="Microsoft Sans Serif" w:eastAsia="Microsoft Sans Serif" w:hAnsi="Microsoft Sans Serif" w:cs="Microsoft Sans Serif"/>
                <w:b/>
                <w:sz w:val="18"/>
                <w:szCs w:val="18"/>
              </w:rPr>
              <w:tab/>
              <w:t>Term:</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3</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2015</w:t>
            </w:r>
          </w:p>
          <w:p w:rsidR="002265D8" w:rsidRPr="00135C2E" w:rsidRDefault="002265D8" w:rsidP="00AA5DFE">
            <w:pPr>
              <w:rPr>
                <w:rFonts w:eastAsia="Microsoft Sans Serif" w:cs="Microsoft Sans Serif"/>
                <w:b/>
                <w:sz w:val="18"/>
                <w:szCs w:val="18"/>
              </w:rPr>
            </w:pPr>
            <w:r w:rsidRPr="00135C2E">
              <w:rPr>
                <w:rFonts w:ascii="Microsoft Sans Serif" w:eastAsia="Microsoft Sans Serif" w:hAnsi="Microsoft Sans Serif" w:cs="Microsoft Sans Serif"/>
                <w:b/>
                <w:sz w:val="18"/>
                <w:szCs w:val="18"/>
              </w:rPr>
              <w:t>Year Level: 3</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AusVELS Level:</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Level 3</w:t>
            </w:r>
            <w:r w:rsidR="00DE374A" w:rsidRPr="00135C2E">
              <w:rPr>
                <w:rFonts w:ascii="Microsoft Sans Serif" w:eastAsia="Microsoft Sans Serif" w:hAnsi="Microsoft Sans Serif" w:cs="Microsoft Sans Serif"/>
                <w:b/>
                <w:sz w:val="18"/>
                <w:szCs w:val="18"/>
              </w:rPr>
              <w:t xml:space="preserve"> </w:t>
            </w:r>
          </w:p>
        </w:tc>
      </w:tr>
      <w:tr w:rsidR="002265D8" w:rsidRPr="00135C2E" w:rsidTr="00AA5DFE">
        <w:tc>
          <w:tcPr>
            <w:tcW w:w="15614" w:type="dxa"/>
            <w:gridSpan w:val="4"/>
            <w:shd w:val="clear" w:color="auto" w:fill="C2D69B"/>
          </w:tcPr>
          <w:p w:rsidR="002265D8" w:rsidRPr="00135C2E" w:rsidRDefault="002265D8" w:rsidP="00AA5DFE">
            <w:pPr>
              <w:rPr>
                <w:sz w:val="16"/>
                <w:szCs w:val="16"/>
              </w:rPr>
            </w:pPr>
            <w:r w:rsidRPr="00135C2E">
              <w:rPr>
                <w:rFonts w:eastAsia="Microsoft Sans Serif" w:cs="Microsoft Sans Serif"/>
                <w:b/>
                <w:sz w:val="16"/>
                <w:szCs w:val="16"/>
              </w:rPr>
              <w:t xml:space="preserve">Achievement Standard: </w:t>
            </w:r>
            <w:r w:rsidRPr="00135C2E">
              <w:rPr>
                <w:rFonts w:eastAsia="Arial" w:cs="Arial"/>
                <w:sz w:val="16"/>
                <w:szCs w:val="16"/>
              </w:rPr>
              <w:t>Their texts include writing and images to express and develop in some detail experiences, events, information, ideas and characters. They demonstrate understanding of grammar and choose vocabulary and punctuation appropriate to the purpose and context of their writing. They use knowledge of sounds and high-frequency words to spell words accurately, checking their work for meaning. They legibly write using consistently sized joined letters.</w:t>
            </w:r>
          </w:p>
          <w:p w:rsidR="002265D8" w:rsidRPr="00135C2E" w:rsidRDefault="002265D8" w:rsidP="00AA5DFE">
            <w:pPr>
              <w:rPr>
                <w:sz w:val="16"/>
                <w:szCs w:val="16"/>
              </w:rPr>
            </w:pPr>
            <w:r w:rsidRPr="00135C2E">
              <w:rPr>
                <w:rFonts w:eastAsia="Microsoft Sans Serif" w:cs="Microsoft Sans Serif"/>
                <w:b/>
                <w:sz w:val="16"/>
                <w:szCs w:val="16"/>
              </w:rPr>
              <w:t xml:space="preserve">Task: </w:t>
            </w:r>
            <w:r w:rsidRPr="00135C2E">
              <w:rPr>
                <w:rFonts w:eastAsia="Microsoft Sans Serif" w:cs="Microsoft Sans Serif"/>
                <w:sz w:val="16"/>
                <w:szCs w:val="16"/>
              </w:rPr>
              <w:t>To write an informative/ factual text</w:t>
            </w:r>
          </w:p>
          <w:p w:rsidR="002265D8" w:rsidRPr="00135C2E" w:rsidRDefault="002265D8" w:rsidP="00AA5DFE">
            <w:pPr>
              <w:rPr>
                <w:sz w:val="18"/>
                <w:szCs w:val="18"/>
              </w:rPr>
            </w:pPr>
            <w:r w:rsidRPr="00135C2E">
              <w:rPr>
                <w:rFonts w:eastAsia="Microsoft Sans Serif" w:cs="Microsoft Sans Serif"/>
                <w:b/>
                <w:sz w:val="16"/>
                <w:szCs w:val="16"/>
              </w:rPr>
              <w:t xml:space="preserve">Context: </w:t>
            </w:r>
            <w:r w:rsidRPr="00135C2E">
              <w:rPr>
                <w:rFonts w:eastAsia="Microsoft Sans Serif" w:cs="Microsoft Sans Serif"/>
                <w:sz w:val="16"/>
                <w:szCs w:val="16"/>
              </w:rPr>
              <w:t>Students are to use their knowledge of Melbourne from the Inquiry unit ‘Marvellous Melbourne’ and write an information report. These can be in the form of a newspaper or information report.</w:t>
            </w:r>
            <w:r w:rsidRPr="00135C2E">
              <w:rPr>
                <w:rFonts w:eastAsia="Microsoft Sans Serif" w:cs="Microsoft Sans Serif"/>
                <w:sz w:val="18"/>
                <w:szCs w:val="18"/>
              </w:rPr>
              <w:t xml:space="preserve"> </w:t>
            </w:r>
          </w:p>
        </w:tc>
      </w:tr>
      <w:tr w:rsidR="002265D8" w:rsidRPr="00135C2E" w:rsidTr="00A60622">
        <w:trPr>
          <w:trHeight w:val="527"/>
        </w:trPr>
        <w:tc>
          <w:tcPr>
            <w:tcW w:w="1499" w:type="dxa"/>
            <w:shd w:val="clear" w:color="auto" w:fill="E5B9B7"/>
          </w:tcPr>
          <w:p w:rsidR="002265D8" w:rsidRPr="00135C2E" w:rsidRDefault="00B74E38" w:rsidP="00AA5DFE">
            <w:pPr>
              <w:jc w:val="center"/>
            </w:pPr>
            <w:r w:rsidRPr="00135C2E">
              <w:rPr>
                <w:noProof/>
              </w:rPr>
              <mc:AlternateContent>
                <mc:Choice Requires="wps">
                  <w:drawing>
                    <wp:anchor distT="0" distB="0" distL="114300" distR="114300" simplePos="0" relativeHeight="251666432" behindDoc="0" locked="0" layoutInCell="0" hidden="0" allowOverlap="1" wp14:anchorId="7F0330C1" wp14:editId="387268C1">
                      <wp:simplePos x="0" y="0"/>
                      <wp:positionH relativeFrom="margin">
                        <wp:posOffset>5284470</wp:posOffset>
                      </wp:positionH>
                      <wp:positionV relativeFrom="paragraph">
                        <wp:posOffset>19685</wp:posOffset>
                      </wp:positionV>
                      <wp:extent cx="414020" cy="310515"/>
                      <wp:effectExtent l="38100" t="19050" r="43180" b="32385"/>
                      <wp:wrapNone/>
                      <wp:docPr id="26" name="5-Point Star 26"/>
                      <wp:cNvGraphicFramePr/>
                      <a:graphic xmlns:a="http://schemas.openxmlformats.org/drawingml/2006/main">
                        <a:graphicData uri="http://schemas.microsoft.com/office/word/2010/wordprocessingShape">
                          <wps:wsp>
                            <wps:cNvSpPr/>
                            <wps:spPr>
                              <a:xfrm>
                                <a:off x="0" y="0"/>
                                <a:ext cx="414020" cy="31051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B74E38">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330C1" id="5-Point Star 26" o:spid="_x0000_s1026" style="position:absolute;left:0;text-align:left;margin-left:416.1pt;margin-top:1.55pt;width:32.6pt;height:2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" o:allowincell="f" adj="-11796480,,5400" path="m,118606r158142,1l207010,r48868,118607l414020,118606,286079,191908r48870,118606l207010,237211,79071,310514,127941,191908,,118606xe">
                      <v:stroke joinstyle="miter"/>
                      <v:formulas/>
                      <v:path arrowok="t" o:connecttype="custom" o:connectlocs="0,118606;158142,118607;207010,0;255878,118607;414020,118606;286079,191908;334949,310514;207010,237211;79071,310514;127941,191908;0,118606" o:connectangles="0,0,0,0,0,0,0,0,0,0,0" textboxrect="0,0,414020,310515"/>
                      <v:textbox inset="2.53958mm,2.53958mm,2.53958mm,2.53958mm">
                        <w:txbxContent>
                          <w:p w:rsidR="002C2305" w:rsidRDefault="002C2305" w:rsidP="00B74E38">
                            <w:pPr>
                              <w:textDirection w:val="btLr"/>
                            </w:pPr>
                          </w:p>
                        </w:txbxContent>
                      </v:textbox>
                      <w10:wrap anchorx="margin"/>
                    </v:shape>
                  </w:pict>
                </mc:Fallback>
              </mc:AlternateContent>
            </w:r>
            <w:r w:rsidRPr="00135C2E">
              <w:rPr>
                <w:noProof/>
              </w:rPr>
              <mc:AlternateContent>
                <mc:Choice Requires="wps">
                  <w:drawing>
                    <wp:anchor distT="0" distB="0" distL="114300" distR="114300" simplePos="0" relativeHeight="251665408" behindDoc="0" locked="0" layoutInCell="0" hidden="0" allowOverlap="1" wp14:anchorId="18298BB5" wp14:editId="0CE15F32">
                      <wp:simplePos x="0" y="0"/>
                      <wp:positionH relativeFrom="margin">
                        <wp:posOffset>4559935</wp:posOffset>
                      </wp:positionH>
                      <wp:positionV relativeFrom="paragraph">
                        <wp:posOffset>19685</wp:posOffset>
                      </wp:positionV>
                      <wp:extent cx="414020" cy="310515"/>
                      <wp:effectExtent l="38100" t="19050" r="43180" b="32385"/>
                      <wp:wrapNone/>
                      <wp:docPr id="24" name="5-Point Star 24"/>
                      <wp:cNvGraphicFramePr/>
                      <a:graphic xmlns:a="http://schemas.openxmlformats.org/drawingml/2006/main">
                        <a:graphicData uri="http://schemas.microsoft.com/office/word/2010/wordprocessingShape">
                          <wps:wsp>
                            <wps:cNvSpPr/>
                            <wps:spPr>
                              <a:xfrm>
                                <a:off x="0" y="0"/>
                                <a:ext cx="414020" cy="31051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B74E38">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98BB5" id="5-Point Star 24" o:spid="_x0000_s1027" style="position:absolute;left:0;text-align:left;margin-left:359.05pt;margin-top:1.55pt;width:32.6pt;height:2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" o:allowincell="f" adj="-11796480,,5400" path="m,118606r158142,1l207010,r48868,118607l414020,118606,286079,191908r48870,118606l207010,237211,79071,310514,127941,191908,,118606xe">
                      <v:stroke joinstyle="miter"/>
                      <v:formulas/>
                      <v:path arrowok="t" o:connecttype="custom" o:connectlocs="0,118606;158142,118607;207010,0;255878,118607;414020,118606;286079,191908;334949,310514;207010,237211;79071,310514;127941,191908;0,118606" o:connectangles="0,0,0,0,0,0,0,0,0,0,0" textboxrect="0,0,414020,310515"/>
                      <v:textbox inset="2.53958mm,2.53958mm,2.53958mm,2.53958mm">
                        <w:txbxContent>
                          <w:p w:rsidR="002C2305" w:rsidRDefault="002C2305" w:rsidP="00B74E38">
                            <w:pPr>
                              <w:textDirection w:val="btLr"/>
                            </w:pPr>
                          </w:p>
                        </w:txbxContent>
                      </v:textbox>
                      <w10:wrap anchorx="margin"/>
                    </v:shape>
                  </w:pict>
                </mc:Fallback>
              </mc:AlternateContent>
            </w:r>
            <w:r w:rsidRPr="00135C2E">
              <w:rPr>
                <w:noProof/>
              </w:rPr>
              <mc:AlternateContent>
                <mc:Choice Requires="wps">
                  <w:drawing>
                    <wp:anchor distT="0" distB="0" distL="114300" distR="114300" simplePos="0" relativeHeight="251664384" behindDoc="0" locked="0" layoutInCell="0" hidden="0" allowOverlap="1" wp14:anchorId="3D0DBCBC" wp14:editId="530E3B48">
                      <wp:simplePos x="0" y="0"/>
                      <wp:positionH relativeFrom="margin">
                        <wp:posOffset>8117121</wp:posOffset>
                      </wp:positionH>
                      <wp:positionV relativeFrom="paragraph">
                        <wp:posOffset>14006</wp:posOffset>
                      </wp:positionV>
                      <wp:extent cx="414020" cy="310515"/>
                      <wp:effectExtent l="38100" t="19050" r="43180" b="32385"/>
                      <wp:wrapNone/>
                      <wp:docPr id="20" name="5-Point Star 20"/>
                      <wp:cNvGraphicFramePr/>
                      <a:graphic xmlns:a="http://schemas.openxmlformats.org/drawingml/2006/main">
                        <a:graphicData uri="http://schemas.microsoft.com/office/word/2010/wordprocessingShape">
                          <wps:wsp>
                            <wps:cNvSpPr/>
                            <wps:spPr>
                              <a:xfrm>
                                <a:off x="0" y="0"/>
                                <a:ext cx="414020" cy="31051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B74E38">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0DBCBC" id="5-Point Star 20" o:spid="_x0000_s1028" style="position:absolute;left:0;text-align:left;margin-left:639.15pt;margin-top:1.1pt;width:32.6pt;height:2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" o:allowincell="f" adj="-11796480,,5400" path="m,118606r158142,1l207010,r48868,118607l414020,118606,286079,191908r48870,118606l207010,237211,79071,310514,127941,191908,,118606xe">
                      <v:stroke joinstyle="miter"/>
                      <v:formulas/>
                      <v:path arrowok="t" o:connecttype="custom" o:connectlocs="0,118606;158142,118607;207010,0;255878,118607;414020,118606;286079,191908;334949,310514;207010,237211;79071,310514;127941,191908;0,118606" o:connectangles="0,0,0,0,0,0,0,0,0,0,0" textboxrect="0,0,414020,310515"/>
                      <v:textbox inset="2.53958mm,2.53958mm,2.53958mm,2.53958mm">
                        <w:txbxContent>
                          <w:p w:rsidR="002C2305" w:rsidRDefault="002C2305" w:rsidP="00B74E38">
                            <w:pPr>
                              <w:textDirection w:val="btLr"/>
                            </w:pPr>
                          </w:p>
                        </w:txbxContent>
                      </v:textbox>
                      <w10:wrap anchorx="margin"/>
                    </v:shape>
                  </w:pict>
                </mc:Fallback>
              </mc:AlternateContent>
            </w:r>
            <w:r w:rsidRPr="00135C2E">
              <w:rPr>
                <w:noProof/>
              </w:rPr>
              <mc:AlternateContent>
                <mc:Choice Requires="wps">
                  <w:drawing>
                    <wp:anchor distT="0" distB="0" distL="114300" distR="114300" simplePos="0" relativeHeight="251663360" behindDoc="0" locked="0" layoutInCell="0" hidden="0" allowOverlap="1" wp14:anchorId="640521D4" wp14:editId="33EFB8B4">
                      <wp:simplePos x="0" y="0"/>
                      <wp:positionH relativeFrom="margin">
                        <wp:posOffset>2041165</wp:posOffset>
                      </wp:positionH>
                      <wp:positionV relativeFrom="paragraph">
                        <wp:posOffset>19685</wp:posOffset>
                      </wp:positionV>
                      <wp:extent cx="414020" cy="310515"/>
                      <wp:effectExtent l="38100" t="19050" r="43180" b="32385"/>
                      <wp:wrapNone/>
                      <wp:docPr id="15" name="5-Point Star 15"/>
                      <wp:cNvGraphicFramePr/>
                      <a:graphic xmlns:a="http://schemas.openxmlformats.org/drawingml/2006/main">
                        <a:graphicData uri="http://schemas.microsoft.com/office/word/2010/wordprocessingShape">
                          <wps:wsp>
                            <wps:cNvSpPr/>
                            <wps:spPr>
                              <a:xfrm>
                                <a:off x="0" y="0"/>
                                <a:ext cx="414020" cy="31051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B74E38">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521D4" id="5-Point Star 15" o:spid="_x0000_s1029" style="position:absolute;left:0;text-align:left;margin-left:160.7pt;margin-top:1.55pt;width:32.6pt;height:2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" o:allowincell="f" adj="-11796480,,5400" path="m,118606r158142,1l207010,r48868,118607l414020,118606,286079,191908r48870,118606l207010,237211,79071,310514,127941,191908,,118606xe">
                      <v:stroke joinstyle="miter"/>
                      <v:formulas/>
                      <v:path arrowok="t" o:connecttype="custom" o:connectlocs="0,118606;158142,118607;207010,0;255878,118607;414020,118606;286079,191908;334949,310514;207010,237211;79071,310514;127941,191908;0,118606" o:connectangles="0,0,0,0,0,0,0,0,0,0,0" textboxrect="0,0,414020,310515"/>
                      <v:textbox inset="2.53958mm,2.53958mm,2.53958mm,2.53958mm">
                        <w:txbxContent>
                          <w:p w:rsidR="002C2305" w:rsidRDefault="002C2305" w:rsidP="00B74E38">
                            <w:pPr>
                              <w:textDirection w:val="btLr"/>
                            </w:pPr>
                          </w:p>
                        </w:txbxContent>
                      </v:textbox>
                      <w10:wrap anchorx="margin"/>
                    </v:shape>
                  </w:pict>
                </mc:Fallback>
              </mc:AlternateContent>
            </w:r>
            <w:r w:rsidRPr="00135C2E">
              <w:rPr>
                <w:noProof/>
              </w:rPr>
              <mc:AlternateContent>
                <mc:Choice Requires="wps">
                  <w:drawing>
                    <wp:anchor distT="0" distB="0" distL="114300" distR="114300" simplePos="0" relativeHeight="251662336" behindDoc="0" locked="0" layoutInCell="0" hidden="0" allowOverlap="1" wp14:anchorId="0E8DA071" wp14:editId="6A50DABA">
                      <wp:simplePos x="0" y="0"/>
                      <wp:positionH relativeFrom="margin">
                        <wp:posOffset>2765833</wp:posOffset>
                      </wp:positionH>
                      <wp:positionV relativeFrom="paragraph">
                        <wp:posOffset>19721</wp:posOffset>
                      </wp:positionV>
                      <wp:extent cx="414020" cy="310515"/>
                      <wp:effectExtent l="38100" t="19050" r="43180" b="32385"/>
                      <wp:wrapNone/>
                      <wp:docPr id="14" name="5-Point Star 14"/>
                      <wp:cNvGraphicFramePr/>
                      <a:graphic xmlns:a="http://schemas.openxmlformats.org/drawingml/2006/main">
                        <a:graphicData uri="http://schemas.microsoft.com/office/word/2010/wordprocessingShape">
                          <wps:wsp>
                            <wps:cNvSpPr/>
                            <wps:spPr>
                              <a:xfrm>
                                <a:off x="0" y="0"/>
                                <a:ext cx="414020" cy="31051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B74E38">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8DA071" id="5-Point Star 14" o:spid="_x0000_s1030" style="position:absolute;left:0;text-align:left;margin-left:217.8pt;margin-top:1.55pt;width:32.6pt;height:24.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" o:allowincell="f" adj="-11796480,,5400" path="m,118606r158142,1l207010,r48868,118607l414020,118606,286079,191908r48870,118606l207010,237211,79071,310514,127941,191908,,118606xe">
                      <v:stroke joinstyle="miter"/>
                      <v:formulas/>
                      <v:path arrowok="t" o:connecttype="custom" o:connectlocs="0,118606;158142,118607;207010,0;255878,118607;414020,118606;286079,191908;334949,310514;207010,237211;79071,310514;127941,191908;0,118606" o:connectangles="0,0,0,0,0,0,0,0,0,0,0" textboxrect="0,0,414020,310515"/>
                      <v:textbox inset="2.53958mm,2.53958mm,2.53958mm,2.53958mm">
                        <w:txbxContent>
                          <w:p w:rsidR="002C2305" w:rsidRDefault="002C2305" w:rsidP="00B74E38">
                            <w:pPr>
                              <w:textDirection w:val="btLr"/>
                            </w:pPr>
                          </w:p>
                        </w:txbxContent>
                      </v:textbox>
                      <w10:wrap anchorx="margin"/>
                    </v:shape>
                  </w:pict>
                </mc:Fallback>
              </mc:AlternateContent>
            </w:r>
            <w:r w:rsidRPr="00135C2E">
              <w:rPr>
                <w:noProof/>
              </w:rPr>
              <mc:AlternateContent>
                <mc:Choice Requires="wps">
                  <w:drawing>
                    <wp:anchor distT="0" distB="0" distL="114300" distR="114300" simplePos="0" relativeHeight="251660288" behindDoc="0" locked="0" layoutInCell="0" hidden="0" allowOverlap="1" wp14:anchorId="3AE3FCF1" wp14:editId="576B8E8E">
                      <wp:simplePos x="0" y="0"/>
                      <wp:positionH relativeFrom="margin">
                        <wp:posOffset>1379855</wp:posOffset>
                      </wp:positionH>
                      <wp:positionV relativeFrom="paragraph">
                        <wp:posOffset>13970</wp:posOffset>
                      </wp:positionV>
                      <wp:extent cx="414020" cy="310515"/>
                      <wp:effectExtent l="38100" t="19050" r="43180" b="32385"/>
                      <wp:wrapNone/>
                      <wp:docPr id="31" name="5-Point Star 31"/>
                      <wp:cNvGraphicFramePr/>
                      <a:graphic xmlns:a="http://schemas.openxmlformats.org/drawingml/2006/main">
                        <a:graphicData uri="http://schemas.microsoft.com/office/word/2010/wordprocessingShape">
                          <wps:wsp>
                            <wps:cNvSpPr/>
                            <wps:spPr>
                              <a:xfrm>
                                <a:off x="0" y="0"/>
                                <a:ext cx="414020" cy="31051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2265D8">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E3FCF1" id="5-Point Star 31" o:spid="_x0000_s1031" style="position:absolute;left:0;text-align:left;margin-left:108.65pt;margin-top:1.1pt;width:32.6pt;height:2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" o:allowincell="f" adj="-11796480,,5400" path="m,118606r158142,1l207010,r48868,118607l414020,118606,286079,191908r48870,118606l207010,237211,79071,310514,127941,191908,,118606xe">
                      <v:stroke joinstyle="miter"/>
                      <v:formulas/>
                      <v:path arrowok="t" o:connecttype="custom" o:connectlocs="0,118606;158142,118607;207010,0;255878,118607;414020,118606;286079,191908;334949,310514;207010,237211;79071,310514;127941,191908;0,118606" o:connectangles="0,0,0,0,0,0,0,0,0,0,0" textboxrect="0,0,414020,310515"/>
                      <v:textbox inset="2.53958mm,2.53958mm,2.53958mm,2.53958mm">
                        <w:txbxContent>
                          <w:p w:rsidR="002C2305" w:rsidRDefault="002C2305" w:rsidP="002265D8">
                            <w:pPr>
                              <w:textDirection w:val="btLr"/>
                            </w:pPr>
                          </w:p>
                        </w:txbxContent>
                      </v:textbox>
                      <w10:wrap anchorx="margin"/>
                    </v:shape>
                  </w:pict>
                </mc:Fallback>
              </mc:AlternateContent>
            </w:r>
            <w:r w:rsidR="002265D8" w:rsidRPr="00135C2E">
              <w:rPr>
                <w:rFonts w:eastAsia="Microsoft Sans Serif" w:cs="Microsoft Sans Serif"/>
                <w:b/>
              </w:rPr>
              <w:t>Elements of the task</w:t>
            </w:r>
          </w:p>
        </w:tc>
        <w:tc>
          <w:tcPr>
            <w:tcW w:w="4253" w:type="dxa"/>
          </w:tcPr>
          <w:p w:rsidR="002265D8" w:rsidRPr="00135C2E" w:rsidRDefault="002265D8" w:rsidP="00AA5DFE">
            <w:pPr>
              <w:jc w:val="both"/>
            </w:pPr>
          </w:p>
        </w:tc>
        <w:tc>
          <w:tcPr>
            <w:tcW w:w="5386" w:type="dxa"/>
          </w:tcPr>
          <w:p w:rsidR="002265D8" w:rsidRPr="00135C2E" w:rsidRDefault="002265D8" w:rsidP="00AA5DFE"/>
        </w:tc>
        <w:tc>
          <w:tcPr>
            <w:tcW w:w="4476" w:type="dxa"/>
          </w:tcPr>
          <w:p w:rsidR="002265D8" w:rsidRPr="00135C2E" w:rsidRDefault="002265D8" w:rsidP="00AA5DFE"/>
        </w:tc>
      </w:tr>
      <w:tr w:rsidR="002265D8" w:rsidRPr="00135C2E" w:rsidTr="00A60622">
        <w:trPr>
          <w:trHeight w:val="2883"/>
        </w:trPr>
        <w:tc>
          <w:tcPr>
            <w:tcW w:w="1499" w:type="dxa"/>
            <w:shd w:val="clear" w:color="auto" w:fill="E5B9B7"/>
          </w:tcPr>
          <w:p w:rsidR="002265D8" w:rsidRPr="00135C2E" w:rsidRDefault="002265D8" w:rsidP="00AA5DFE">
            <w:pPr>
              <w:jc w:val="center"/>
              <w:rPr>
                <w:sz w:val="18"/>
                <w:szCs w:val="18"/>
              </w:rPr>
            </w:pPr>
          </w:p>
          <w:p w:rsidR="002265D8" w:rsidRPr="00135C2E" w:rsidRDefault="002265D8" w:rsidP="00AA5DFE">
            <w:pPr>
              <w:jc w:val="center"/>
              <w:rPr>
                <w:sz w:val="18"/>
                <w:szCs w:val="18"/>
              </w:rPr>
            </w:pPr>
          </w:p>
          <w:p w:rsidR="002265D8" w:rsidRPr="00135C2E" w:rsidRDefault="002265D8" w:rsidP="00AA5DFE">
            <w:pPr>
              <w:jc w:val="center"/>
              <w:rPr>
                <w:sz w:val="18"/>
                <w:szCs w:val="18"/>
              </w:rPr>
            </w:pPr>
            <w:r w:rsidRPr="00135C2E">
              <w:rPr>
                <w:rFonts w:eastAsia="Microsoft Sans Serif" w:cs="Microsoft Sans Serif"/>
                <w:b/>
                <w:sz w:val="18"/>
                <w:szCs w:val="18"/>
              </w:rPr>
              <w:t>Structure/ Features</w:t>
            </w:r>
          </w:p>
          <w:p w:rsidR="002265D8" w:rsidRPr="00135C2E" w:rsidRDefault="002265D8" w:rsidP="00AA5DFE">
            <w:pPr>
              <w:jc w:val="center"/>
              <w:rPr>
                <w:sz w:val="18"/>
                <w:szCs w:val="18"/>
              </w:rPr>
            </w:pPr>
          </w:p>
          <w:p w:rsidR="002265D8" w:rsidRPr="00135C2E" w:rsidRDefault="002265D8" w:rsidP="00AA5DFE">
            <w:pPr>
              <w:jc w:val="center"/>
              <w:rPr>
                <w:sz w:val="18"/>
                <w:szCs w:val="18"/>
              </w:rPr>
            </w:pPr>
          </w:p>
          <w:p w:rsidR="002265D8" w:rsidRPr="00135C2E" w:rsidRDefault="002265D8" w:rsidP="00AA5DFE">
            <w:pPr>
              <w:rPr>
                <w:sz w:val="18"/>
                <w:szCs w:val="18"/>
              </w:rPr>
            </w:pPr>
          </w:p>
          <w:p w:rsidR="002265D8" w:rsidRPr="00135C2E" w:rsidRDefault="002265D8" w:rsidP="00AA5DFE">
            <w:pPr>
              <w:jc w:val="center"/>
              <w:rPr>
                <w:sz w:val="18"/>
                <w:szCs w:val="18"/>
              </w:rPr>
            </w:pPr>
          </w:p>
        </w:tc>
        <w:tc>
          <w:tcPr>
            <w:tcW w:w="4253" w:type="dxa"/>
          </w:tcPr>
          <w:p w:rsidR="002265D8" w:rsidRPr="00135C2E" w:rsidRDefault="002265D8" w:rsidP="005E3679">
            <w:pPr>
              <w:spacing w:after="0"/>
              <w:jc w:val="both"/>
              <w:rPr>
                <w:b/>
                <w:sz w:val="18"/>
                <w:szCs w:val="18"/>
              </w:rPr>
            </w:pPr>
            <w:r w:rsidRPr="00135C2E">
              <w:rPr>
                <w:b/>
                <w:sz w:val="18"/>
                <w:szCs w:val="18"/>
              </w:rPr>
              <w:t xml:space="preserve">INFORMATION REPORT </w:t>
            </w:r>
          </w:p>
          <w:p w:rsidR="002265D8" w:rsidRPr="00135C2E" w:rsidRDefault="002265D8" w:rsidP="005E3679">
            <w:pPr>
              <w:pStyle w:val="ListParagraph"/>
              <w:numPr>
                <w:ilvl w:val="0"/>
                <w:numId w:val="23"/>
              </w:numPr>
              <w:tabs>
                <w:tab w:val="left" w:pos="317"/>
              </w:tabs>
              <w:spacing w:after="0" w:line="240" w:lineRule="auto"/>
              <w:ind w:left="317" w:hanging="141"/>
              <w:jc w:val="both"/>
              <w:rPr>
                <w:sz w:val="18"/>
                <w:szCs w:val="18"/>
              </w:rPr>
            </w:pPr>
            <w:r w:rsidRPr="00135C2E">
              <w:rPr>
                <w:sz w:val="18"/>
                <w:szCs w:val="18"/>
              </w:rPr>
              <w:t>I have included everything that makes up two stars.</w:t>
            </w:r>
          </w:p>
          <w:p w:rsidR="002265D8" w:rsidRPr="00135C2E" w:rsidRDefault="002265D8" w:rsidP="005E3679">
            <w:pPr>
              <w:pStyle w:val="ListParagraph"/>
              <w:numPr>
                <w:ilvl w:val="0"/>
                <w:numId w:val="23"/>
              </w:numPr>
              <w:tabs>
                <w:tab w:val="left" w:pos="317"/>
              </w:tabs>
              <w:spacing w:after="0" w:line="240" w:lineRule="auto"/>
              <w:ind w:left="317" w:hanging="141"/>
              <w:jc w:val="both"/>
              <w:rPr>
                <w:sz w:val="18"/>
                <w:szCs w:val="18"/>
              </w:rPr>
            </w:pPr>
            <w:r w:rsidRPr="00135C2E">
              <w:rPr>
                <w:sz w:val="18"/>
                <w:szCs w:val="18"/>
              </w:rPr>
              <w:t>I have included 3 or more detailed paragraphs to give information about my topic.</w:t>
            </w:r>
          </w:p>
          <w:p w:rsidR="002265D8" w:rsidRPr="00135C2E" w:rsidRDefault="002265D8" w:rsidP="005E3679">
            <w:pPr>
              <w:pStyle w:val="ListParagraph"/>
              <w:numPr>
                <w:ilvl w:val="0"/>
                <w:numId w:val="23"/>
              </w:numPr>
              <w:tabs>
                <w:tab w:val="left" w:pos="317"/>
              </w:tabs>
              <w:spacing w:after="0" w:line="240" w:lineRule="auto"/>
              <w:ind w:left="317" w:hanging="141"/>
              <w:jc w:val="both"/>
              <w:rPr>
                <w:sz w:val="18"/>
                <w:szCs w:val="18"/>
              </w:rPr>
            </w:pPr>
            <w:r w:rsidRPr="00135C2E">
              <w:rPr>
                <w:sz w:val="18"/>
                <w:szCs w:val="18"/>
              </w:rPr>
              <w:t>My conclusion answers the following question: How does this help us in our everyday life?</w:t>
            </w:r>
          </w:p>
          <w:p w:rsidR="002265D8" w:rsidRPr="00135C2E" w:rsidRDefault="002265D8" w:rsidP="005E3679">
            <w:pPr>
              <w:spacing w:after="0"/>
              <w:jc w:val="both"/>
              <w:rPr>
                <w:sz w:val="18"/>
                <w:szCs w:val="18"/>
              </w:rPr>
            </w:pPr>
          </w:p>
          <w:p w:rsidR="002265D8" w:rsidRPr="00135C2E" w:rsidRDefault="002265D8" w:rsidP="005E3679">
            <w:pPr>
              <w:spacing w:after="0"/>
              <w:rPr>
                <w:sz w:val="18"/>
                <w:szCs w:val="18"/>
              </w:rPr>
            </w:pPr>
          </w:p>
          <w:p w:rsidR="002265D8" w:rsidRPr="00135C2E" w:rsidRDefault="002265D8" w:rsidP="005E3679">
            <w:pPr>
              <w:spacing w:after="0"/>
              <w:jc w:val="both"/>
              <w:rPr>
                <w:sz w:val="18"/>
                <w:szCs w:val="18"/>
              </w:rPr>
            </w:pPr>
          </w:p>
        </w:tc>
        <w:tc>
          <w:tcPr>
            <w:tcW w:w="5386" w:type="dxa"/>
          </w:tcPr>
          <w:p w:rsidR="002265D8" w:rsidRPr="00135C2E" w:rsidRDefault="002265D8" w:rsidP="005E3679">
            <w:pPr>
              <w:spacing w:after="0"/>
              <w:rPr>
                <w:sz w:val="18"/>
                <w:szCs w:val="18"/>
              </w:rPr>
            </w:pPr>
            <w:r w:rsidRPr="00135C2E">
              <w:rPr>
                <w:b/>
                <w:sz w:val="18"/>
                <w:szCs w:val="18"/>
              </w:rPr>
              <w:t>INFORMATION REPORT</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I have included an accurate title</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I have included a short opening sentence explaining what my report will be about.</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I have included 2-3 simple paragraphs to describe and add detail about my topic.</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 xml:space="preserve">I have included labelled diagrams. </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I have used headings and subheadings that match my topic.</w:t>
            </w:r>
            <w:r w:rsidR="00DE374A" w:rsidRPr="00135C2E">
              <w:rPr>
                <w:sz w:val="18"/>
                <w:szCs w:val="18"/>
              </w:rPr>
              <w:t xml:space="preserve"> </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 xml:space="preserve">I have included the information with the same topic together. </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 xml:space="preserve">I have written in the third person. </w:t>
            </w:r>
          </w:p>
          <w:p w:rsidR="002265D8" w:rsidRPr="00135C2E" w:rsidRDefault="002265D8" w:rsidP="005E3679">
            <w:pPr>
              <w:pStyle w:val="ListParagraph"/>
              <w:numPr>
                <w:ilvl w:val="0"/>
                <w:numId w:val="22"/>
              </w:numPr>
              <w:spacing w:after="0" w:line="240" w:lineRule="auto"/>
              <w:rPr>
                <w:sz w:val="18"/>
                <w:szCs w:val="18"/>
              </w:rPr>
            </w:pPr>
            <w:r w:rsidRPr="00135C2E">
              <w:rPr>
                <w:sz w:val="18"/>
                <w:szCs w:val="18"/>
              </w:rPr>
              <w:t>I have used facts rather than opinions.</w:t>
            </w:r>
          </w:p>
        </w:tc>
        <w:tc>
          <w:tcPr>
            <w:tcW w:w="4476" w:type="dxa"/>
          </w:tcPr>
          <w:p w:rsidR="002265D8" w:rsidRPr="00135C2E" w:rsidRDefault="002265D8" w:rsidP="005E3679">
            <w:pPr>
              <w:spacing w:after="0"/>
              <w:jc w:val="both"/>
              <w:rPr>
                <w:sz w:val="18"/>
                <w:szCs w:val="18"/>
              </w:rPr>
            </w:pPr>
            <w:r w:rsidRPr="00135C2E">
              <w:rPr>
                <w:b/>
                <w:sz w:val="18"/>
                <w:szCs w:val="18"/>
              </w:rPr>
              <w:t>INFORMATION REPORT</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I have included a title.</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 xml:space="preserve">I have tried to write in the third person. </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I have told the reader what my topic is and wrote some things about it.</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 xml:space="preserve">I have listed my information in any order. </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I chose any picture to include in my report.</w:t>
            </w:r>
          </w:p>
          <w:p w:rsidR="002265D8" w:rsidRPr="00135C2E" w:rsidRDefault="002265D8" w:rsidP="005E3679">
            <w:pPr>
              <w:spacing w:after="0"/>
              <w:jc w:val="both"/>
              <w:rPr>
                <w:sz w:val="18"/>
                <w:szCs w:val="18"/>
              </w:rPr>
            </w:pPr>
          </w:p>
          <w:p w:rsidR="002265D8" w:rsidRPr="00135C2E" w:rsidRDefault="002265D8" w:rsidP="005E3679">
            <w:pPr>
              <w:spacing w:after="0"/>
              <w:jc w:val="both"/>
              <w:rPr>
                <w:sz w:val="18"/>
                <w:szCs w:val="18"/>
              </w:rPr>
            </w:pPr>
          </w:p>
          <w:p w:rsidR="002265D8" w:rsidRPr="00135C2E" w:rsidRDefault="002265D8" w:rsidP="005E3679">
            <w:pPr>
              <w:spacing w:after="0"/>
              <w:jc w:val="both"/>
              <w:rPr>
                <w:sz w:val="18"/>
                <w:szCs w:val="18"/>
              </w:rPr>
            </w:pPr>
          </w:p>
        </w:tc>
      </w:tr>
      <w:tr w:rsidR="002265D8" w:rsidRPr="00135C2E" w:rsidTr="00A60622">
        <w:trPr>
          <w:trHeight w:val="1912"/>
        </w:trPr>
        <w:tc>
          <w:tcPr>
            <w:tcW w:w="1499" w:type="dxa"/>
            <w:shd w:val="clear" w:color="auto" w:fill="E5B9B7"/>
          </w:tcPr>
          <w:p w:rsidR="002265D8" w:rsidRPr="00135C2E" w:rsidRDefault="002265D8" w:rsidP="00AA5DFE">
            <w:pPr>
              <w:rPr>
                <w:sz w:val="18"/>
                <w:szCs w:val="18"/>
              </w:rPr>
            </w:pPr>
          </w:p>
          <w:p w:rsidR="002265D8" w:rsidRPr="00135C2E" w:rsidRDefault="00EA2C6F" w:rsidP="00AA5DFE">
            <w:pPr>
              <w:jc w:val="center"/>
              <w:rPr>
                <w:sz w:val="18"/>
                <w:szCs w:val="18"/>
              </w:rPr>
            </w:pPr>
            <w:r>
              <w:rPr>
                <w:rFonts w:eastAsia="Microsoft Sans Serif" w:cs="Microsoft Sans Serif"/>
                <w:b/>
                <w:sz w:val="18"/>
                <w:szCs w:val="18"/>
              </w:rPr>
              <w:t>Language conventions and g</w:t>
            </w:r>
            <w:r w:rsidR="002265D8" w:rsidRPr="00135C2E">
              <w:rPr>
                <w:rFonts w:eastAsia="Microsoft Sans Serif" w:cs="Microsoft Sans Serif"/>
                <w:b/>
                <w:sz w:val="18"/>
                <w:szCs w:val="18"/>
              </w:rPr>
              <w:t>rammar</w:t>
            </w:r>
          </w:p>
        </w:tc>
        <w:tc>
          <w:tcPr>
            <w:tcW w:w="4253" w:type="dxa"/>
          </w:tcPr>
          <w:p w:rsidR="002265D8" w:rsidRPr="00135C2E" w:rsidRDefault="002265D8" w:rsidP="005E3679">
            <w:pPr>
              <w:pStyle w:val="ListParagraph"/>
              <w:numPr>
                <w:ilvl w:val="0"/>
                <w:numId w:val="21"/>
              </w:numPr>
              <w:spacing w:after="0" w:line="240" w:lineRule="auto"/>
              <w:rPr>
                <w:sz w:val="18"/>
                <w:szCs w:val="18"/>
              </w:rPr>
            </w:pPr>
            <w:r w:rsidRPr="00135C2E">
              <w:rPr>
                <w:sz w:val="18"/>
                <w:szCs w:val="18"/>
              </w:rPr>
              <w:t>My spelling is correct most of the time.</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 xml:space="preserve">I use my spelling strategies </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use capital letters, talking marks, full stops and commas in the correct way all the time.</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My sentences are made up of two parts.</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use the correct tense.</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 xml:space="preserve">I use paragraphs in my writing. </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can join my handwriting.</w:t>
            </w:r>
          </w:p>
        </w:tc>
        <w:tc>
          <w:tcPr>
            <w:tcW w:w="5386" w:type="dxa"/>
          </w:tcPr>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spell common words correctly.</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use my spelling strategies to try and spell words.</w:t>
            </w:r>
            <w:bookmarkStart w:id="1" w:name="h.1fob9te" w:colFirst="0" w:colLast="0"/>
            <w:bookmarkEnd w:id="1"/>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use capital letters, talking marks, full stops and commas in the correct way most of the time.</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try to write sentences that include detail.</w:t>
            </w:r>
            <w:bookmarkStart w:id="2" w:name="h.2et92p0" w:colFirst="0" w:colLast="0"/>
            <w:bookmarkEnd w:id="2"/>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use the correct tense.</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 xml:space="preserve">I leave a line between my paragraphs. </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My letters are all the same size when I am writing</w:t>
            </w:r>
          </w:p>
        </w:tc>
        <w:tc>
          <w:tcPr>
            <w:tcW w:w="4476" w:type="dxa"/>
          </w:tcPr>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spell most common words correctly.</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try to use capital letters and full stops.</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 xml:space="preserve">I use the correct tense most of the time. </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 xml:space="preserve">I try to write my letters so </w:t>
            </w:r>
            <w:r w:rsidR="00A60622" w:rsidRPr="00135C2E">
              <w:rPr>
                <w:sz w:val="18"/>
                <w:szCs w:val="18"/>
              </w:rPr>
              <w:t>that they are all the same size</w:t>
            </w:r>
          </w:p>
        </w:tc>
      </w:tr>
      <w:tr w:rsidR="002265D8" w:rsidRPr="00135C2E" w:rsidTr="00A60622">
        <w:trPr>
          <w:trHeight w:val="477"/>
        </w:trPr>
        <w:tc>
          <w:tcPr>
            <w:tcW w:w="1499" w:type="dxa"/>
            <w:shd w:val="clear" w:color="auto" w:fill="E5B9B7"/>
          </w:tcPr>
          <w:p w:rsidR="002265D8" w:rsidRPr="00135C2E" w:rsidRDefault="002265D8" w:rsidP="00AA5DFE">
            <w:pPr>
              <w:jc w:val="center"/>
              <w:rPr>
                <w:sz w:val="18"/>
                <w:szCs w:val="18"/>
              </w:rPr>
            </w:pPr>
          </w:p>
          <w:p w:rsidR="002265D8" w:rsidRPr="00135C2E" w:rsidRDefault="002265D8" w:rsidP="00AA5DFE">
            <w:pPr>
              <w:jc w:val="center"/>
              <w:rPr>
                <w:sz w:val="18"/>
                <w:szCs w:val="18"/>
              </w:rPr>
            </w:pPr>
          </w:p>
          <w:p w:rsidR="002265D8" w:rsidRPr="00135C2E" w:rsidRDefault="00EA2C6F" w:rsidP="00AA5DFE">
            <w:pPr>
              <w:jc w:val="center"/>
              <w:rPr>
                <w:sz w:val="18"/>
                <w:szCs w:val="18"/>
              </w:rPr>
            </w:pPr>
            <w:r>
              <w:rPr>
                <w:rFonts w:eastAsia="Microsoft Sans Serif" w:cs="Microsoft Sans Serif"/>
                <w:b/>
                <w:sz w:val="18"/>
                <w:szCs w:val="18"/>
              </w:rPr>
              <w:t>The writing p</w:t>
            </w:r>
            <w:r w:rsidR="002265D8" w:rsidRPr="00135C2E">
              <w:rPr>
                <w:rFonts w:eastAsia="Microsoft Sans Serif" w:cs="Microsoft Sans Serif"/>
                <w:b/>
                <w:sz w:val="18"/>
                <w:szCs w:val="18"/>
              </w:rPr>
              <w:t>rocess</w:t>
            </w:r>
          </w:p>
        </w:tc>
        <w:tc>
          <w:tcPr>
            <w:tcW w:w="4253" w:type="dxa"/>
          </w:tcPr>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following all parts of the Writing Process.</w:t>
            </w:r>
          </w:p>
          <w:p w:rsidR="00CA679A" w:rsidRPr="00135C2E" w:rsidRDefault="00CA679A" w:rsidP="005E3679">
            <w:pPr>
              <w:pStyle w:val="ListParagraph"/>
              <w:numPr>
                <w:ilvl w:val="0"/>
                <w:numId w:val="21"/>
              </w:numPr>
              <w:spacing w:after="0" w:line="240" w:lineRule="auto"/>
              <w:rPr>
                <w:sz w:val="18"/>
                <w:szCs w:val="18"/>
              </w:rPr>
            </w:pPr>
            <w:r w:rsidRPr="00135C2E">
              <w:rPr>
                <w:sz w:val="18"/>
                <w:szCs w:val="18"/>
              </w:rPr>
              <w:t>I look at my plan and change it if I have new ideas as I am drafting.</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 xml:space="preserve">I think about my audience when I publish and share my writing. </w:t>
            </w:r>
          </w:p>
          <w:p w:rsidR="002265D8" w:rsidRPr="00135C2E" w:rsidRDefault="002265D8" w:rsidP="005E3679">
            <w:pPr>
              <w:spacing w:after="0"/>
              <w:jc w:val="both"/>
              <w:rPr>
                <w:sz w:val="18"/>
                <w:szCs w:val="18"/>
              </w:rPr>
            </w:pPr>
          </w:p>
          <w:p w:rsidR="002265D8" w:rsidRPr="00135C2E" w:rsidRDefault="002265D8" w:rsidP="005E3679">
            <w:pPr>
              <w:spacing w:after="0"/>
              <w:jc w:val="both"/>
              <w:rPr>
                <w:sz w:val="18"/>
                <w:szCs w:val="18"/>
              </w:rPr>
            </w:pPr>
          </w:p>
        </w:tc>
        <w:tc>
          <w:tcPr>
            <w:tcW w:w="5386" w:type="dxa"/>
          </w:tcPr>
          <w:p w:rsidR="002265D8" w:rsidRPr="00135C2E" w:rsidRDefault="002265D8" w:rsidP="005E3679">
            <w:pPr>
              <w:pStyle w:val="ListParagraph"/>
              <w:numPr>
                <w:ilvl w:val="0"/>
                <w:numId w:val="21"/>
              </w:numPr>
              <w:spacing w:after="0" w:line="240" w:lineRule="auto"/>
              <w:rPr>
                <w:sz w:val="18"/>
                <w:szCs w:val="18"/>
              </w:rPr>
            </w:pPr>
            <w:r w:rsidRPr="00135C2E">
              <w:rPr>
                <w:sz w:val="18"/>
                <w:szCs w:val="18"/>
              </w:rPr>
              <w:t xml:space="preserve">I can plan my writing by including information that will help me. </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 xml:space="preserve">I look at my plan when I write my draft. </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can read my writing out aloud to see if it makes sense and then edit it.</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can edit my work to make sure I have included the right spelling and punctuation.</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can edit my work to make sure it makes sense.</w:t>
            </w:r>
          </w:p>
          <w:p w:rsidR="002265D8" w:rsidRPr="00135C2E" w:rsidRDefault="002265D8" w:rsidP="005E3679">
            <w:pPr>
              <w:pStyle w:val="ListParagraph"/>
              <w:numPr>
                <w:ilvl w:val="0"/>
                <w:numId w:val="21"/>
              </w:numPr>
              <w:spacing w:after="0" w:line="240" w:lineRule="auto"/>
              <w:rPr>
                <w:sz w:val="18"/>
                <w:szCs w:val="18"/>
              </w:rPr>
            </w:pPr>
            <w:r w:rsidRPr="00135C2E">
              <w:rPr>
                <w:sz w:val="18"/>
                <w:szCs w:val="18"/>
              </w:rPr>
              <w:t>I present my writing clearly when I publish.</w:t>
            </w:r>
          </w:p>
        </w:tc>
        <w:tc>
          <w:tcPr>
            <w:tcW w:w="4476" w:type="dxa"/>
          </w:tcPr>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I can plan my writing using a brainstorm.</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I can read my writing out aloud to see if it makes sense.</w:t>
            </w:r>
          </w:p>
          <w:p w:rsidR="002265D8" w:rsidRPr="00135C2E" w:rsidRDefault="002265D8" w:rsidP="005E3679">
            <w:pPr>
              <w:pStyle w:val="ListParagraph"/>
              <w:numPr>
                <w:ilvl w:val="0"/>
                <w:numId w:val="21"/>
              </w:numPr>
              <w:spacing w:after="0" w:line="240" w:lineRule="auto"/>
              <w:jc w:val="both"/>
              <w:rPr>
                <w:sz w:val="18"/>
                <w:szCs w:val="18"/>
              </w:rPr>
            </w:pPr>
            <w:r w:rsidRPr="00135C2E">
              <w:rPr>
                <w:sz w:val="18"/>
                <w:szCs w:val="18"/>
              </w:rPr>
              <w:t>I can find words in my writing that need their spelling fixed.</w:t>
            </w:r>
          </w:p>
        </w:tc>
      </w:tr>
    </w:tbl>
    <w:p w:rsidR="002265D8" w:rsidRPr="00135C2E" w:rsidRDefault="005E3679" w:rsidP="002265D8">
      <w:pPr>
        <w:tabs>
          <w:tab w:val="left" w:pos="2263"/>
        </w:tabs>
        <w:rPr>
          <w:b/>
          <w:sz w:val="28"/>
          <w:szCs w:val="28"/>
        </w:rPr>
      </w:pPr>
      <w:r>
        <w:rPr>
          <w:b/>
          <w:sz w:val="28"/>
          <w:szCs w:val="28"/>
        </w:rPr>
        <w:lastRenderedPageBreak/>
        <w:t>EAL version</w:t>
      </w:r>
    </w:p>
    <w:tbl>
      <w:tblPr>
        <w:tblW w:w="156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528"/>
        <w:gridCol w:w="6028"/>
        <w:gridCol w:w="67"/>
      </w:tblGrid>
      <w:tr w:rsidR="002265D8" w:rsidRPr="00135C2E" w:rsidTr="00AA5DFE">
        <w:trPr>
          <w:gridAfter w:val="1"/>
          <w:wAfter w:w="67" w:type="dxa"/>
        </w:trPr>
        <w:tc>
          <w:tcPr>
            <w:tcW w:w="15614" w:type="dxa"/>
            <w:gridSpan w:val="3"/>
            <w:shd w:val="clear" w:color="auto" w:fill="FFFFFF" w:themeFill="background1"/>
          </w:tcPr>
          <w:p w:rsidR="002265D8" w:rsidRPr="00135C2E" w:rsidRDefault="002265D8" w:rsidP="00AA5DFE">
            <w:pPr>
              <w:tabs>
                <w:tab w:val="left" w:pos="3686"/>
              </w:tabs>
              <w:jc w:val="center"/>
              <w:rPr>
                <w:sz w:val="18"/>
                <w:szCs w:val="18"/>
              </w:rPr>
            </w:pPr>
            <w:r w:rsidRPr="00135C2E">
              <w:rPr>
                <w:rFonts w:ascii="Microsoft Sans Serif" w:eastAsia="Microsoft Sans Serif" w:hAnsi="Microsoft Sans Serif" w:cs="Microsoft Sans Serif"/>
                <w:b/>
                <w:sz w:val="18"/>
                <w:szCs w:val="18"/>
              </w:rPr>
              <w:t>INFORMATION TEXT RUBRIC</w:t>
            </w:r>
          </w:p>
          <w:p w:rsidR="002265D8" w:rsidRPr="00135C2E" w:rsidRDefault="002265D8" w:rsidP="00AA5DFE">
            <w:pPr>
              <w:rPr>
                <w:sz w:val="18"/>
                <w:szCs w:val="18"/>
              </w:rPr>
            </w:pPr>
            <w:r w:rsidRPr="00135C2E">
              <w:rPr>
                <w:rFonts w:ascii="Microsoft Sans Serif" w:eastAsia="Microsoft Sans Serif" w:hAnsi="Microsoft Sans Serif" w:cs="Microsoft Sans Serif"/>
                <w:b/>
                <w:sz w:val="18"/>
                <w:szCs w:val="18"/>
              </w:rPr>
              <w:t>Subject:</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Information text</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Semester: 2</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Term:</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3</w:t>
            </w:r>
            <w:r w:rsidR="00DE374A" w:rsidRPr="00135C2E">
              <w:rPr>
                <w:rFonts w:ascii="Microsoft Sans Serif" w:eastAsia="Microsoft Sans Serif" w:hAnsi="Microsoft Sans Serif" w:cs="Microsoft Sans Serif"/>
                <w:b/>
                <w:sz w:val="18"/>
                <w:szCs w:val="18"/>
              </w:rPr>
              <w:t xml:space="preserve"> </w:t>
            </w:r>
            <w:r w:rsidRPr="00135C2E">
              <w:rPr>
                <w:rFonts w:ascii="Microsoft Sans Serif" w:eastAsia="Microsoft Sans Serif" w:hAnsi="Microsoft Sans Serif" w:cs="Microsoft Sans Serif"/>
                <w:b/>
                <w:sz w:val="18"/>
                <w:szCs w:val="18"/>
              </w:rPr>
              <w:t>2015</w:t>
            </w:r>
          </w:p>
          <w:p w:rsidR="002265D8" w:rsidRPr="00135C2E" w:rsidRDefault="002265D8" w:rsidP="00AA5DFE">
            <w:pPr>
              <w:rPr>
                <w:rFonts w:ascii="Microsoft Sans Serif" w:eastAsia="Microsoft Sans Serif" w:hAnsi="Microsoft Sans Serif" w:cs="Microsoft Sans Serif"/>
                <w:b/>
                <w:sz w:val="18"/>
                <w:szCs w:val="18"/>
              </w:rPr>
            </w:pPr>
            <w:r w:rsidRPr="00135C2E">
              <w:rPr>
                <w:rFonts w:ascii="Microsoft Sans Serif" w:eastAsia="Microsoft Sans Serif" w:hAnsi="Microsoft Sans Serif" w:cs="Microsoft Sans Serif"/>
                <w:b/>
                <w:sz w:val="18"/>
                <w:szCs w:val="18"/>
              </w:rPr>
              <w:t>Year Level: 3</w:t>
            </w:r>
            <w:r w:rsidR="00DE374A" w:rsidRPr="00135C2E">
              <w:rPr>
                <w:rFonts w:ascii="Microsoft Sans Serif" w:eastAsia="Microsoft Sans Serif" w:hAnsi="Microsoft Sans Serif" w:cs="Microsoft Sans Serif"/>
                <w:b/>
                <w:sz w:val="18"/>
                <w:szCs w:val="18"/>
              </w:rPr>
              <w:t xml:space="preserve"> </w:t>
            </w:r>
          </w:p>
        </w:tc>
      </w:tr>
      <w:tr w:rsidR="002265D8" w:rsidRPr="00135C2E" w:rsidTr="005E3679">
        <w:trPr>
          <w:gridAfter w:val="1"/>
          <w:wAfter w:w="67" w:type="dxa"/>
        </w:trPr>
        <w:tc>
          <w:tcPr>
            <w:tcW w:w="15614" w:type="dxa"/>
            <w:gridSpan w:val="3"/>
            <w:shd w:val="clear" w:color="auto" w:fill="FFFFFF" w:themeFill="background1"/>
          </w:tcPr>
          <w:p w:rsidR="002265D8" w:rsidRPr="00135C2E" w:rsidRDefault="002265D8" w:rsidP="00AA5DFE">
            <w:pPr>
              <w:rPr>
                <w:sz w:val="18"/>
                <w:szCs w:val="18"/>
              </w:rPr>
            </w:pPr>
            <w:r w:rsidRPr="00135C2E">
              <w:rPr>
                <w:rFonts w:ascii="Microsoft Sans Serif" w:eastAsia="Microsoft Sans Serif" w:hAnsi="Microsoft Sans Serif" w:cs="Microsoft Sans Serif"/>
                <w:b/>
                <w:sz w:val="18"/>
                <w:szCs w:val="18"/>
              </w:rPr>
              <w:t>Standard</w:t>
            </w:r>
            <w:r w:rsidR="005E3679">
              <w:rPr>
                <w:rFonts w:ascii="Microsoft Sans Serif" w:eastAsia="Microsoft Sans Serif" w:hAnsi="Microsoft Sans Serif" w:cs="Microsoft Sans Serif"/>
                <w:b/>
                <w:sz w:val="18"/>
                <w:szCs w:val="18"/>
              </w:rPr>
              <w:t xml:space="preserve"> for B2 Writing</w:t>
            </w:r>
          </w:p>
          <w:p w:rsidR="005E3679" w:rsidRPr="005E3679" w:rsidRDefault="005E3679" w:rsidP="005E3679">
            <w:pPr>
              <w:shd w:val="clear" w:color="auto" w:fill="FFFFFF" w:themeFill="background1"/>
              <w:rPr>
                <w:rFonts w:cs="Arial"/>
                <w:color w:val="444444"/>
                <w:sz w:val="18"/>
                <w:szCs w:val="18"/>
                <w:shd w:val="clear" w:color="auto" w:fill="FFFFFF"/>
              </w:rPr>
            </w:pPr>
            <w:r w:rsidRPr="005E3679">
              <w:rPr>
                <w:rFonts w:cs="Arial"/>
                <w:color w:val="444444"/>
                <w:sz w:val="18"/>
                <w:szCs w:val="18"/>
                <w:shd w:val="clear" w:color="auto" w:fill="FFFFFF"/>
              </w:rPr>
              <w:t>At Stage B2, students write for a range of purposes on familiar topics. They write simple organised texts demonstrating a developing use of specific vocabulary and simple sentence structures. Their writing demonstrates an understanding of purposes of common text types, and their structure and features. Their texts include basic information and detail. They use a number of common conjunctions to link ideas, using pronoun references with some noun/pronoun agreement, simple phrases to express basic comparisons, and some basic punctuation. Their attempts to spell new words are plausible, and based on known sound-letter relationships. They use a range of strategies for spelling words, checking word lists or keeping personal dictionaries. They base new sentences on known sentence structures. Students draw on a developing knowledge of the writing process to plan and write simple texts, and with support, redraft them.</w:t>
            </w:r>
          </w:p>
          <w:p w:rsidR="002265D8" w:rsidRPr="00135C2E" w:rsidRDefault="002265D8" w:rsidP="005E3679">
            <w:pPr>
              <w:shd w:val="clear" w:color="auto" w:fill="FFFFFF" w:themeFill="background1"/>
              <w:rPr>
                <w:sz w:val="18"/>
                <w:szCs w:val="18"/>
              </w:rPr>
            </w:pPr>
            <w:r w:rsidRPr="00135C2E">
              <w:rPr>
                <w:rFonts w:ascii="Microsoft Sans Serif" w:eastAsia="Microsoft Sans Serif" w:hAnsi="Microsoft Sans Serif" w:cs="Microsoft Sans Serif"/>
                <w:b/>
                <w:sz w:val="18"/>
                <w:szCs w:val="18"/>
              </w:rPr>
              <w:t xml:space="preserve">Task: </w:t>
            </w:r>
            <w:r w:rsidRPr="00135C2E">
              <w:rPr>
                <w:rFonts w:ascii="Microsoft Sans Serif" w:eastAsia="Microsoft Sans Serif" w:hAnsi="Microsoft Sans Serif" w:cs="Microsoft Sans Serif"/>
                <w:sz w:val="18"/>
                <w:szCs w:val="18"/>
              </w:rPr>
              <w:t>To write an informative/ factual text</w:t>
            </w:r>
          </w:p>
          <w:p w:rsidR="002265D8" w:rsidRPr="00135C2E" w:rsidRDefault="002265D8" w:rsidP="005E3679">
            <w:pPr>
              <w:shd w:val="clear" w:color="auto" w:fill="FFFFFF" w:themeFill="background1"/>
              <w:rPr>
                <w:sz w:val="18"/>
                <w:szCs w:val="18"/>
              </w:rPr>
            </w:pPr>
            <w:r w:rsidRPr="00135C2E">
              <w:rPr>
                <w:rFonts w:ascii="Microsoft Sans Serif" w:eastAsia="Microsoft Sans Serif" w:hAnsi="Microsoft Sans Serif" w:cs="Microsoft Sans Serif"/>
                <w:b/>
                <w:sz w:val="18"/>
                <w:szCs w:val="18"/>
              </w:rPr>
              <w:t xml:space="preserve">Context: </w:t>
            </w:r>
            <w:r w:rsidRPr="00135C2E">
              <w:rPr>
                <w:rFonts w:ascii="Microsoft Sans Serif" w:eastAsia="Microsoft Sans Serif" w:hAnsi="Microsoft Sans Serif" w:cs="Microsoft Sans Serif"/>
                <w:sz w:val="18"/>
                <w:szCs w:val="18"/>
              </w:rPr>
              <w:t xml:space="preserve">Students are to use their knowledge of Melbourne from the Inquiry unit ‘Marvellous Melbourne’ and write information/ factual text. These can be in the form of a newspaper or information report. </w:t>
            </w:r>
          </w:p>
        </w:tc>
      </w:tr>
      <w:tr w:rsidR="002265D8" w:rsidRPr="00135C2E" w:rsidTr="00AA5DFE">
        <w:trPr>
          <w:trHeight w:val="685"/>
        </w:trPr>
        <w:tc>
          <w:tcPr>
            <w:tcW w:w="3058" w:type="dxa"/>
            <w:shd w:val="clear" w:color="auto" w:fill="E5B9B7"/>
          </w:tcPr>
          <w:p w:rsidR="002265D8" w:rsidRPr="00135C2E" w:rsidRDefault="002265D8" w:rsidP="00AA5DFE"/>
          <w:p w:rsidR="002265D8" w:rsidRPr="00135C2E" w:rsidRDefault="002265D8" w:rsidP="00AA5DFE">
            <w:pPr>
              <w:jc w:val="center"/>
            </w:pPr>
            <w:r w:rsidRPr="00135C2E">
              <w:rPr>
                <w:rFonts w:ascii="Microsoft Sans Serif" w:eastAsia="Microsoft Sans Serif" w:hAnsi="Microsoft Sans Serif" w:cs="Microsoft Sans Serif"/>
                <w:b/>
              </w:rPr>
              <w:t>Elements of the task</w:t>
            </w:r>
          </w:p>
        </w:tc>
        <w:tc>
          <w:tcPr>
            <w:tcW w:w="6528" w:type="dxa"/>
            <w:vAlign w:val="center"/>
          </w:tcPr>
          <w:p w:rsidR="002265D8" w:rsidRPr="00135C2E" w:rsidRDefault="002265D8" w:rsidP="00AA5DFE">
            <w:pPr>
              <w:jc w:val="center"/>
            </w:pPr>
            <w:r w:rsidRPr="00135C2E">
              <w:rPr>
                <w:noProof/>
              </w:rPr>
              <mc:AlternateContent>
                <mc:Choice Requires="wps">
                  <w:drawing>
                    <wp:inline distT="0" distB="0" distL="114300" distR="114300" wp14:anchorId="5448B1BB" wp14:editId="03D72C1A">
                      <wp:extent cx="414020" cy="371475"/>
                      <wp:effectExtent l="38100" t="38100" r="24130" b="47625"/>
                      <wp:docPr id="35" name="5-Point Star 35"/>
                      <wp:cNvGraphicFramePr/>
                      <a:graphic xmlns:a="http://schemas.openxmlformats.org/drawingml/2006/main">
                        <a:graphicData uri="http://schemas.microsoft.com/office/word/2010/wordprocessingShape">
                          <wps:wsp>
                            <wps:cNvSpPr/>
                            <wps:spPr>
                              <a:xfrm>
                                <a:off x="0" y="0"/>
                                <a:ext cx="414020" cy="37147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2265D8">
                                  <w:pPr>
                                    <w:textDirection w:val="btLr"/>
                                  </w:pPr>
                                </w:p>
                              </w:txbxContent>
                            </wps:txbx>
                            <wps:bodyPr lIns="91425" tIns="91425" rIns="91425" bIns="91425" anchor="ctr" anchorCtr="0"/>
                          </wps:wsp>
                        </a:graphicData>
                      </a:graphic>
                    </wp:inline>
                  </w:drawing>
                </mc:Choice>
                <mc:Fallback>
                  <w:pict>
                    <v:shape w14:anchorId="5448B1BB" id="5-Point Star 35" o:spid="_x0000_s1032" style="width:32.6pt;height:29.25pt;visibility:visible;mso-wrap-style:square;mso-left-percent:-10001;mso-top-percent:-10001;mso-position-horizontal:absolute;mso-position-horizontal-relative:char;mso-position-vertical:absolute;mso-position-vertical-relative:line;mso-left-percent:-10001;mso-top-percent:-10001;v-text-anchor:middle" coordsize="414020,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" adj="-11796480,,5400" path="m,141890r158142,1l207010,r48868,141891l414020,141890,286079,229583r48870,141891l207010,283780,79071,371474,127941,229583,,141890xe">
                      <v:stroke joinstyle="miter"/>
                      <v:formulas/>
                      <v:path arrowok="t" o:connecttype="custom" o:connectlocs="0,141890;158142,141891;207010,0;255878,141891;414020,141890;286079,229583;334949,371474;207010,283780;79071,371474;127941,229583;0,141890" o:connectangles="0,0,0,0,0,0,0,0,0,0,0" textboxrect="0,0,414020,371475"/>
                      <v:textbox inset="2.53958mm,2.53958mm,2.53958mm,2.53958mm">
                        <w:txbxContent>
                          <w:p w:rsidR="002C2305" w:rsidRDefault="002C2305" w:rsidP="002265D8">
                            <w:pPr>
                              <w:textDirection w:val="btLr"/>
                            </w:pPr>
                          </w:p>
                        </w:txbxContent>
                      </v:textbox>
                      <w10:anchorlock/>
                    </v:shape>
                  </w:pict>
                </mc:Fallback>
              </mc:AlternateContent>
            </w:r>
            <w:r w:rsidRPr="00135C2E">
              <w:rPr>
                <w:noProof/>
              </w:rPr>
              <mc:AlternateContent>
                <mc:Choice Requires="wps">
                  <w:drawing>
                    <wp:inline distT="0" distB="0" distL="114300" distR="114300" wp14:anchorId="70C39AC3" wp14:editId="1B152952">
                      <wp:extent cx="414020" cy="371475"/>
                      <wp:effectExtent l="38100" t="38100" r="24130" b="47625"/>
                      <wp:docPr id="36" name="5-Point Star 36"/>
                      <wp:cNvGraphicFramePr/>
                      <a:graphic xmlns:a="http://schemas.openxmlformats.org/drawingml/2006/main">
                        <a:graphicData uri="http://schemas.microsoft.com/office/word/2010/wordprocessingShape">
                          <wps:wsp>
                            <wps:cNvSpPr/>
                            <wps:spPr>
                              <a:xfrm>
                                <a:off x="0" y="0"/>
                                <a:ext cx="414020" cy="37147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2265D8">
                                  <w:pPr>
                                    <w:textDirection w:val="btLr"/>
                                  </w:pPr>
                                </w:p>
                              </w:txbxContent>
                            </wps:txbx>
                            <wps:bodyPr lIns="91425" tIns="91425" rIns="91425" bIns="91425" anchor="ctr" anchorCtr="0"/>
                          </wps:wsp>
                        </a:graphicData>
                      </a:graphic>
                    </wp:inline>
                  </w:drawing>
                </mc:Choice>
                <mc:Fallback>
                  <w:pict>
                    <v:shape w14:anchorId="70C39AC3" id="5-Point Star 36" o:spid="_x0000_s1033" style="width:32.6pt;height:29.25pt;visibility:visible;mso-wrap-style:square;mso-left-percent:-10001;mso-top-percent:-10001;mso-position-horizontal:absolute;mso-position-horizontal-relative:char;mso-position-vertical:absolute;mso-position-vertical-relative:line;mso-left-percent:-10001;mso-top-percent:-10001;v-text-anchor:middle" coordsize="414020,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" adj="-11796480,,5400" path="m,141890r158142,1l207010,r48868,141891l414020,141890,286079,229583r48870,141891l207010,283780,79071,371474,127941,229583,,141890xe">
                      <v:stroke joinstyle="miter"/>
                      <v:formulas/>
                      <v:path arrowok="t" o:connecttype="custom" o:connectlocs="0,141890;158142,141891;207010,0;255878,141891;414020,141890;286079,229583;334949,371474;207010,283780;79071,371474;127941,229583;0,141890" o:connectangles="0,0,0,0,0,0,0,0,0,0,0" textboxrect="0,0,414020,371475"/>
                      <v:textbox inset="2.53958mm,2.53958mm,2.53958mm,2.53958mm">
                        <w:txbxContent>
                          <w:p w:rsidR="002C2305" w:rsidRDefault="002C2305" w:rsidP="002265D8">
                            <w:pPr>
                              <w:textDirection w:val="btLr"/>
                            </w:pPr>
                          </w:p>
                        </w:txbxContent>
                      </v:textbox>
                      <w10:anchorlock/>
                    </v:shape>
                  </w:pict>
                </mc:Fallback>
              </mc:AlternateContent>
            </w:r>
            <w:r w:rsidRPr="00135C2E">
              <w:rPr>
                <w:noProof/>
              </w:rPr>
              <mc:AlternateContent>
                <mc:Choice Requires="wps">
                  <w:drawing>
                    <wp:inline distT="0" distB="0" distL="114300" distR="114300" wp14:anchorId="15DEF9A5" wp14:editId="261BF407">
                      <wp:extent cx="414020" cy="371475"/>
                      <wp:effectExtent l="38100" t="38100" r="24130" b="47625"/>
                      <wp:docPr id="11" name="5-Point Star 11"/>
                      <wp:cNvGraphicFramePr/>
                      <a:graphic xmlns:a="http://schemas.openxmlformats.org/drawingml/2006/main">
                        <a:graphicData uri="http://schemas.microsoft.com/office/word/2010/wordprocessingShape">
                          <wps:wsp>
                            <wps:cNvSpPr/>
                            <wps:spPr>
                              <a:xfrm>
                                <a:off x="0" y="0"/>
                                <a:ext cx="414020" cy="37147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2265D8">
                                  <w:pPr>
                                    <w:textDirection w:val="btLr"/>
                                  </w:pPr>
                                </w:p>
                              </w:txbxContent>
                            </wps:txbx>
                            <wps:bodyPr lIns="91425" tIns="91425" rIns="91425" bIns="91425" anchor="ctr" anchorCtr="0"/>
                          </wps:wsp>
                        </a:graphicData>
                      </a:graphic>
                    </wp:inline>
                  </w:drawing>
                </mc:Choice>
                <mc:Fallback>
                  <w:pict>
                    <v:shape w14:anchorId="15DEF9A5" id="5-Point Star 11" o:spid="_x0000_s1034" style="width:32.6pt;height:29.25pt;visibility:visible;mso-wrap-style:square;mso-left-percent:-10001;mso-top-percent:-10001;mso-position-horizontal:absolute;mso-position-horizontal-relative:char;mso-position-vertical:absolute;mso-position-vertical-relative:line;mso-left-percent:-10001;mso-top-percent:-10001;v-text-anchor:middle" coordsize="414020,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" adj="-11796480,,5400" path="m,141890r158142,1l207010,r48868,141891l414020,141890,286079,229583r48870,141891l207010,283780,79071,371474,127941,229583,,141890xe">
                      <v:stroke joinstyle="miter"/>
                      <v:formulas/>
                      <v:path arrowok="t" o:connecttype="custom" o:connectlocs="0,141890;158142,141891;207010,0;255878,141891;414020,141890;286079,229583;334949,371474;207010,283780;79071,371474;127941,229583;0,141890" o:connectangles="0,0,0,0,0,0,0,0,0,0,0" textboxrect="0,0,414020,371475"/>
                      <v:textbox inset="2.53958mm,2.53958mm,2.53958mm,2.53958mm">
                        <w:txbxContent>
                          <w:p w:rsidR="002C2305" w:rsidRDefault="002C2305" w:rsidP="002265D8">
                            <w:pPr>
                              <w:textDirection w:val="btLr"/>
                            </w:pPr>
                          </w:p>
                        </w:txbxContent>
                      </v:textbox>
                      <w10:anchorlock/>
                    </v:shape>
                  </w:pict>
                </mc:Fallback>
              </mc:AlternateContent>
            </w:r>
          </w:p>
        </w:tc>
        <w:tc>
          <w:tcPr>
            <w:tcW w:w="6095" w:type="dxa"/>
            <w:gridSpan w:val="2"/>
            <w:vAlign w:val="center"/>
          </w:tcPr>
          <w:p w:rsidR="002265D8" w:rsidRPr="00135C2E" w:rsidRDefault="002265D8" w:rsidP="00AA5DFE">
            <w:pPr>
              <w:jc w:val="center"/>
            </w:pPr>
            <w:r w:rsidRPr="00135C2E">
              <w:rPr>
                <w:noProof/>
              </w:rPr>
              <mc:AlternateContent>
                <mc:Choice Requires="wps">
                  <w:drawing>
                    <wp:inline distT="0" distB="0" distL="114300" distR="114300" wp14:anchorId="196D7627" wp14:editId="175A8632">
                      <wp:extent cx="414020" cy="371475"/>
                      <wp:effectExtent l="38100" t="38100" r="24130" b="47625"/>
                      <wp:docPr id="37" name="5-Point Star 37"/>
                      <wp:cNvGraphicFramePr/>
                      <a:graphic xmlns:a="http://schemas.openxmlformats.org/drawingml/2006/main">
                        <a:graphicData uri="http://schemas.microsoft.com/office/word/2010/wordprocessingShape">
                          <wps:wsp>
                            <wps:cNvSpPr/>
                            <wps:spPr>
                              <a:xfrm>
                                <a:off x="0" y="0"/>
                                <a:ext cx="414020" cy="37147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2265D8">
                                  <w:pPr>
                                    <w:textDirection w:val="btLr"/>
                                  </w:pPr>
                                </w:p>
                              </w:txbxContent>
                            </wps:txbx>
                            <wps:bodyPr lIns="91425" tIns="91425" rIns="91425" bIns="91425" anchor="ctr" anchorCtr="0"/>
                          </wps:wsp>
                        </a:graphicData>
                      </a:graphic>
                    </wp:inline>
                  </w:drawing>
                </mc:Choice>
                <mc:Fallback>
                  <w:pict>
                    <v:shape w14:anchorId="196D7627" id="5-Point Star 37" o:spid="_x0000_s1035" style="width:32.6pt;height:29.25pt;visibility:visible;mso-wrap-style:square;mso-left-percent:-10001;mso-top-percent:-10001;mso-position-horizontal:absolute;mso-position-horizontal-relative:char;mso-position-vertical:absolute;mso-position-vertical-relative:line;mso-left-percent:-10001;mso-top-percent:-10001;v-text-anchor:middle" coordsize="414020,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" adj="-11796480,,5400" path="m,141890r158142,1l207010,r48868,141891l414020,141890,286079,229583r48870,141891l207010,283780,79071,371474,127941,229583,,141890xe">
                      <v:stroke joinstyle="miter"/>
                      <v:formulas/>
                      <v:path arrowok="t" o:connecttype="custom" o:connectlocs="0,141890;158142,141891;207010,0;255878,141891;414020,141890;286079,229583;334949,371474;207010,283780;79071,371474;127941,229583;0,141890" o:connectangles="0,0,0,0,0,0,0,0,0,0,0" textboxrect="0,0,414020,371475"/>
                      <v:textbox inset="2.53958mm,2.53958mm,2.53958mm,2.53958mm">
                        <w:txbxContent>
                          <w:p w:rsidR="002C2305" w:rsidRDefault="002C2305" w:rsidP="002265D8">
                            <w:pPr>
                              <w:textDirection w:val="btLr"/>
                            </w:pPr>
                          </w:p>
                        </w:txbxContent>
                      </v:textbox>
                      <w10:anchorlock/>
                    </v:shape>
                  </w:pict>
                </mc:Fallback>
              </mc:AlternateContent>
            </w:r>
            <w:r w:rsidRPr="00135C2E">
              <w:rPr>
                <w:noProof/>
              </w:rPr>
              <mc:AlternateContent>
                <mc:Choice Requires="wps">
                  <w:drawing>
                    <wp:inline distT="0" distB="0" distL="114300" distR="114300" wp14:anchorId="06DADF58" wp14:editId="15B6E8C5">
                      <wp:extent cx="414020" cy="371475"/>
                      <wp:effectExtent l="38100" t="38100" r="24130" b="47625"/>
                      <wp:docPr id="38" name="5-Point Star 38"/>
                      <wp:cNvGraphicFramePr/>
                      <a:graphic xmlns:a="http://schemas.openxmlformats.org/drawingml/2006/main">
                        <a:graphicData uri="http://schemas.microsoft.com/office/word/2010/wordprocessingShape">
                          <wps:wsp>
                            <wps:cNvSpPr/>
                            <wps:spPr>
                              <a:xfrm>
                                <a:off x="0" y="0"/>
                                <a:ext cx="414020" cy="371475"/>
                              </a:xfrm>
                              <a:prstGeom prst="star5">
                                <a:avLst>
                                  <a:gd name="adj" fmla="val 19098"/>
                                  <a:gd name="hf" fmla="val 105146"/>
                                  <a:gd name="vf" fmla="val 110557"/>
                                </a:avLst>
                              </a:prstGeom>
                              <a:solidFill>
                                <a:srgbClr val="FFFFFF"/>
                              </a:solidFill>
                              <a:ln w="9525" cap="flat" cmpd="sng">
                                <a:solidFill>
                                  <a:srgbClr val="000000"/>
                                </a:solidFill>
                                <a:prstDash val="solid"/>
                                <a:miter/>
                                <a:headEnd type="none" w="med" len="med"/>
                                <a:tailEnd type="none" w="med" len="med"/>
                              </a:ln>
                            </wps:spPr>
                            <wps:txbx>
                              <w:txbxContent>
                                <w:p w:rsidR="002C2305" w:rsidRDefault="002C2305" w:rsidP="002265D8">
                                  <w:pPr>
                                    <w:textDirection w:val="btLr"/>
                                  </w:pPr>
                                </w:p>
                              </w:txbxContent>
                            </wps:txbx>
                            <wps:bodyPr lIns="91425" tIns="91425" rIns="91425" bIns="91425" anchor="ctr" anchorCtr="0"/>
                          </wps:wsp>
                        </a:graphicData>
                      </a:graphic>
                    </wp:inline>
                  </w:drawing>
                </mc:Choice>
                <mc:Fallback>
                  <w:pict>
                    <v:shape w14:anchorId="06DADF58" id="5-Point Star 38" o:spid="_x0000_s1036" style="width:32.6pt;height:29.25pt;visibility:visible;mso-wrap-style:square;mso-left-percent:-10001;mso-top-percent:-10001;mso-position-horizontal:absolute;mso-position-horizontal-relative:char;mso-position-vertical:absolute;mso-position-vertical-relative:line;mso-left-percent:-10001;mso-top-percent:-10001;v-text-anchor:middle" coordsize="414020,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" adj="-11796480,,5400" path="m,141890r158142,1l207010,r48868,141891l414020,141890,286079,229583r48870,141891l207010,283780,79071,371474,127941,229583,,141890xe">
                      <v:stroke joinstyle="miter"/>
                      <v:formulas/>
                      <v:path arrowok="t" o:connecttype="custom" o:connectlocs="0,141890;158142,141891;207010,0;255878,141891;414020,141890;286079,229583;334949,371474;207010,283780;79071,371474;127941,229583;0,141890" o:connectangles="0,0,0,0,0,0,0,0,0,0,0" textboxrect="0,0,414020,371475"/>
                      <v:textbox inset="2.53958mm,2.53958mm,2.53958mm,2.53958mm">
                        <w:txbxContent>
                          <w:p w:rsidR="002C2305" w:rsidRDefault="002C2305" w:rsidP="002265D8">
                            <w:pPr>
                              <w:textDirection w:val="btLr"/>
                            </w:pPr>
                          </w:p>
                        </w:txbxContent>
                      </v:textbox>
                      <w10:anchorlock/>
                    </v:shape>
                  </w:pict>
                </mc:Fallback>
              </mc:AlternateContent>
            </w:r>
          </w:p>
        </w:tc>
      </w:tr>
      <w:tr w:rsidR="002265D8" w:rsidRPr="00135C2E" w:rsidTr="00AA5DFE">
        <w:trPr>
          <w:trHeight w:val="1745"/>
        </w:trPr>
        <w:tc>
          <w:tcPr>
            <w:tcW w:w="3058" w:type="dxa"/>
            <w:shd w:val="clear" w:color="auto" w:fill="E5B9B7"/>
          </w:tcPr>
          <w:p w:rsidR="002265D8" w:rsidRPr="00135C2E" w:rsidRDefault="002265D8" w:rsidP="00AA5DFE">
            <w:pPr>
              <w:jc w:val="center"/>
            </w:pPr>
          </w:p>
          <w:p w:rsidR="002265D8" w:rsidRPr="00135C2E" w:rsidRDefault="002265D8" w:rsidP="00AA5DFE">
            <w:pPr>
              <w:jc w:val="center"/>
            </w:pPr>
          </w:p>
          <w:p w:rsidR="002265D8" w:rsidRPr="00135C2E" w:rsidRDefault="002265D8" w:rsidP="00AA5DFE">
            <w:pPr>
              <w:jc w:val="center"/>
            </w:pPr>
            <w:r w:rsidRPr="00135C2E">
              <w:rPr>
                <w:rFonts w:ascii="Microsoft Sans Serif" w:eastAsia="Microsoft Sans Serif" w:hAnsi="Microsoft Sans Serif" w:cs="Microsoft Sans Serif"/>
                <w:b/>
              </w:rPr>
              <w:t>Structure/ Features</w:t>
            </w:r>
          </w:p>
          <w:p w:rsidR="002265D8" w:rsidRPr="00135C2E" w:rsidRDefault="002265D8" w:rsidP="00AA5DFE">
            <w:pPr>
              <w:jc w:val="center"/>
            </w:pPr>
          </w:p>
          <w:p w:rsidR="002265D8" w:rsidRPr="00135C2E" w:rsidRDefault="002265D8" w:rsidP="00AA5DFE"/>
        </w:tc>
        <w:tc>
          <w:tcPr>
            <w:tcW w:w="6528" w:type="dxa"/>
          </w:tcPr>
          <w:p w:rsidR="002265D8" w:rsidRPr="00135C2E" w:rsidRDefault="002265D8" w:rsidP="00AA5DFE">
            <w:pPr>
              <w:jc w:val="both"/>
            </w:pPr>
            <w:r w:rsidRPr="00135C2E">
              <w:rPr>
                <w:b/>
              </w:rPr>
              <w:t>INFORMATION REPORT</w:t>
            </w:r>
          </w:p>
          <w:p w:rsidR="002265D8" w:rsidRPr="00135C2E" w:rsidRDefault="002265D8" w:rsidP="002265D8">
            <w:pPr>
              <w:pStyle w:val="ListParagraph"/>
              <w:numPr>
                <w:ilvl w:val="0"/>
                <w:numId w:val="25"/>
              </w:numPr>
              <w:spacing w:after="0" w:line="240" w:lineRule="auto"/>
              <w:jc w:val="both"/>
              <w:rPr>
                <w:sz w:val="20"/>
                <w:szCs w:val="20"/>
              </w:rPr>
            </w:pPr>
            <w:r w:rsidRPr="00135C2E">
              <w:rPr>
                <w:sz w:val="20"/>
                <w:szCs w:val="20"/>
              </w:rPr>
              <w:t>I have included a title.</w:t>
            </w:r>
          </w:p>
          <w:p w:rsidR="002265D8" w:rsidRPr="00135C2E" w:rsidRDefault="002265D8" w:rsidP="002265D8">
            <w:pPr>
              <w:pStyle w:val="ListParagraph"/>
              <w:numPr>
                <w:ilvl w:val="0"/>
                <w:numId w:val="25"/>
              </w:numPr>
              <w:spacing w:after="0" w:line="240" w:lineRule="auto"/>
              <w:jc w:val="both"/>
              <w:rPr>
                <w:sz w:val="20"/>
                <w:szCs w:val="20"/>
              </w:rPr>
            </w:pPr>
            <w:r w:rsidRPr="00135C2E">
              <w:rPr>
                <w:sz w:val="20"/>
                <w:szCs w:val="20"/>
              </w:rPr>
              <w:t>I have put my information into different paragraphs.</w:t>
            </w:r>
          </w:p>
          <w:p w:rsidR="002265D8" w:rsidRPr="00135C2E" w:rsidRDefault="002265D8" w:rsidP="002265D8">
            <w:pPr>
              <w:pStyle w:val="ListParagraph"/>
              <w:numPr>
                <w:ilvl w:val="0"/>
                <w:numId w:val="25"/>
              </w:numPr>
              <w:spacing w:after="0" w:line="240" w:lineRule="auto"/>
              <w:jc w:val="both"/>
              <w:rPr>
                <w:sz w:val="20"/>
                <w:szCs w:val="20"/>
              </w:rPr>
            </w:pPr>
            <w:r w:rsidRPr="00135C2E">
              <w:rPr>
                <w:sz w:val="20"/>
                <w:szCs w:val="20"/>
              </w:rPr>
              <w:t>I have listed my information in the correct orde</w:t>
            </w:r>
            <w:r w:rsidR="002172D8" w:rsidRPr="00135C2E">
              <w:rPr>
                <w:sz w:val="20"/>
                <w:szCs w:val="20"/>
              </w:rPr>
              <w:t xml:space="preserve">r – </w:t>
            </w:r>
            <w:r w:rsidRPr="00135C2E">
              <w:rPr>
                <w:sz w:val="20"/>
                <w:szCs w:val="20"/>
              </w:rPr>
              <w:t>introduction, history, tribes, hunting, food, instruments, conclusion</w:t>
            </w:r>
          </w:p>
          <w:p w:rsidR="002265D8" w:rsidRPr="00135C2E" w:rsidRDefault="002265D8" w:rsidP="00AA5DFE">
            <w:pPr>
              <w:jc w:val="both"/>
            </w:pPr>
          </w:p>
          <w:p w:rsidR="002265D8" w:rsidRPr="00135C2E" w:rsidRDefault="002265D8" w:rsidP="002265D8">
            <w:pPr>
              <w:pStyle w:val="ListParagraph"/>
              <w:numPr>
                <w:ilvl w:val="0"/>
                <w:numId w:val="25"/>
              </w:numPr>
              <w:spacing w:after="0" w:line="240" w:lineRule="auto"/>
              <w:jc w:val="both"/>
              <w:rPr>
                <w:sz w:val="20"/>
                <w:szCs w:val="20"/>
              </w:rPr>
            </w:pPr>
            <w:r w:rsidRPr="00135C2E">
              <w:rPr>
                <w:sz w:val="20"/>
                <w:szCs w:val="20"/>
              </w:rPr>
              <w:t>I chose a picture and included a caption in my report.</w:t>
            </w:r>
          </w:p>
        </w:tc>
        <w:tc>
          <w:tcPr>
            <w:tcW w:w="6095" w:type="dxa"/>
            <w:gridSpan w:val="2"/>
          </w:tcPr>
          <w:p w:rsidR="002265D8" w:rsidRPr="00135C2E" w:rsidRDefault="002265D8" w:rsidP="00AA5DFE">
            <w:pPr>
              <w:jc w:val="both"/>
            </w:pPr>
            <w:r w:rsidRPr="00135C2E">
              <w:rPr>
                <w:b/>
              </w:rPr>
              <w:t>INFORMATION REPORT</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have included a title.</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included any information I know about the topic.</w:t>
            </w:r>
            <w:r w:rsidR="00DE374A" w:rsidRPr="00135C2E">
              <w:rPr>
                <w:sz w:val="20"/>
                <w:szCs w:val="20"/>
              </w:rPr>
              <w:t xml:space="preserve"> </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included at least 1 interesting fact about the topic.</w:t>
            </w:r>
          </w:p>
          <w:p w:rsidR="002265D8" w:rsidRPr="00135C2E" w:rsidRDefault="002265D8" w:rsidP="00AA5DFE">
            <w:pPr>
              <w:pStyle w:val="ListParagraph"/>
              <w:numPr>
                <w:ilvl w:val="0"/>
                <w:numId w:val="24"/>
              </w:numPr>
              <w:spacing w:after="0" w:line="240" w:lineRule="auto"/>
              <w:jc w:val="both"/>
              <w:rPr>
                <w:sz w:val="20"/>
                <w:szCs w:val="20"/>
              </w:rPr>
            </w:pPr>
            <w:r w:rsidRPr="00135C2E">
              <w:rPr>
                <w:sz w:val="20"/>
                <w:szCs w:val="20"/>
              </w:rPr>
              <w:t>I have listed my information in any order.</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included any picture</w:t>
            </w:r>
          </w:p>
          <w:p w:rsidR="002265D8" w:rsidRPr="00135C2E" w:rsidRDefault="002265D8" w:rsidP="00AA5DFE">
            <w:pPr>
              <w:jc w:val="both"/>
            </w:pPr>
          </w:p>
        </w:tc>
      </w:tr>
      <w:tr w:rsidR="002265D8" w:rsidRPr="00135C2E" w:rsidTr="00CA679A">
        <w:trPr>
          <w:trHeight w:val="2603"/>
        </w:trPr>
        <w:tc>
          <w:tcPr>
            <w:tcW w:w="3058" w:type="dxa"/>
            <w:shd w:val="clear" w:color="auto" w:fill="E5B9B7"/>
          </w:tcPr>
          <w:p w:rsidR="002265D8" w:rsidRPr="00135C2E" w:rsidRDefault="002265D8" w:rsidP="00AA5DFE">
            <w:pPr>
              <w:jc w:val="center"/>
            </w:pPr>
          </w:p>
          <w:p w:rsidR="002265D8" w:rsidRPr="00135C2E" w:rsidRDefault="002265D8" w:rsidP="00EA2C6F"/>
          <w:p w:rsidR="002265D8" w:rsidRPr="00135C2E" w:rsidRDefault="00EA2C6F" w:rsidP="00AA5DFE">
            <w:pPr>
              <w:jc w:val="center"/>
            </w:pPr>
            <w:r>
              <w:rPr>
                <w:rFonts w:ascii="Microsoft Sans Serif" w:eastAsia="Microsoft Sans Serif" w:hAnsi="Microsoft Sans Serif" w:cs="Microsoft Sans Serif"/>
                <w:b/>
              </w:rPr>
              <w:t>Language c</w:t>
            </w:r>
            <w:r w:rsidR="002265D8" w:rsidRPr="00135C2E">
              <w:rPr>
                <w:rFonts w:ascii="Microsoft Sans Serif" w:eastAsia="Microsoft Sans Serif" w:hAnsi="Microsoft Sans Serif" w:cs="Microsoft Sans Serif"/>
                <w:b/>
              </w:rPr>
              <w:t>onventions a</w:t>
            </w:r>
            <w:r>
              <w:rPr>
                <w:rFonts w:ascii="Microsoft Sans Serif" w:eastAsia="Microsoft Sans Serif" w:hAnsi="Microsoft Sans Serif" w:cs="Microsoft Sans Serif"/>
                <w:b/>
              </w:rPr>
              <w:t>nd g</w:t>
            </w:r>
            <w:r w:rsidR="002265D8" w:rsidRPr="00135C2E">
              <w:rPr>
                <w:rFonts w:ascii="Microsoft Sans Serif" w:eastAsia="Microsoft Sans Serif" w:hAnsi="Microsoft Sans Serif" w:cs="Microsoft Sans Serif"/>
                <w:b/>
              </w:rPr>
              <w:t>rammar</w:t>
            </w:r>
          </w:p>
          <w:p w:rsidR="002265D8" w:rsidRPr="00135C2E" w:rsidRDefault="002265D8" w:rsidP="00AA5DFE"/>
        </w:tc>
        <w:tc>
          <w:tcPr>
            <w:tcW w:w="6528" w:type="dxa"/>
          </w:tcPr>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capital letters for names and at the start of my sentences.</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full stops at the end of all of my sentences.</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past tense in my writing.</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have written complete sentences.</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nouns correctly (capital letter and in the correct spot)</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 xml:space="preserve">I have used action verbs to describe what the aboriginals were doing. </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different sentences starters.</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 xml:space="preserve">I use topic words. </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try to write my letters so that they are all the same size.</w:t>
            </w:r>
          </w:p>
        </w:tc>
        <w:tc>
          <w:tcPr>
            <w:tcW w:w="6095" w:type="dxa"/>
            <w:gridSpan w:val="2"/>
          </w:tcPr>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some capital letters.</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a full stop at the end of a sentence.</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different tenses in my writing</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attempted to write complete sentences.</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used some nouns correctly.</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attempted to describe what the aboriginals were doing.</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All my sentences start the same way.</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I attempted to use some topic words.</w:t>
            </w:r>
          </w:p>
          <w:p w:rsidR="002265D8" w:rsidRPr="00135C2E" w:rsidRDefault="002265D8" w:rsidP="002265D8">
            <w:pPr>
              <w:pStyle w:val="ListParagraph"/>
              <w:numPr>
                <w:ilvl w:val="0"/>
                <w:numId w:val="24"/>
              </w:numPr>
              <w:spacing w:after="0" w:line="240" w:lineRule="auto"/>
              <w:rPr>
                <w:sz w:val="20"/>
                <w:szCs w:val="20"/>
              </w:rPr>
            </w:pPr>
            <w:r w:rsidRPr="00135C2E">
              <w:rPr>
                <w:sz w:val="20"/>
                <w:szCs w:val="20"/>
              </w:rPr>
              <w:t xml:space="preserve">I wrote as neat as I could. </w:t>
            </w:r>
          </w:p>
        </w:tc>
      </w:tr>
      <w:tr w:rsidR="002265D8" w:rsidRPr="00135C2E" w:rsidTr="00AA5DFE">
        <w:trPr>
          <w:trHeight w:val="1280"/>
        </w:trPr>
        <w:tc>
          <w:tcPr>
            <w:tcW w:w="3058" w:type="dxa"/>
            <w:shd w:val="clear" w:color="auto" w:fill="E5B9B7"/>
          </w:tcPr>
          <w:p w:rsidR="002265D8" w:rsidRPr="00135C2E" w:rsidRDefault="002265D8" w:rsidP="00AA5DFE">
            <w:pPr>
              <w:tabs>
                <w:tab w:val="left" w:pos="281"/>
              </w:tabs>
            </w:pPr>
          </w:p>
          <w:p w:rsidR="002265D8" w:rsidRPr="00135C2E" w:rsidRDefault="00EA2C6F" w:rsidP="00AA5DFE">
            <w:pPr>
              <w:jc w:val="center"/>
            </w:pPr>
            <w:r>
              <w:rPr>
                <w:rFonts w:ascii="Microsoft Sans Serif" w:eastAsia="Microsoft Sans Serif" w:hAnsi="Microsoft Sans Serif" w:cs="Microsoft Sans Serif"/>
                <w:b/>
              </w:rPr>
              <w:t>The writing p</w:t>
            </w:r>
            <w:r w:rsidR="002265D8" w:rsidRPr="00135C2E">
              <w:rPr>
                <w:rFonts w:ascii="Microsoft Sans Serif" w:eastAsia="Microsoft Sans Serif" w:hAnsi="Microsoft Sans Serif" w:cs="Microsoft Sans Serif"/>
                <w:b/>
              </w:rPr>
              <w:t>rocess</w:t>
            </w:r>
          </w:p>
        </w:tc>
        <w:tc>
          <w:tcPr>
            <w:tcW w:w="6528" w:type="dxa"/>
          </w:tcPr>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can plan my writing using the planning sheet.</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can read my writing out aloud to see if it makes sense.</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 xml:space="preserve">I tried fixing my spelling by using my word chart. </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edited my work using the rainbow edit checklist.</w:t>
            </w:r>
          </w:p>
        </w:tc>
        <w:tc>
          <w:tcPr>
            <w:tcW w:w="6095" w:type="dxa"/>
            <w:gridSpan w:val="2"/>
          </w:tcPr>
          <w:p w:rsidR="002265D8" w:rsidRPr="00135C2E" w:rsidRDefault="002265D8" w:rsidP="002265D8">
            <w:pPr>
              <w:pStyle w:val="ListParagraph"/>
              <w:numPr>
                <w:ilvl w:val="0"/>
                <w:numId w:val="24"/>
              </w:numPr>
              <w:spacing w:after="0" w:line="240" w:lineRule="auto"/>
              <w:rPr>
                <w:sz w:val="20"/>
                <w:szCs w:val="20"/>
              </w:rPr>
            </w:pPr>
            <w:r w:rsidRPr="00135C2E">
              <w:rPr>
                <w:sz w:val="20"/>
                <w:szCs w:val="20"/>
              </w:rPr>
              <w:t xml:space="preserve">I tried to plan my writing. </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can read my writing out aloud to see if it makes sense.</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can find words in my writing that need their spelling fixed.</w:t>
            </w:r>
          </w:p>
          <w:p w:rsidR="002265D8" w:rsidRPr="00135C2E" w:rsidRDefault="002265D8" w:rsidP="002265D8">
            <w:pPr>
              <w:pStyle w:val="ListParagraph"/>
              <w:numPr>
                <w:ilvl w:val="0"/>
                <w:numId w:val="24"/>
              </w:numPr>
              <w:spacing w:after="0" w:line="240" w:lineRule="auto"/>
              <w:jc w:val="both"/>
              <w:rPr>
                <w:sz w:val="20"/>
                <w:szCs w:val="20"/>
              </w:rPr>
            </w:pPr>
            <w:r w:rsidRPr="00135C2E">
              <w:rPr>
                <w:sz w:val="20"/>
                <w:szCs w:val="20"/>
              </w:rPr>
              <w:t>I edited my work only for full stops and capitals.</w:t>
            </w:r>
          </w:p>
          <w:p w:rsidR="002265D8" w:rsidRPr="00135C2E" w:rsidRDefault="002265D8" w:rsidP="00AA5DFE">
            <w:pPr>
              <w:jc w:val="both"/>
            </w:pPr>
          </w:p>
        </w:tc>
      </w:tr>
    </w:tbl>
    <w:p w:rsidR="002265D8" w:rsidRPr="00135C2E" w:rsidRDefault="002265D8" w:rsidP="002265D8">
      <w:pPr>
        <w:spacing w:after="200" w:line="276" w:lineRule="auto"/>
        <w:ind w:firstLine="720"/>
        <w:rPr>
          <w:rFonts w:ascii="Times New Roman" w:hAnsi="Times New Roman"/>
          <w:b/>
          <w:sz w:val="32"/>
          <w:szCs w:val="32"/>
        </w:rPr>
        <w:sectPr w:rsidR="002265D8" w:rsidRPr="00135C2E" w:rsidSect="002265D8">
          <w:pgSz w:w="16838" w:h="11899" w:orient="landscape"/>
          <w:pgMar w:top="567" w:right="851" w:bottom="425" w:left="992" w:header="709" w:footer="272" w:gutter="0"/>
          <w:cols w:space="708"/>
          <w:docGrid w:linePitch="326"/>
        </w:sectPr>
      </w:pPr>
    </w:p>
    <w:p w:rsidR="005E3679" w:rsidRPr="005E3679" w:rsidRDefault="005E3679" w:rsidP="005E3679">
      <w:pPr>
        <w:tabs>
          <w:tab w:val="left" w:pos="2263"/>
        </w:tabs>
        <w:rPr>
          <w:b/>
        </w:rPr>
      </w:pPr>
      <w:r>
        <w:rPr>
          <w:b/>
        </w:rPr>
        <w:lastRenderedPageBreak/>
        <w:t>Appendix 7</w:t>
      </w:r>
    </w:p>
    <w:p w:rsidR="005E3679" w:rsidRPr="00135C2E" w:rsidRDefault="00EA2C6F" w:rsidP="005E3679">
      <w:pPr>
        <w:tabs>
          <w:tab w:val="left" w:pos="2263"/>
        </w:tabs>
      </w:pPr>
      <w:r>
        <w:t xml:space="preserve">This are </w:t>
      </w:r>
      <w:r w:rsidR="005E3679" w:rsidRPr="00135C2E">
        <w:t>the sentences starters given to the EAL student in the sentence writing activity. This was in the joint construction stage of the Teaching and Learning Cycle.</w:t>
      </w:r>
    </w:p>
    <w:p w:rsidR="005E3679" w:rsidRPr="00135C2E" w:rsidRDefault="005E3679" w:rsidP="005E3679">
      <w:pPr>
        <w:tabs>
          <w:tab w:val="left" w:pos="2263"/>
        </w:tabs>
      </w:pPr>
    </w:p>
    <w:tbl>
      <w:tblPr>
        <w:tblStyle w:val="TableGrid"/>
        <w:tblW w:w="0" w:type="auto"/>
        <w:tblLook w:val="04A0" w:firstRow="1" w:lastRow="0" w:firstColumn="1" w:lastColumn="0" w:noHBand="0" w:noVBand="1"/>
      </w:tblPr>
      <w:tblGrid>
        <w:gridCol w:w="11123"/>
      </w:tblGrid>
      <w:tr w:rsidR="005E3679" w:rsidRPr="00135C2E" w:rsidTr="00A15884">
        <w:trPr>
          <w:trHeight w:val="734"/>
        </w:trPr>
        <w:tc>
          <w:tcPr>
            <w:tcW w:w="11123" w:type="dxa"/>
          </w:tcPr>
          <w:p w:rsidR="005E3679" w:rsidRPr="00135C2E" w:rsidRDefault="005E3679" w:rsidP="00A15884">
            <w:pPr>
              <w:tabs>
                <w:tab w:val="left" w:pos="2263"/>
              </w:tabs>
            </w:pPr>
            <w:r w:rsidRPr="00135C2E">
              <w:rPr>
                <w:sz w:val="56"/>
                <w:szCs w:val="56"/>
              </w:rPr>
              <w:t>Aboriginals lived in Melbourne….</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The Aboriginals were always moving homes because…</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The Jarra Tribe…</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The Wathaurong tribe…</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The Taungrong tribe….</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The Boon Wurrung tribe…</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The Aboriginal women hunted food by….</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The Aboriginal men hunted food by….</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To hunt animals the Aboriginal people used.</w:t>
            </w:r>
          </w:p>
        </w:tc>
      </w:tr>
      <w:tr w:rsidR="005E3679" w:rsidRPr="00135C2E" w:rsidTr="00A15884">
        <w:tc>
          <w:tcPr>
            <w:tcW w:w="11123" w:type="dxa"/>
          </w:tcPr>
          <w:p w:rsidR="005E3679" w:rsidRPr="00135C2E" w:rsidRDefault="005E3679" w:rsidP="00A15884">
            <w:pPr>
              <w:tabs>
                <w:tab w:val="left" w:pos="2263"/>
              </w:tabs>
              <w:rPr>
                <w:sz w:val="56"/>
                <w:szCs w:val="56"/>
              </w:rPr>
            </w:pPr>
            <w:r w:rsidRPr="00135C2E">
              <w:rPr>
                <w:sz w:val="56"/>
                <w:szCs w:val="56"/>
              </w:rPr>
              <w:t>Today in Melbourne…..</w:t>
            </w:r>
          </w:p>
        </w:tc>
      </w:tr>
    </w:tbl>
    <w:p w:rsidR="005E3679" w:rsidRPr="00135C2E" w:rsidRDefault="005E3679" w:rsidP="005E3679">
      <w:pPr>
        <w:tabs>
          <w:tab w:val="left" w:pos="2263"/>
        </w:tabs>
      </w:pPr>
    </w:p>
    <w:p w:rsidR="005E3679" w:rsidRPr="00135C2E" w:rsidRDefault="005E3679" w:rsidP="005E3679">
      <w:pPr>
        <w:rPr>
          <w:rFonts w:ascii="Calibri" w:hAnsi="Calibri"/>
        </w:rPr>
      </w:pPr>
      <w:r w:rsidRPr="00135C2E">
        <w:rPr>
          <w:rFonts w:ascii="Calibri" w:hAnsi="Calibri"/>
        </w:rPr>
        <w:br w:type="page"/>
      </w:r>
    </w:p>
    <w:p w:rsidR="002265D8" w:rsidRDefault="005E3679" w:rsidP="002265D8">
      <w:pPr>
        <w:tabs>
          <w:tab w:val="left" w:pos="2263"/>
        </w:tabs>
        <w:rPr>
          <w:b/>
        </w:rPr>
      </w:pPr>
      <w:r>
        <w:rPr>
          <w:b/>
        </w:rPr>
        <w:lastRenderedPageBreak/>
        <w:t>Appendix 8</w:t>
      </w:r>
    </w:p>
    <w:p w:rsidR="005E3679" w:rsidRDefault="005E3679" w:rsidP="002265D8">
      <w:pPr>
        <w:tabs>
          <w:tab w:val="left" w:pos="2263"/>
        </w:tabs>
        <w:rPr>
          <w:b/>
        </w:rPr>
      </w:pPr>
    </w:p>
    <w:p w:rsidR="005E3679" w:rsidRPr="00135C2E" w:rsidRDefault="005E3679" w:rsidP="005E3679">
      <w:r w:rsidRPr="00135C2E">
        <w:t xml:space="preserve">This is a transcription of the </w:t>
      </w:r>
      <w:r>
        <w:t>original</w:t>
      </w:r>
      <w:r w:rsidRPr="00135C2E">
        <w:t xml:space="preserve"> report written by the EAL stu</w:t>
      </w:r>
      <w:r>
        <w:t>dent</w:t>
      </w:r>
      <w:r w:rsidRPr="00135C2E">
        <w:t>. The spelling errors have been left uncorrected.</w:t>
      </w:r>
    </w:p>
    <w:p w:rsidR="005E3679" w:rsidRPr="005E3679" w:rsidRDefault="005E3679" w:rsidP="005E3679">
      <w:pPr>
        <w:pBdr>
          <w:top w:val="single" w:sz="4" w:space="1" w:color="auto"/>
          <w:left w:val="single" w:sz="4" w:space="4" w:color="auto"/>
          <w:bottom w:val="single" w:sz="4" w:space="1" w:color="auto"/>
          <w:right w:val="single" w:sz="4" w:space="4" w:color="auto"/>
        </w:pBdr>
        <w:spacing w:before="120"/>
        <w:jc w:val="center"/>
        <w:rPr>
          <w:b/>
        </w:rPr>
      </w:pPr>
      <w:r w:rsidRPr="00135C2E">
        <w:rPr>
          <w:b/>
        </w:rPr>
        <w:t>Aboriginals in Melbourne</w:t>
      </w:r>
    </w:p>
    <w:p w:rsidR="005E3679" w:rsidRPr="00135C2E" w:rsidRDefault="005E3679" w:rsidP="005E3679">
      <w:pPr>
        <w:pBdr>
          <w:top w:val="single" w:sz="4" w:space="1" w:color="auto"/>
          <w:left w:val="single" w:sz="4" w:space="4" w:color="auto"/>
          <w:bottom w:val="single" w:sz="4" w:space="1" w:color="auto"/>
          <w:right w:val="single" w:sz="4" w:space="4" w:color="auto"/>
        </w:pBdr>
      </w:pPr>
      <w:r w:rsidRPr="00135C2E">
        <w:t xml:space="preserve">Abergnals live in Melbin. They have diff color skin. They was here befor otter people. They was hunted animels and people. Melbin is a big city. I been before and went to eye that goes around. My Uncel take me and my brother. </w:t>
      </w:r>
    </w:p>
    <w:p w:rsidR="005E3679" w:rsidRPr="00135C2E" w:rsidRDefault="005E3679" w:rsidP="005E3679">
      <w:pPr>
        <w:pBdr>
          <w:top w:val="single" w:sz="4" w:space="1" w:color="auto"/>
          <w:left w:val="single" w:sz="4" w:space="4" w:color="auto"/>
          <w:bottom w:val="single" w:sz="4" w:space="1" w:color="auto"/>
          <w:right w:val="single" w:sz="4" w:space="4" w:color="auto"/>
        </w:pBdr>
      </w:pPr>
      <w:r w:rsidRPr="00135C2E">
        <w:t>Abergnals lived differnet to me. No ipads, tv, music. They wore no clothes. The had no tv. They ate funny things.</w:t>
      </w:r>
    </w:p>
    <w:p w:rsidR="005E3679" w:rsidRDefault="005E3679" w:rsidP="005E3679">
      <w:pPr>
        <w:pBdr>
          <w:top w:val="single" w:sz="4" w:space="1" w:color="auto"/>
          <w:left w:val="single" w:sz="4" w:space="4" w:color="auto"/>
          <w:bottom w:val="single" w:sz="4" w:space="1" w:color="auto"/>
          <w:right w:val="single" w:sz="4" w:space="4" w:color="auto"/>
        </w:pBdr>
      </w:pPr>
      <w:r w:rsidRPr="00135C2E">
        <w:t>They are black coloured skin like me but I am Vietnam. They wore different cloths. I wear sckool uniform.</w:t>
      </w:r>
    </w:p>
    <w:p w:rsidR="005E3679" w:rsidRPr="00135C2E" w:rsidRDefault="005E3679" w:rsidP="005E3679">
      <w:pPr>
        <w:pBdr>
          <w:top w:val="single" w:sz="4" w:space="1" w:color="auto"/>
          <w:left w:val="single" w:sz="4" w:space="4" w:color="auto"/>
          <w:bottom w:val="single" w:sz="4" w:space="1" w:color="auto"/>
          <w:right w:val="single" w:sz="4" w:space="4" w:color="auto"/>
        </w:pBdr>
      </w:pPr>
    </w:p>
    <w:p w:rsidR="005E3679" w:rsidRPr="00135C2E" w:rsidRDefault="005E3679" w:rsidP="002265D8">
      <w:pPr>
        <w:tabs>
          <w:tab w:val="left" w:pos="2263"/>
        </w:tabs>
        <w:rPr>
          <w:b/>
        </w:rPr>
      </w:pPr>
    </w:p>
    <w:p w:rsidR="002265D8" w:rsidRPr="00135C2E" w:rsidRDefault="005E3679" w:rsidP="002265D8">
      <w:pPr>
        <w:tabs>
          <w:tab w:val="left" w:pos="2263"/>
        </w:tabs>
      </w:pPr>
      <w:r>
        <w:t>This is</w:t>
      </w:r>
      <w:r w:rsidR="002265D8" w:rsidRPr="00135C2E">
        <w:t xml:space="preserve"> the EAL student’s independently constructed information report based on Aboriginals in Melbourne before 1788. </w:t>
      </w:r>
      <w:r>
        <w:t>A</w:t>
      </w:r>
      <w:r w:rsidR="002265D8" w:rsidRPr="00135C2E">
        <w:t xml:space="preserve"> typed up version has been p</w:t>
      </w:r>
      <w:r>
        <w:t>rovided. Some of the</w:t>
      </w:r>
      <w:r w:rsidR="002265D8" w:rsidRPr="00135C2E">
        <w:t xml:space="preserve"> spelling errors have been left uncorrected, while some have been corrected in red.</w:t>
      </w:r>
    </w:p>
    <w:tbl>
      <w:tblPr>
        <w:tblStyle w:val="TableGrid"/>
        <w:tblW w:w="0" w:type="auto"/>
        <w:tblLook w:val="04A0" w:firstRow="1" w:lastRow="0" w:firstColumn="1" w:lastColumn="0" w:noHBand="0" w:noVBand="1"/>
      </w:tblPr>
      <w:tblGrid>
        <w:gridCol w:w="11123"/>
      </w:tblGrid>
      <w:tr w:rsidR="002265D8" w:rsidRPr="00135C2E" w:rsidTr="00AA5DFE">
        <w:tc>
          <w:tcPr>
            <w:tcW w:w="15211" w:type="dxa"/>
          </w:tcPr>
          <w:p w:rsidR="002265D8" w:rsidRPr="005E3679" w:rsidRDefault="002265D8" w:rsidP="005E3679">
            <w:pPr>
              <w:tabs>
                <w:tab w:val="left" w:pos="2263"/>
              </w:tabs>
              <w:spacing w:before="120"/>
              <w:jc w:val="center"/>
              <w:rPr>
                <w:b/>
                <w:sz w:val="36"/>
                <w:szCs w:val="36"/>
              </w:rPr>
            </w:pPr>
            <w:r w:rsidRPr="00135C2E">
              <w:rPr>
                <w:b/>
                <w:sz w:val="36"/>
                <w:szCs w:val="36"/>
              </w:rPr>
              <w:t>Aboriginals in Melbourne before 1788</w:t>
            </w:r>
          </w:p>
          <w:p w:rsidR="002265D8" w:rsidRPr="00135C2E" w:rsidRDefault="002265D8" w:rsidP="00AA5DFE">
            <w:pPr>
              <w:tabs>
                <w:tab w:val="left" w:pos="2263"/>
              </w:tabs>
              <w:jc w:val="both"/>
              <w:rPr>
                <w:sz w:val="28"/>
                <w:szCs w:val="28"/>
              </w:rPr>
            </w:pPr>
            <w:r w:rsidRPr="00135C2E">
              <w:rPr>
                <w:sz w:val="28"/>
                <w:szCs w:val="28"/>
              </w:rPr>
              <w:t>Aboriginals usd to live in Melborne before 1788. They have been around for many yeers. Some items that they used to use for eating and sleping can still be found near the water and under the ground.</w:t>
            </w:r>
          </w:p>
          <w:p w:rsidR="002265D8" w:rsidRPr="005E3679" w:rsidRDefault="002265D8" w:rsidP="00AA5DFE">
            <w:pPr>
              <w:tabs>
                <w:tab w:val="left" w:pos="2263"/>
              </w:tabs>
              <w:jc w:val="both"/>
              <w:rPr>
                <w:i/>
                <w:color w:val="FF0000"/>
                <w:sz w:val="28"/>
                <w:szCs w:val="28"/>
              </w:rPr>
            </w:pPr>
            <w:r w:rsidRPr="00135C2E">
              <w:rPr>
                <w:sz w:val="28"/>
                <w:szCs w:val="28"/>
              </w:rPr>
              <w:t xml:space="preserve">The aboriginals were always moving homes </w:t>
            </w:r>
            <w:r w:rsidRPr="00135C2E">
              <w:rPr>
                <w:i/>
                <w:color w:val="FF0000"/>
                <w:sz w:val="28"/>
                <w:szCs w:val="28"/>
              </w:rPr>
              <w:t xml:space="preserve">(because) </w:t>
            </w:r>
            <w:r w:rsidRPr="00135C2E">
              <w:rPr>
                <w:sz w:val="28"/>
                <w:szCs w:val="28"/>
              </w:rPr>
              <w:t xml:space="preserve">they had no food left or it got to hot or to </w:t>
            </w:r>
            <w:r w:rsidRPr="00135C2E">
              <w:rPr>
                <w:i/>
                <w:color w:val="FF0000"/>
                <w:sz w:val="28"/>
                <w:szCs w:val="28"/>
              </w:rPr>
              <w:t>(too)</w:t>
            </w:r>
            <w:r w:rsidRPr="00135C2E">
              <w:rPr>
                <w:color w:val="FF0000"/>
                <w:sz w:val="28"/>
                <w:szCs w:val="28"/>
              </w:rPr>
              <w:t xml:space="preserve"> </w:t>
            </w:r>
            <w:r w:rsidRPr="00135C2E">
              <w:rPr>
                <w:sz w:val="28"/>
                <w:szCs w:val="28"/>
              </w:rPr>
              <w:t>cold. A group of Aboriginals is called a tribe. A tribe is like a big group of peple</w:t>
            </w:r>
            <w:r w:rsidRPr="00135C2E">
              <w:rPr>
                <w:i/>
                <w:color w:val="FF0000"/>
                <w:sz w:val="28"/>
                <w:szCs w:val="28"/>
              </w:rPr>
              <w:t>.(people)</w:t>
            </w:r>
          </w:p>
          <w:p w:rsidR="002265D8" w:rsidRPr="00135C2E" w:rsidRDefault="002265D8" w:rsidP="00AA5DFE">
            <w:pPr>
              <w:jc w:val="both"/>
              <w:rPr>
                <w:sz w:val="28"/>
                <w:szCs w:val="28"/>
              </w:rPr>
            </w:pPr>
            <w:r w:rsidRPr="00135C2E">
              <w:rPr>
                <w:sz w:val="28"/>
                <w:szCs w:val="28"/>
              </w:rPr>
              <w:t xml:space="preserve">The Jara tribe lived in Victoria. The Wathaurong tribe lived near the coastline were </w:t>
            </w:r>
            <w:r w:rsidRPr="00135C2E">
              <w:rPr>
                <w:i/>
                <w:color w:val="FF0000"/>
                <w:sz w:val="28"/>
                <w:szCs w:val="28"/>
              </w:rPr>
              <w:t>(where)</w:t>
            </w:r>
            <w:r w:rsidRPr="00135C2E">
              <w:rPr>
                <w:color w:val="FF0000"/>
                <w:sz w:val="28"/>
                <w:szCs w:val="28"/>
              </w:rPr>
              <w:t xml:space="preserve"> </w:t>
            </w:r>
            <w:r w:rsidRPr="00135C2E">
              <w:rPr>
                <w:sz w:val="28"/>
                <w:szCs w:val="28"/>
              </w:rPr>
              <w:t xml:space="preserve">there are buttiful </w:t>
            </w:r>
            <w:r w:rsidRPr="00135C2E">
              <w:rPr>
                <w:i/>
                <w:color w:val="FF0000"/>
                <w:sz w:val="28"/>
                <w:szCs w:val="28"/>
              </w:rPr>
              <w:t>(beautiful)</w:t>
            </w:r>
            <w:r w:rsidRPr="00135C2E">
              <w:rPr>
                <w:color w:val="FF0000"/>
                <w:sz w:val="28"/>
                <w:szCs w:val="28"/>
              </w:rPr>
              <w:t xml:space="preserve"> </w:t>
            </w:r>
            <w:r w:rsidRPr="00135C2E">
              <w:rPr>
                <w:sz w:val="28"/>
                <w:szCs w:val="28"/>
              </w:rPr>
              <w:t xml:space="preserve">beeshes </w:t>
            </w:r>
            <w:r w:rsidRPr="00135C2E">
              <w:rPr>
                <w:i/>
                <w:color w:val="FF0000"/>
                <w:sz w:val="28"/>
                <w:szCs w:val="28"/>
              </w:rPr>
              <w:t xml:space="preserve">(beaches). </w:t>
            </w:r>
            <w:r w:rsidRPr="00135C2E">
              <w:rPr>
                <w:sz w:val="28"/>
                <w:szCs w:val="28"/>
              </w:rPr>
              <w:t xml:space="preserve">These were all called Koolin people. The Boon Wurrung tirbe lived at creeks and water and the Taungrong tribe lived in the Great Dividing Range. They are called Koolin people to </w:t>
            </w:r>
            <w:r w:rsidRPr="00135C2E">
              <w:rPr>
                <w:i/>
                <w:color w:val="FF0000"/>
                <w:sz w:val="28"/>
                <w:szCs w:val="28"/>
              </w:rPr>
              <w:t>(too)</w:t>
            </w:r>
            <w:r w:rsidRPr="00135C2E">
              <w:rPr>
                <w:sz w:val="28"/>
                <w:szCs w:val="28"/>
              </w:rPr>
              <w:t>.</w:t>
            </w:r>
          </w:p>
          <w:p w:rsidR="002265D8" w:rsidRPr="00135C2E" w:rsidRDefault="002265D8" w:rsidP="00AA5DFE">
            <w:pPr>
              <w:spacing w:before="100" w:beforeAutospacing="1" w:after="100" w:afterAutospacing="1"/>
              <w:jc w:val="both"/>
              <w:rPr>
                <w:rFonts w:eastAsia="Times New Roman"/>
                <w:sz w:val="28"/>
                <w:szCs w:val="28"/>
                <w:lang w:eastAsia="en-AU"/>
              </w:rPr>
            </w:pPr>
            <w:r w:rsidRPr="00135C2E">
              <w:rPr>
                <w:rFonts w:eastAsia="Times New Roman"/>
                <w:sz w:val="28"/>
                <w:szCs w:val="28"/>
                <w:lang w:eastAsia="en-AU"/>
              </w:rPr>
              <w:t>The Aboiginal womn hunted food by fishing. They fished using a hook and line and a boat</w:t>
            </w:r>
            <w:r w:rsidRPr="00135C2E">
              <w:rPr>
                <w:sz w:val="28"/>
                <w:szCs w:val="28"/>
              </w:rPr>
              <w:t xml:space="preserve">. They would chew old fish in their mouth and then spit it out and ut </w:t>
            </w:r>
            <w:r w:rsidRPr="00135C2E">
              <w:rPr>
                <w:i/>
                <w:color w:val="FF0000"/>
                <w:sz w:val="28"/>
                <w:szCs w:val="28"/>
              </w:rPr>
              <w:t>(put)</w:t>
            </w:r>
            <w:r w:rsidRPr="00135C2E">
              <w:rPr>
                <w:color w:val="FF0000"/>
                <w:sz w:val="28"/>
                <w:szCs w:val="28"/>
              </w:rPr>
              <w:t xml:space="preserve"> </w:t>
            </w:r>
            <w:r w:rsidRPr="00135C2E">
              <w:rPr>
                <w:sz w:val="28"/>
                <w:szCs w:val="28"/>
              </w:rPr>
              <w:t xml:space="preserve">it on the hook. This made the fish come around the boat. The Aboriginal men fished to </w:t>
            </w:r>
            <w:r w:rsidRPr="00135C2E">
              <w:rPr>
                <w:i/>
                <w:color w:val="FF0000"/>
                <w:sz w:val="28"/>
                <w:szCs w:val="28"/>
              </w:rPr>
              <w:t>(too)</w:t>
            </w:r>
            <w:r w:rsidRPr="00135C2E">
              <w:rPr>
                <w:sz w:val="28"/>
                <w:szCs w:val="28"/>
              </w:rPr>
              <w:t xml:space="preserve">. They fished with a spear. They lied in water and shot the spear fast at </w:t>
            </w:r>
            <w:r w:rsidRPr="00135C2E">
              <w:rPr>
                <w:i/>
                <w:color w:val="FF0000"/>
                <w:sz w:val="28"/>
                <w:szCs w:val="28"/>
              </w:rPr>
              <w:t>(the)</w:t>
            </w:r>
            <w:r w:rsidRPr="00135C2E">
              <w:rPr>
                <w:color w:val="FF0000"/>
                <w:sz w:val="28"/>
                <w:szCs w:val="28"/>
              </w:rPr>
              <w:t xml:space="preserve"> </w:t>
            </w:r>
            <w:r w:rsidRPr="00135C2E">
              <w:rPr>
                <w:sz w:val="28"/>
                <w:szCs w:val="28"/>
              </w:rPr>
              <w:t xml:space="preserve">fish. The Aboriginal men hunted animals. They hunted kangaroo, possims, </w:t>
            </w:r>
            <w:r w:rsidRPr="00135C2E">
              <w:rPr>
                <w:i/>
                <w:color w:val="FF0000"/>
                <w:sz w:val="28"/>
                <w:szCs w:val="28"/>
              </w:rPr>
              <w:t>(possums)</w:t>
            </w:r>
            <w:r w:rsidRPr="00135C2E">
              <w:rPr>
                <w:color w:val="FF0000"/>
                <w:sz w:val="28"/>
                <w:szCs w:val="28"/>
              </w:rPr>
              <w:t xml:space="preserve"> </w:t>
            </w:r>
            <w:r w:rsidRPr="00135C2E">
              <w:rPr>
                <w:sz w:val="28"/>
                <w:szCs w:val="28"/>
              </w:rPr>
              <w:t xml:space="preserve">and wallibi </w:t>
            </w:r>
            <w:r w:rsidRPr="00135C2E">
              <w:rPr>
                <w:i/>
                <w:color w:val="FF0000"/>
                <w:sz w:val="28"/>
                <w:szCs w:val="28"/>
              </w:rPr>
              <w:t>(wallabies).</w:t>
            </w:r>
            <w:r w:rsidRPr="00135C2E">
              <w:rPr>
                <w:color w:val="FF0000"/>
                <w:sz w:val="28"/>
                <w:szCs w:val="28"/>
              </w:rPr>
              <w:t xml:space="preserve"> </w:t>
            </w:r>
            <w:r w:rsidRPr="00135C2E">
              <w:rPr>
                <w:sz w:val="28"/>
                <w:szCs w:val="28"/>
              </w:rPr>
              <w:t xml:space="preserve">They hunted them with spears. The Aboriginal women would get yummy </w:t>
            </w:r>
            <w:r w:rsidRPr="00135C2E">
              <w:rPr>
                <w:i/>
                <w:color w:val="FF0000"/>
                <w:sz w:val="28"/>
                <w:szCs w:val="28"/>
              </w:rPr>
              <w:t>(yummy)</w:t>
            </w:r>
            <w:r w:rsidRPr="00135C2E">
              <w:rPr>
                <w:color w:val="FF0000"/>
                <w:sz w:val="28"/>
                <w:szCs w:val="28"/>
              </w:rPr>
              <w:t xml:space="preserve"> </w:t>
            </w:r>
            <w:r w:rsidRPr="00135C2E">
              <w:rPr>
                <w:sz w:val="28"/>
                <w:szCs w:val="28"/>
              </w:rPr>
              <w:t xml:space="preserve">roots and beris </w:t>
            </w:r>
            <w:r w:rsidRPr="00135C2E">
              <w:rPr>
                <w:i/>
                <w:color w:val="FF0000"/>
                <w:sz w:val="28"/>
                <w:szCs w:val="28"/>
              </w:rPr>
              <w:t>(berries)</w:t>
            </w:r>
            <w:r w:rsidRPr="00135C2E">
              <w:rPr>
                <w:color w:val="FF0000"/>
                <w:sz w:val="28"/>
                <w:szCs w:val="28"/>
              </w:rPr>
              <w:t xml:space="preserve"> </w:t>
            </w:r>
            <w:r w:rsidRPr="00135C2E">
              <w:rPr>
                <w:sz w:val="28"/>
                <w:szCs w:val="28"/>
              </w:rPr>
              <w:t>eat.</w:t>
            </w:r>
          </w:p>
          <w:p w:rsidR="002265D8" w:rsidRPr="00135C2E" w:rsidRDefault="002265D8" w:rsidP="00AA5DFE">
            <w:pPr>
              <w:jc w:val="both"/>
              <w:rPr>
                <w:sz w:val="28"/>
                <w:szCs w:val="28"/>
              </w:rPr>
            </w:pPr>
            <w:r w:rsidRPr="00135C2E">
              <w:rPr>
                <w:sz w:val="28"/>
                <w:szCs w:val="28"/>
              </w:rPr>
              <w:t xml:space="preserve">To hunt animals and get food the used a boat called </w:t>
            </w:r>
            <w:r w:rsidRPr="00135C2E">
              <w:rPr>
                <w:i/>
                <w:color w:val="FF0000"/>
                <w:sz w:val="28"/>
                <w:szCs w:val="28"/>
              </w:rPr>
              <w:t>(called)</w:t>
            </w:r>
            <w:r w:rsidRPr="00135C2E">
              <w:rPr>
                <w:color w:val="FF0000"/>
                <w:sz w:val="28"/>
                <w:szCs w:val="28"/>
              </w:rPr>
              <w:t xml:space="preserve"> </w:t>
            </w:r>
            <w:r w:rsidRPr="00135C2E">
              <w:rPr>
                <w:sz w:val="28"/>
                <w:szCs w:val="28"/>
              </w:rPr>
              <w:t xml:space="preserve">canoo </w:t>
            </w:r>
            <w:r w:rsidRPr="00135C2E">
              <w:rPr>
                <w:i/>
                <w:color w:val="FF0000"/>
                <w:sz w:val="28"/>
                <w:szCs w:val="28"/>
              </w:rPr>
              <w:t>(canoe).</w:t>
            </w:r>
            <w:r w:rsidRPr="00135C2E">
              <w:rPr>
                <w:color w:val="FF0000"/>
                <w:sz w:val="28"/>
                <w:szCs w:val="28"/>
              </w:rPr>
              <w:t xml:space="preserve"> </w:t>
            </w:r>
            <w:r w:rsidRPr="00135C2E">
              <w:rPr>
                <w:sz w:val="28"/>
                <w:szCs w:val="28"/>
              </w:rPr>
              <w:t xml:space="preserve">They made this from bark. They made it by getting lots of bark together and they made it strong. It was round, dark bark. They also used it as a sheld </w:t>
            </w:r>
            <w:r w:rsidRPr="00135C2E">
              <w:rPr>
                <w:i/>
                <w:color w:val="FF0000"/>
                <w:sz w:val="28"/>
                <w:szCs w:val="28"/>
              </w:rPr>
              <w:t>(shield).</w:t>
            </w:r>
            <w:r w:rsidRPr="00135C2E">
              <w:rPr>
                <w:color w:val="FF0000"/>
                <w:sz w:val="28"/>
                <w:szCs w:val="28"/>
              </w:rPr>
              <w:t xml:space="preserve"> </w:t>
            </w:r>
            <w:r w:rsidRPr="00135C2E">
              <w:rPr>
                <w:sz w:val="28"/>
                <w:szCs w:val="28"/>
              </w:rPr>
              <w:t xml:space="preserve">This protect </w:t>
            </w:r>
            <w:r w:rsidRPr="00135C2E">
              <w:rPr>
                <w:i/>
                <w:color w:val="FF0000"/>
                <w:sz w:val="28"/>
                <w:szCs w:val="28"/>
              </w:rPr>
              <w:t>(protected)</w:t>
            </w:r>
            <w:r w:rsidRPr="00135C2E">
              <w:rPr>
                <w:color w:val="FF0000"/>
                <w:sz w:val="28"/>
                <w:szCs w:val="28"/>
              </w:rPr>
              <w:t xml:space="preserve"> </w:t>
            </w:r>
            <w:r w:rsidRPr="00135C2E">
              <w:rPr>
                <w:sz w:val="28"/>
                <w:szCs w:val="28"/>
              </w:rPr>
              <w:t xml:space="preserve">them from dangr </w:t>
            </w:r>
            <w:r w:rsidRPr="00135C2E">
              <w:rPr>
                <w:i/>
                <w:color w:val="FF0000"/>
                <w:sz w:val="28"/>
                <w:szCs w:val="28"/>
              </w:rPr>
              <w:t>(danger).</w:t>
            </w:r>
            <w:r w:rsidRPr="00135C2E">
              <w:rPr>
                <w:color w:val="FF0000"/>
                <w:sz w:val="28"/>
                <w:szCs w:val="28"/>
              </w:rPr>
              <w:t xml:space="preserve"> </w:t>
            </w:r>
            <w:r w:rsidRPr="00135C2E">
              <w:rPr>
                <w:sz w:val="28"/>
                <w:szCs w:val="28"/>
              </w:rPr>
              <w:t xml:space="preserve">They made sharp, shini </w:t>
            </w:r>
            <w:r w:rsidRPr="00135C2E">
              <w:rPr>
                <w:i/>
                <w:color w:val="FF0000"/>
                <w:sz w:val="28"/>
                <w:szCs w:val="28"/>
              </w:rPr>
              <w:t>(shiney)</w:t>
            </w:r>
            <w:r w:rsidRPr="00135C2E">
              <w:rPr>
                <w:sz w:val="28"/>
                <w:szCs w:val="28"/>
              </w:rPr>
              <w:t xml:space="preserve">stone axs </w:t>
            </w:r>
            <w:r w:rsidRPr="00135C2E">
              <w:rPr>
                <w:i/>
                <w:color w:val="FF0000"/>
                <w:sz w:val="28"/>
                <w:szCs w:val="28"/>
              </w:rPr>
              <w:t>(axes).</w:t>
            </w:r>
          </w:p>
          <w:p w:rsidR="002265D8" w:rsidRPr="005E3679" w:rsidRDefault="002265D8" w:rsidP="005E3679">
            <w:pPr>
              <w:jc w:val="both"/>
            </w:pPr>
            <w:r w:rsidRPr="00135C2E">
              <w:rPr>
                <w:sz w:val="28"/>
                <w:szCs w:val="28"/>
              </w:rPr>
              <w:t xml:space="preserve">Today in melbone </w:t>
            </w:r>
            <w:r w:rsidRPr="00135C2E">
              <w:rPr>
                <w:i/>
                <w:color w:val="FF0000"/>
                <w:sz w:val="28"/>
                <w:szCs w:val="28"/>
              </w:rPr>
              <w:t>(Melbourne)</w:t>
            </w:r>
            <w:r w:rsidRPr="00135C2E">
              <w:rPr>
                <w:color w:val="FF0000"/>
                <w:sz w:val="28"/>
                <w:szCs w:val="28"/>
              </w:rPr>
              <w:t xml:space="preserve"> </w:t>
            </w:r>
            <w:r w:rsidRPr="00135C2E">
              <w:rPr>
                <w:sz w:val="28"/>
                <w:szCs w:val="28"/>
              </w:rPr>
              <w:t xml:space="preserve">no Aboriginals live. Some still lived </w:t>
            </w:r>
            <w:r w:rsidRPr="00135C2E">
              <w:rPr>
                <w:i/>
                <w:color w:val="FF0000"/>
                <w:sz w:val="28"/>
                <w:szCs w:val="28"/>
              </w:rPr>
              <w:t>(live)</w:t>
            </w:r>
            <w:r w:rsidRPr="00135C2E">
              <w:rPr>
                <w:color w:val="FF0000"/>
                <w:sz w:val="28"/>
                <w:szCs w:val="28"/>
              </w:rPr>
              <w:t xml:space="preserve"> </w:t>
            </w:r>
            <w:r w:rsidRPr="00135C2E">
              <w:rPr>
                <w:sz w:val="28"/>
                <w:szCs w:val="28"/>
              </w:rPr>
              <w:t xml:space="preserve">here </w:t>
            </w:r>
            <w:r w:rsidRPr="00135C2E">
              <w:rPr>
                <w:i/>
                <w:color w:val="FF0000"/>
                <w:sz w:val="28"/>
                <w:szCs w:val="28"/>
              </w:rPr>
              <w:t>(but)</w:t>
            </w:r>
            <w:r w:rsidRPr="00135C2E">
              <w:rPr>
                <w:color w:val="FF0000"/>
                <w:sz w:val="28"/>
                <w:szCs w:val="28"/>
              </w:rPr>
              <w:t xml:space="preserve"> </w:t>
            </w:r>
            <w:r w:rsidRPr="00135C2E">
              <w:rPr>
                <w:sz w:val="28"/>
                <w:szCs w:val="28"/>
              </w:rPr>
              <w:t xml:space="preserve">not many. They dont </w:t>
            </w:r>
            <w:r w:rsidRPr="00135C2E">
              <w:rPr>
                <w:i/>
                <w:color w:val="FF0000"/>
                <w:sz w:val="28"/>
                <w:szCs w:val="28"/>
              </w:rPr>
              <w:t>(don’t)</w:t>
            </w:r>
            <w:r w:rsidRPr="00135C2E">
              <w:rPr>
                <w:color w:val="FF0000"/>
                <w:sz w:val="28"/>
                <w:szCs w:val="28"/>
              </w:rPr>
              <w:t xml:space="preserve"> </w:t>
            </w:r>
            <w:r w:rsidRPr="00135C2E">
              <w:rPr>
                <w:sz w:val="28"/>
                <w:szCs w:val="28"/>
              </w:rPr>
              <w:t xml:space="preserve">live in tents. They live in houses. Where they lived there is now new big billdings </w:t>
            </w:r>
            <w:r w:rsidRPr="00135C2E">
              <w:rPr>
                <w:i/>
                <w:color w:val="FF0000"/>
                <w:sz w:val="28"/>
                <w:szCs w:val="28"/>
              </w:rPr>
              <w:t>(buildings)</w:t>
            </w:r>
            <w:r w:rsidRPr="00135C2E">
              <w:rPr>
                <w:color w:val="FF0000"/>
                <w:sz w:val="28"/>
                <w:szCs w:val="28"/>
              </w:rPr>
              <w:t xml:space="preserve"> </w:t>
            </w:r>
            <w:r w:rsidRPr="00135C2E">
              <w:rPr>
                <w:sz w:val="28"/>
                <w:szCs w:val="28"/>
              </w:rPr>
              <w:t xml:space="preserve">and houses. A scians </w:t>
            </w:r>
            <w:r w:rsidRPr="00135C2E">
              <w:rPr>
                <w:i/>
                <w:color w:val="FF0000"/>
                <w:sz w:val="28"/>
                <w:szCs w:val="28"/>
              </w:rPr>
              <w:t>(science)</w:t>
            </w:r>
            <w:r w:rsidRPr="00135C2E">
              <w:rPr>
                <w:color w:val="FF0000"/>
                <w:sz w:val="28"/>
                <w:szCs w:val="28"/>
              </w:rPr>
              <w:t xml:space="preserve"> </w:t>
            </w:r>
            <w:r w:rsidRPr="00135C2E">
              <w:rPr>
                <w:sz w:val="28"/>
                <w:szCs w:val="28"/>
              </w:rPr>
              <w:t>man can still learn how they lived by digging and looking up the old things that they used to have.</w:t>
            </w:r>
          </w:p>
        </w:tc>
      </w:tr>
    </w:tbl>
    <w:p w:rsidR="002265D8" w:rsidRPr="00135C2E" w:rsidRDefault="002265D8" w:rsidP="00F73773">
      <w:pPr>
        <w:pStyle w:val="Assesshead"/>
        <w:rPr>
          <w:rFonts w:ascii="Times New Roman" w:hAnsi="Times New Roman"/>
          <w:i/>
        </w:rPr>
      </w:pPr>
    </w:p>
    <w:sectPr w:rsidR="002265D8" w:rsidRPr="00135C2E" w:rsidSect="002265D8">
      <w:footerReference w:type="default" r:id="rId35"/>
      <w:pgSz w:w="11899" w:h="16838"/>
      <w:pgMar w:top="851" w:right="425" w:bottom="992" w:left="567" w:header="720" w:footer="2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092C" w:rsidRDefault="0036092C">
      <w:r>
        <w:separator/>
      </w:r>
    </w:p>
  </w:endnote>
  <w:endnote w:type="continuationSeparator" w:id="0">
    <w:p w:rsidR="0036092C" w:rsidRDefault="0036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eneva">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PCL6)">
    <w:panose1 w:val="00000000000000000000"/>
    <w:charset w:val="00"/>
    <w:family w:val="swiss"/>
    <w:notTrueType/>
    <w:pitch w:val="variable"/>
    <w:sig w:usb0="00000003" w:usb1="00000000" w:usb2="00000000" w:usb3="00000000" w:csb0="00000001" w:csb1="00000000"/>
  </w:font>
  <w:font w:name="ZapfChancery">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305" w:rsidRDefault="002C2305">
    <w:pPr>
      <w:pStyle w:val="Footer"/>
      <w:tabs>
        <w:tab w:val="clear" w:pos="9071"/>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7B7C23">
      <w:rPr>
        <w:rStyle w:val="PageNumber"/>
        <w:rFonts w:ascii="Arial" w:hAnsi="Arial"/>
        <w:noProof/>
      </w:rPr>
      <w:t>25</w:t>
    </w:r>
    <w:r>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092C" w:rsidRDefault="0036092C">
      <w:r>
        <w:separator/>
      </w:r>
    </w:p>
  </w:footnote>
  <w:footnote w:type="continuationSeparator" w:id="0">
    <w:p w:rsidR="0036092C" w:rsidRDefault="00360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621A2"/>
    <w:multiLevelType w:val="multilevel"/>
    <w:tmpl w:val="D620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C192D"/>
    <w:multiLevelType w:val="hybridMultilevel"/>
    <w:tmpl w:val="48CE78AE"/>
    <w:lvl w:ilvl="0" w:tplc="CEE4BBE4">
      <w:start w:val="1"/>
      <w:numFmt w:val="bullet"/>
      <w:pStyle w:val="Activit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368F8"/>
    <w:multiLevelType w:val="multilevel"/>
    <w:tmpl w:val="2B80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22995"/>
    <w:multiLevelType w:val="hybridMultilevel"/>
    <w:tmpl w:val="DA104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F4770"/>
    <w:multiLevelType w:val="hybridMultilevel"/>
    <w:tmpl w:val="9A02D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47B55"/>
    <w:multiLevelType w:val="multilevel"/>
    <w:tmpl w:val="A30C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92124"/>
    <w:multiLevelType w:val="hybridMultilevel"/>
    <w:tmpl w:val="1D8CF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D94DE1"/>
    <w:multiLevelType w:val="hybridMultilevel"/>
    <w:tmpl w:val="D63A2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9261C"/>
    <w:multiLevelType w:val="hybridMultilevel"/>
    <w:tmpl w:val="4F70F08C"/>
    <w:lvl w:ilvl="0" w:tplc="8C20189A">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AE2AF6"/>
    <w:multiLevelType w:val="hybridMultilevel"/>
    <w:tmpl w:val="D6C4C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684A7A"/>
    <w:multiLevelType w:val="hybridMultilevel"/>
    <w:tmpl w:val="F922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E31EDA"/>
    <w:multiLevelType w:val="hybridMultilevel"/>
    <w:tmpl w:val="A6BAD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DD1295"/>
    <w:multiLevelType w:val="hybridMultilevel"/>
    <w:tmpl w:val="3FC4B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9974C9"/>
    <w:multiLevelType w:val="hybridMultilevel"/>
    <w:tmpl w:val="2A160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D75E79"/>
    <w:multiLevelType w:val="hybridMultilevel"/>
    <w:tmpl w:val="E7E02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AD4B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79637C9"/>
    <w:multiLevelType w:val="multilevel"/>
    <w:tmpl w:val="E79AB6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56FBC"/>
    <w:multiLevelType w:val="hybridMultilevel"/>
    <w:tmpl w:val="95D0F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5D72B3"/>
    <w:multiLevelType w:val="multilevel"/>
    <w:tmpl w:val="0840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7B577A"/>
    <w:multiLevelType w:val="hybridMultilevel"/>
    <w:tmpl w:val="5D169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97709F"/>
    <w:multiLevelType w:val="hybridMultilevel"/>
    <w:tmpl w:val="BC06D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E701D0"/>
    <w:multiLevelType w:val="hybridMultilevel"/>
    <w:tmpl w:val="85A80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414DDD"/>
    <w:multiLevelType w:val="multilevel"/>
    <w:tmpl w:val="B63A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B85DFE"/>
    <w:multiLevelType w:val="hybridMultilevel"/>
    <w:tmpl w:val="B15CB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C310BF"/>
    <w:multiLevelType w:val="singleLevel"/>
    <w:tmpl w:val="D56E6D8A"/>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55F308AC"/>
    <w:multiLevelType w:val="singleLevel"/>
    <w:tmpl w:val="F16660C0"/>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5F84A23"/>
    <w:multiLevelType w:val="hybridMultilevel"/>
    <w:tmpl w:val="AB8E0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385D4A"/>
    <w:multiLevelType w:val="hybridMultilevel"/>
    <w:tmpl w:val="AD82C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687F6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B1868E9"/>
    <w:multiLevelType w:val="hybridMultilevel"/>
    <w:tmpl w:val="1CB00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5C5E5F"/>
    <w:multiLevelType w:val="hybridMultilevel"/>
    <w:tmpl w:val="B044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1C45B6"/>
    <w:multiLevelType w:val="hybridMultilevel"/>
    <w:tmpl w:val="3A44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B36E3C"/>
    <w:multiLevelType w:val="hybridMultilevel"/>
    <w:tmpl w:val="77AED5D2"/>
    <w:lvl w:ilvl="0" w:tplc="5D4A79D0">
      <w:start w:val="1"/>
      <w:numFmt w:val="bullet"/>
      <w:lvlText w:val="•"/>
      <w:lvlJc w:val="left"/>
      <w:pPr>
        <w:tabs>
          <w:tab w:val="num" w:pos="720"/>
        </w:tabs>
        <w:ind w:left="720" w:hanging="360"/>
      </w:pPr>
      <w:rPr>
        <w:rFonts w:ascii="Times New Roman" w:hAnsi="Times New Roman" w:hint="default"/>
      </w:rPr>
    </w:lvl>
    <w:lvl w:ilvl="1" w:tplc="97529F2E" w:tentative="1">
      <w:start w:val="1"/>
      <w:numFmt w:val="bullet"/>
      <w:lvlText w:val="•"/>
      <w:lvlJc w:val="left"/>
      <w:pPr>
        <w:tabs>
          <w:tab w:val="num" w:pos="1440"/>
        </w:tabs>
        <w:ind w:left="1440" w:hanging="360"/>
      </w:pPr>
      <w:rPr>
        <w:rFonts w:ascii="Times New Roman" w:hAnsi="Times New Roman" w:hint="default"/>
      </w:rPr>
    </w:lvl>
    <w:lvl w:ilvl="2" w:tplc="2020C3F0" w:tentative="1">
      <w:start w:val="1"/>
      <w:numFmt w:val="bullet"/>
      <w:lvlText w:val="•"/>
      <w:lvlJc w:val="left"/>
      <w:pPr>
        <w:tabs>
          <w:tab w:val="num" w:pos="2160"/>
        </w:tabs>
        <w:ind w:left="2160" w:hanging="360"/>
      </w:pPr>
      <w:rPr>
        <w:rFonts w:ascii="Times New Roman" w:hAnsi="Times New Roman" w:hint="default"/>
      </w:rPr>
    </w:lvl>
    <w:lvl w:ilvl="3" w:tplc="750E1880" w:tentative="1">
      <w:start w:val="1"/>
      <w:numFmt w:val="bullet"/>
      <w:lvlText w:val="•"/>
      <w:lvlJc w:val="left"/>
      <w:pPr>
        <w:tabs>
          <w:tab w:val="num" w:pos="2880"/>
        </w:tabs>
        <w:ind w:left="2880" w:hanging="360"/>
      </w:pPr>
      <w:rPr>
        <w:rFonts w:ascii="Times New Roman" w:hAnsi="Times New Roman" w:hint="default"/>
      </w:rPr>
    </w:lvl>
    <w:lvl w:ilvl="4" w:tplc="4A3AF15A" w:tentative="1">
      <w:start w:val="1"/>
      <w:numFmt w:val="bullet"/>
      <w:lvlText w:val="•"/>
      <w:lvlJc w:val="left"/>
      <w:pPr>
        <w:tabs>
          <w:tab w:val="num" w:pos="3600"/>
        </w:tabs>
        <w:ind w:left="3600" w:hanging="360"/>
      </w:pPr>
      <w:rPr>
        <w:rFonts w:ascii="Times New Roman" w:hAnsi="Times New Roman" w:hint="default"/>
      </w:rPr>
    </w:lvl>
    <w:lvl w:ilvl="5" w:tplc="A1525332" w:tentative="1">
      <w:start w:val="1"/>
      <w:numFmt w:val="bullet"/>
      <w:lvlText w:val="•"/>
      <w:lvlJc w:val="left"/>
      <w:pPr>
        <w:tabs>
          <w:tab w:val="num" w:pos="4320"/>
        </w:tabs>
        <w:ind w:left="4320" w:hanging="360"/>
      </w:pPr>
      <w:rPr>
        <w:rFonts w:ascii="Times New Roman" w:hAnsi="Times New Roman" w:hint="default"/>
      </w:rPr>
    </w:lvl>
    <w:lvl w:ilvl="6" w:tplc="37202142" w:tentative="1">
      <w:start w:val="1"/>
      <w:numFmt w:val="bullet"/>
      <w:lvlText w:val="•"/>
      <w:lvlJc w:val="left"/>
      <w:pPr>
        <w:tabs>
          <w:tab w:val="num" w:pos="5040"/>
        </w:tabs>
        <w:ind w:left="5040" w:hanging="360"/>
      </w:pPr>
      <w:rPr>
        <w:rFonts w:ascii="Times New Roman" w:hAnsi="Times New Roman" w:hint="default"/>
      </w:rPr>
    </w:lvl>
    <w:lvl w:ilvl="7" w:tplc="2398CD6A" w:tentative="1">
      <w:start w:val="1"/>
      <w:numFmt w:val="bullet"/>
      <w:lvlText w:val="•"/>
      <w:lvlJc w:val="left"/>
      <w:pPr>
        <w:tabs>
          <w:tab w:val="num" w:pos="5760"/>
        </w:tabs>
        <w:ind w:left="5760" w:hanging="360"/>
      </w:pPr>
      <w:rPr>
        <w:rFonts w:ascii="Times New Roman" w:hAnsi="Times New Roman" w:hint="default"/>
      </w:rPr>
    </w:lvl>
    <w:lvl w:ilvl="8" w:tplc="FB6054D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BDB0C8A"/>
    <w:multiLevelType w:val="hybridMultilevel"/>
    <w:tmpl w:val="6FCA1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8F7B0A"/>
    <w:multiLevelType w:val="hybridMultilevel"/>
    <w:tmpl w:val="F0E0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54409F"/>
    <w:multiLevelType w:val="hybridMultilevel"/>
    <w:tmpl w:val="A2203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8A0B4E"/>
    <w:multiLevelType w:val="multilevel"/>
    <w:tmpl w:val="D322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154561"/>
    <w:multiLevelType w:val="hybridMultilevel"/>
    <w:tmpl w:val="9CD8A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7478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B670453"/>
    <w:multiLevelType w:val="multilevel"/>
    <w:tmpl w:val="2520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57" w:legacyIndent="170"/>
        <w:lvlJc w:val="left"/>
        <w:pPr>
          <w:ind w:left="170" w:hanging="170"/>
        </w:pPr>
        <w:rPr>
          <w:rFonts w:ascii="Symbol" w:hAnsi="Symbol" w:hint="default"/>
        </w:rPr>
      </w:lvl>
    </w:lvlOverride>
  </w:num>
  <w:num w:numId="2">
    <w:abstractNumId w:val="25"/>
  </w:num>
  <w:num w:numId="3">
    <w:abstractNumId w:val="2"/>
  </w:num>
  <w:num w:numId="4">
    <w:abstractNumId w:val="26"/>
  </w:num>
  <w:num w:numId="5">
    <w:abstractNumId w:val="7"/>
  </w:num>
  <w:num w:numId="6">
    <w:abstractNumId w:val="21"/>
  </w:num>
  <w:num w:numId="7">
    <w:abstractNumId w:val="31"/>
  </w:num>
  <w:num w:numId="8">
    <w:abstractNumId w:val="37"/>
  </w:num>
  <w:num w:numId="9">
    <w:abstractNumId w:val="19"/>
  </w:num>
  <w:num w:numId="10">
    <w:abstractNumId w:val="23"/>
  </w:num>
  <w:num w:numId="11">
    <w:abstractNumId w:val="3"/>
  </w:num>
  <w:num w:numId="12">
    <w:abstractNumId w:val="1"/>
  </w:num>
  <w:num w:numId="13">
    <w:abstractNumId w:val="40"/>
  </w:num>
  <w:num w:numId="14">
    <w:abstractNumId w:val="17"/>
  </w:num>
  <w:num w:numId="15">
    <w:abstractNumId w:val="6"/>
  </w:num>
  <w:num w:numId="16">
    <w:abstractNumId w:val="15"/>
  </w:num>
  <w:num w:numId="17">
    <w:abstractNumId w:val="30"/>
  </w:num>
  <w:num w:numId="18">
    <w:abstractNumId w:val="9"/>
  </w:num>
  <w:num w:numId="19">
    <w:abstractNumId w:val="32"/>
  </w:num>
  <w:num w:numId="20">
    <w:abstractNumId w:val="27"/>
  </w:num>
  <w:num w:numId="21">
    <w:abstractNumId w:val="28"/>
  </w:num>
  <w:num w:numId="22">
    <w:abstractNumId w:val="35"/>
  </w:num>
  <w:num w:numId="23">
    <w:abstractNumId w:val="8"/>
  </w:num>
  <w:num w:numId="24">
    <w:abstractNumId w:val="24"/>
  </w:num>
  <w:num w:numId="25">
    <w:abstractNumId w:val="13"/>
  </w:num>
  <w:num w:numId="26">
    <w:abstractNumId w:val="33"/>
  </w:num>
  <w:num w:numId="27">
    <w:abstractNumId w:val="18"/>
  </w:num>
  <w:num w:numId="28">
    <w:abstractNumId w:val="10"/>
  </w:num>
  <w:num w:numId="29">
    <w:abstractNumId w:val="14"/>
  </w:num>
  <w:num w:numId="30">
    <w:abstractNumId w:val="16"/>
  </w:num>
  <w:num w:numId="31">
    <w:abstractNumId w:val="39"/>
  </w:num>
  <w:num w:numId="32">
    <w:abstractNumId w:val="29"/>
  </w:num>
  <w:num w:numId="33">
    <w:abstractNumId w:val="22"/>
  </w:num>
  <w:num w:numId="34">
    <w:abstractNumId w:val="36"/>
  </w:num>
  <w:num w:numId="35">
    <w:abstractNumId w:val="34"/>
  </w:num>
  <w:num w:numId="36">
    <w:abstractNumId w:val="11"/>
  </w:num>
  <w:num w:numId="37">
    <w:abstractNumId w:val="12"/>
  </w:num>
  <w:num w:numId="38">
    <w:abstractNumId w:val="20"/>
  </w:num>
  <w:num w:numId="39">
    <w:abstractNumId w:val="5"/>
  </w:num>
  <w:num w:numId="40">
    <w:abstractNumId w:val="4"/>
  </w:num>
  <w:num w:numId="41">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DF5"/>
    <w:rsid w:val="0001306A"/>
    <w:rsid w:val="000237CA"/>
    <w:rsid w:val="0003635B"/>
    <w:rsid w:val="00044282"/>
    <w:rsid w:val="00061F11"/>
    <w:rsid w:val="0008217D"/>
    <w:rsid w:val="000A4CAA"/>
    <w:rsid w:val="000A750B"/>
    <w:rsid w:val="000B74ED"/>
    <w:rsid w:val="000C6FF5"/>
    <w:rsid w:val="000D1F1C"/>
    <w:rsid w:val="000D3D5B"/>
    <w:rsid w:val="000D3F6A"/>
    <w:rsid w:val="000E148A"/>
    <w:rsid w:val="00113CBC"/>
    <w:rsid w:val="00122EA5"/>
    <w:rsid w:val="00124CA7"/>
    <w:rsid w:val="001346CD"/>
    <w:rsid w:val="00135C2E"/>
    <w:rsid w:val="00185B71"/>
    <w:rsid w:val="00190696"/>
    <w:rsid w:val="001B1458"/>
    <w:rsid w:val="001B2187"/>
    <w:rsid w:val="001C7A18"/>
    <w:rsid w:val="001F5692"/>
    <w:rsid w:val="0020720B"/>
    <w:rsid w:val="002172D8"/>
    <w:rsid w:val="002265D8"/>
    <w:rsid w:val="0024733F"/>
    <w:rsid w:val="0027654E"/>
    <w:rsid w:val="00296E5D"/>
    <w:rsid w:val="002C2305"/>
    <w:rsid w:val="002D1160"/>
    <w:rsid w:val="002F1DEE"/>
    <w:rsid w:val="00310392"/>
    <w:rsid w:val="003108A8"/>
    <w:rsid w:val="003117B7"/>
    <w:rsid w:val="00315B35"/>
    <w:rsid w:val="00323A61"/>
    <w:rsid w:val="003340DC"/>
    <w:rsid w:val="0035176E"/>
    <w:rsid w:val="0036092C"/>
    <w:rsid w:val="003641CD"/>
    <w:rsid w:val="0036469B"/>
    <w:rsid w:val="00372487"/>
    <w:rsid w:val="003B1D51"/>
    <w:rsid w:val="003C673C"/>
    <w:rsid w:val="003D2B66"/>
    <w:rsid w:val="003F5745"/>
    <w:rsid w:val="0040334D"/>
    <w:rsid w:val="00433B10"/>
    <w:rsid w:val="00440080"/>
    <w:rsid w:val="00444FF9"/>
    <w:rsid w:val="004535FF"/>
    <w:rsid w:val="0047106F"/>
    <w:rsid w:val="00480182"/>
    <w:rsid w:val="00487D80"/>
    <w:rsid w:val="004B5C4D"/>
    <w:rsid w:val="004E0114"/>
    <w:rsid w:val="004E3DF5"/>
    <w:rsid w:val="005139AE"/>
    <w:rsid w:val="0054340F"/>
    <w:rsid w:val="00565578"/>
    <w:rsid w:val="005826A1"/>
    <w:rsid w:val="005A6F48"/>
    <w:rsid w:val="005B02E9"/>
    <w:rsid w:val="005B532C"/>
    <w:rsid w:val="005B57EC"/>
    <w:rsid w:val="005C79A8"/>
    <w:rsid w:val="005E32D4"/>
    <w:rsid w:val="005E3679"/>
    <w:rsid w:val="005E380A"/>
    <w:rsid w:val="005E4852"/>
    <w:rsid w:val="005E78BE"/>
    <w:rsid w:val="005F2AD5"/>
    <w:rsid w:val="006138A6"/>
    <w:rsid w:val="0063184B"/>
    <w:rsid w:val="0063318B"/>
    <w:rsid w:val="0064791D"/>
    <w:rsid w:val="0066489F"/>
    <w:rsid w:val="00684C15"/>
    <w:rsid w:val="006901DA"/>
    <w:rsid w:val="006D5F37"/>
    <w:rsid w:val="00706FF4"/>
    <w:rsid w:val="00712534"/>
    <w:rsid w:val="007125E3"/>
    <w:rsid w:val="00717EE3"/>
    <w:rsid w:val="00725FCA"/>
    <w:rsid w:val="007314C5"/>
    <w:rsid w:val="007463E0"/>
    <w:rsid w:val="00776E07"/>
    <w:rsid w:val="007814FC"/>
    <w:rsid w:val="00796528"/>
    <w:rsid w:val="007B7C23"/>
    <w:rsid w:val="007F031E"/>
    <w:rsid w:val="007F66CE"/>
    <w:rsid w:val="00825936"/>
    <w:rsid w:val="00854C42"/>
    <w:rsid w:val="00863EF4"/>
    <w:rsid w:val="0088697F"/>
    <w:rsid w:val="0090244D"/>
    <w:rsid w:val="00911678"/>
    <w:rsid w:val="00937ABD"/>
    <w:rsid w:val="009444C7"/>
    <w:rsid w:val="00951368"/>
    <w:rsid w:val="0095316E"/>
    <w:rsid w:val="009711B0"/>
    <w:rsid w:val="00996B69"/>
    <w:rsid w:val="009C0F4D"/>
    <w:rsid w:val="00A075C9"/>
    <w:rsid w:val="00A15884"/>
    <w:rsid w:val="00A30992"/>
    <w:rsid w:val="00A34259"/>
    <w:rsid w:val="00A54AF1"/>
    <w:rsid w:val="00A55E88"/>
    <w:rsid w:val="00A60622"/>
    <w:rsid w:val="00A66FE4"/>
    <w:rsid w:val="00A82E12"/>
    <w:rsid w:val="00AA5DFE"/>
    <w:rsid w:val="00AB2BDE"/>
    <w:rsid w:val="00AC069E"/>
    <w:rsid w:val="00AF3BAA"/>
    <w:rsid w:val="00B24930"/>
    <w:rsid w:val="00B2552D"/>
    <w:rsid w:val="00B27762"/>
    <w:rsid w:val="00B27C9C"/>
    <w:rsid w:val="00B7189A"/>
    <w:rsid w:val="00B74E38"/>
    <w:rsid w:val="00B93C6D"/>
    <w:rsid w:val="00BA6A97"/>
    <w:rsid w:val="00BB76B2"/>
    <w:rsid w:val="00BC3BE1"/>
    <w:rsid w:val="00BC4B65"/>
    <w:rsid w:val="00C22B70"/>
    <w:rsid w:val="00CA2CE6"/>
    <w:rsid w:val="00CA5FD5"/>
    <w:rsid w:val="00CA679A"/>
    <w:rsid w:val="00CD412C"/>
    <w:rsid w:val="00CD4A4B"/>
    <w:rsid w:val="00CF0808"/>
    <w:rsid w:val="00D170BB"/>
    <w:rsid w:val="00D340F2"/>
    <w:rsid w:val="00D625CC"/>
    <w:rsid w:val="00D76622"/>
    <w:rsid w:val="00D97E89"/>
    <w:rsid w:val="00DA6A31"/>
    <w:rsid w:val="00DB5804"/>
    <w:rsid w:val="00DE374A"/>
    <w:rsid w:val="00DF2485"/>
    <w:rsid w:val="00E02666"/>
    <w:rsid w:val="00E239AE"/>
    <w:rsid w:val="00E746AB"/>
    <w:rsid w:val="00E86E8A"/>
    <w:rsid w:val="00EA2C6F"/>
    <w:rsid w:val="00EA7759"/>
    <w:rsid w:val="00EB52B1"/>
    <w:rsid w:val="00EF4E1E"/>
    <w:rsid w:val="00F179BF"/>
    <w:rsid w:val="00F2247D"/>
    <w:rsid w:val="00F348EA"/>
    <w:rsid w:val="00F47A6D"/>
    <w:rsid w:val="00F60FCC"/>
    <w:rsid w:val="00F63B31"/>
    <w:rsid w:val="00F651DC"/>
    <w:rsid w:val="00F6604F"/>
    <w:rsid w:val="00F70D06"/>
    <w:rsid w:val="00F73773"/>
    <w:rsid w:val="00F86C2B"/>
    <w:rsid w:val="00F95BE1"/>
    <w:rsid w:val="00FB11C9"/>
    <w:rsid w:val="00FF1E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F504F6"/>
  <w15:docId w15:val="{EF8ABD82-2E80-480F-B7C8-94BE3A1C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5FCA"/>
    <w:pPr>
      <w:spacing w:after="120"/>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nd1">
    <w:name w:val="Strand 1"/>
    <w:basedOn w:val="Heading1"/>
    <w:pPr>
      <w:spacing w:before="0" w:after="0"/>
    </w:pPr>
    <w:rPr>
      <w:rFonts w:ascii="Times New Roman" w:hAnsi="Times New Roman"/>
      <w:kern w:val="0"/>
      <w:sz w:val="20"/>
      <w:lang w:val="en-US"/>
    </w:rPr>
  </w:style>
  <w:style w:type="paragraph" w:styleId="BodyText">
    <w:name w:val="Body Text"/>
    <w:basedOn w:val="Normal"/>
    <w:semiHidden/>
  </w:style>
  <w:style w:type="paragraph" w:customStyle="1" w:styleId="aunittitle">
    <w:name w:val="a unit title"/>
    <w:basedOn w:val="H3"/>
    <w:rPr>
      <w:sz w:val="36"/>
    </w:rPr>
  </w:style>
  <w:style w:type="paragraph" w:customStyle="1" w:styleId="H3">
    <w:name w:val="H 3"/>
    <w:basedOn w:val="Normal"/>
    <w:pPr>
      <w:widowControl w:val="0"/>
      <w:spacing w:after="200"/>
    </w:pPr>
    <w:rPr>
      <w:sz w:val="48"/>
      <w:lang w:val="en-US" w:eastAsia="en-US"/>
    </w:rPr>
  </w:style>
  <w:style w:type="paragraph" w:customStyle="1" w:styleId="aColumnheading">
    <w:name w:val="aColumn heading"/>
    <w:basedOn w:val="Columnheading"/>
  </w:style>
  <w:style w:type="paragraph" w:customStyle="1" w:styleId="Columnheading">
    <w:name w:val="Column heading"/>
    <w:basedOn w:val="Normal"/>
    <w:pPr>
      <w:spacing w:before="100" w:after="100"/>
    </w:pPr>
    <w:rPr>
      <w:b/>
      <w:lang w:eastAsia="en-US"/>
    </w:rPr>
  </w:style>
  <w:style w:type="paragraph" w:customStyle="1" w:styleId="aintrotext">
    <w:name w:val="a intro text"/>
    <w:basedOn w:val="Normal"/>
    <w:pPr>
      <w:spacing w:after="200"/>
    </w:pPr>
    <w:rPr>
      <w:rFonts w:ascii="Times New Roman" w:hAnsi="Times New Roman"/>
      <w:sz w:val="24"/>
      <w:lang w:val="en-US" w:eastAsia="en-US"/>
    </w:rPr>
  </w:style>
  <w:style w:type="paragraph" w:customStyle="1" w:styleId="anotes">
    <w:name w:val="a notes"/>
    <w:basedOn w:val="Notes"/>
  </w:style>
  <w:style w:type="paragraph" w:customStyle="1" w:styleId="Notes">
    <w:name w:val="Notes"/>
    <w:basedOn w:val="Normal"/>
    <w:pPr>
      <w:ind w:left="240" w:right="305"/>
    </w:pPr>
    <w:rPr>
      <w:rFonts w:ascii="Times" w:hAnsi="Times"/>
      <w:sz w:val="22"/>
      <w:bdr w:val="single" w:sz="4" w:space="0" w:color="auto"/>
      <w:lang w:eastAsia="en-US"/>
    </w:rPr>
  </w:style>
  <w:style w:type="paragraph" w:customStyle="1" w:styleId="bullets">
    <w:name w:val="bullets"/>
    <w:basedOn w:val="Normal"/>
    <w:pPr>
      <w:spacing w:after="40"/>
      <w:ind w:left="170" w:hanging="170"/>
    </w:pPr>
    <w:rPr>
      <w:sz w:val="18"/>
      <w:lang w:val="en-US" w:eastAsia="en-US"/>
    </w:rPr>
  </w:style>
  <w:style w:type="paragraph" w:customStyle="1" w:styleId="text">
    <w:name w:val="ò text@@"/>
    <w:pPr>
      <w:tabs>
        <w:tab w:val="left" w:pos="255"/>
      </w:tabs>
      <w:spacing w:line="280" w:lineRule="exact"/>
      <w:ind w:left="255" w:hanging="255"/>
    </w:pPr>
    <w:rPr>
      <w:rFonts w:ascii="Geneva" w:hAnsi="Geneva"/>
      <w:lang w:val="en-US" w:eastAsia="en-US"/>
    </w:rPr>
  </w:style>
  <w:style w:type="paragraph" w:customStyle="1" w:styleId="aMaintext">
    <w:name w:val="aMain text"/>
    <w:basedOn w:val="Normal"/>
    <w:pPr>
      <w:spacing w:after="40"/>
    </w:pPr>
    <w:rPr>
      <w:rFonts w:ascii="Times New Roman" w:hAnsi="Times New Roman"/>
      <w:lang w:eastAsia="en-US"/>
    </w:rPr>
  </w:style>
  <w:style w:type="paragraph" w:customStyle="1" w:styleId="Notes10">
    <w:name w:val="Notes10"/>
    <w:basedOn w:val="Notes"/>
    <w:pPr>
      <w:pBdr>
        <w:top w:val="single" w:sz="4" w:space="1" w:color="auto"/>
        <w:left w:val="single" w:sz="4" w:space="4" w:color="auto"/>
        <w:bottom w:val="single" w:sz="4" w:space="1" w:color="auto"/>
        <w:right w:val="single" w:sz="4" w:space="4" w:color="auto"/>
      </w:pBdr>
      <w:ind w:left="238" w:right="306"/>
    </w:pPr>
    <w:rPr>
      <w:rFonts w:ascii="Times New Roman" w:hAnsi="Times New Roman"/>
      <w:sz w:val="20"/>
      <w:bdr w:val="none" w:sz="0" w:space="0" w:color="auto"/>
    </w:rPr>
  </w:style>
  <w:style w:type="paragraph" w:customStyle="1" w:styleId="amaintext0">
    <w:name w:val="a main text"/>
    <w:basedOn w:val="Maintext"/>
    <w:pPr>
      <w:spacing w:after="40"/>
    </w:pPr>
    <w:rPr>
      <w:rFonts w:ascii="Times New Roman" w:hAnsi="Times New Roman"/>
    </w:rPr>
  </w:style>
  <w:style w:type="paragraph" w:customStyle="1" w:styleId="Maintext">
    <w:name w:val="Main text"/>
    <w:basedOn w:val="Normal"/>
    <w:rPr>
      <w:lang w:eastAsia="en-US"/>
    </w:rPr>
  </w:style>
  <w:style w:type="paragraph" w:customStyle="1" w:styleId="H5">
    <w:name w:val="H 5"/>
    <w:basedOn w:val="Normal"/>
    <w:pPr>
      <w:widowControl w:val="0"/>
      <w:spacing w:after="200"/>
    </w:pPr>
    <w:rPr>
      <w:b/>
      <w:sz w:val="28"/>
      <w:lang w:val="en-US" w:eastAsia="en-US"/>
    </w:rPr>
  </w:style>
  <w:style w:type="paragraph" w:customStyle="1" w:styleId="astrandinfo">
    <w:name w:val="a strand info"/>
    <w:basedOn w:val="aColumnheading"/>
    <w:rPr>
      <w:sz w:val="24"/>
    </w:rPr>
  </w:style>
  <w:style w:type="paragraph" w:styleId="BlockText">
    <w:name w:val="Block Text"/>
    <w:basedOn w:val="Normal"/>
    <w:semiHidden/>
    <w:pPr>
      <w:ind w:left="113" w:right="113"/>
      <w:jc w:val="center"/>
    </w:pPr>
    <w:rPr>
      <w:b/>
      <w:lang w:eastAsia="en-US"/>
    </w:rPr>
  </w:style>
  <w:style w:type="paragraph" w:styleId="Footer">
    <w:name w:val="footer"/>
    <w:basedOn w:val="Normal"/>
    <w:semiHidden/>
    <w:pPr>
      <w:tabs>
        <w:tab w:val="center" w:pos="4819"/>
        <w:tab w:val="right" w:pos="9071"/>
      </w:tabs>
      <w:spacing w:after="200"/>
    </w:pPr>
    <w:rPr>
      <w:rFonts w:ascii="Times" w:hAnsi="Times"/>
      <w:lang w:val="en-US" w:eastAsia="en-US"/>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pPr>
      <w:ind w:right="-73"/>
    </w:pPr>
    <w:rPr>
      <w:rFonts w:ascii="Comic Sans MS" w:hAnsi="Comic Sans MS"/>
    </w:rPr>
  </w:style>
  <w:style w:type="paragraph" w:customStyle="1" w:styleId="goals">
    <w:name w:val="goals"/>
    <w:basedOn w:val="Normal"/>
    <w:rPr>
      <w:sz w:val="17"/>
    </w:rPr>
  </w:style>
  <w:style w:type="paragraph" w:customStyle="1" w:styleId="aoutcomeinfo">
    <w:name w:val="a outcome info"/>
    <w:basedOn w:val="astrandinfo"/>
    <w:pPr>
      <w:spacing w:before="0" w:after="0"/>
    </w:pPr>
    <w:rPr>
      <w:rFonts w:ascii="Times New Roman" w:hAnsi="Times New Roman"/>
      <w:b w:val="0"/>
      <w:i/>
    </w:rPr>
  </w:style>
  <w:style w:type="paragraph" w:styleId="DocumentMap">
    <w:name w:val="Document Map"/>
    <w:basedOn w:val="Normal"/>
    <w:semiHidden/>
    <w:pPr>
      <w:shd w:val="clear" w:color="auto" w:fill="000080"/>
    </w:pPr>
    <w:rPr>
      <w:rFonts w:ascii="Tahoma" w:hAnsi="Tahoma"/>
    </w:rPr>
  </w:style>
  <w:style w:type="paragraph" w:customStyle="1" w:styleId="Assesscolumn">
    <w:name w:val="Assess column"/>
    <w:basedOn w:val="Normal"/>
    <w:pPr>
      <w:spacing w:before="100" w:after="100"/>
    </w:pPr>
    <w:rPr>
      <w:rFonts w:ascii="Helvetica (PCL6)" w:hAnsi="Helvetica (PCL6)"/>
      <w:b/>
      <w:lang w:eastAsia="en-US"/>
    </w:rPr>
  </w:style>
  <w:style w:type="paragraph" w:styleId="BodyTextIndent">
    <w:name w:val="Body Text Indent"/>
    <w:basedOn w:val="Normal"/>
    <w:semiHidden/>
    <w:pPr>
      <w:ind w:firstLine="34"/>
    </w:pPr>
    <w:rPr>
      <w:rFonts w:ascii="ZapfChancery" w:hAnsi="ZapfChancery"/>
      <w:sz w:val="18"/>
    </w:rPr>
  </w:style>
  <w:style w:type="paragraph" w:customStyle="1" w:styleId="Assesshead">
    <w:name w:val="Assess head"/>
    <w:basedOn w:val="Normal"/>
    <w:rPr>
      <w:rFonts w:ascii="Helvetica (PCL6)" w:hAnsi="Helvetica (PCL6)"/>
      <w:b/>
      <w:sz w:val="26"/>
    </w:rPr>
  </w:style>
  <w:style w:type="character" w:styleId="Hyperlink">
    <w:name w:val="Hyperlink"/>
    <w:uiPriority w:val="99"/>
    <w:semiHidden/>
    <w:rPr>
      <w:color w:val="0000FF"/>
      <w:u w:val="single"/>
    </w:rPr>
  </w:style>
  <w:style w:type="paragraph" w:customStyle="1" w:styleId="reporttext">
    <w:name w:val="report  text"/>
    <w:basedOn w:val="Normal"/>
    <w:rPr>
      <w:rFonts w:ascii="Comic Sans MS" w:hAnsi="Comic Sans MS"/>
    </w:rPr>
  </w:style>
  <w:style w:type="paragraph" w:styleId="BodyTextIndent2">
    <w:name w:val="Body Text Indent 2"/>
    <w:basedOn w:val="Normal"/>
    <w:semiHidden/>
    <w:pPr>
      <w:ind w:left="1134" w:hanging="1134"/>
    </w:pPr>
    <w:rPr>
      <w:rFonts w:ascii="Times New Roman" w:hAnsi="Times New Roman"/>
      <w:i/>
      <w:lang w:eastAsia="en-US"/>
    </w:rPr>
  </w:style>
  <w:style w:type="paragraph" w:customStyle="1" w:styleId="Activitybullet">
    <w:name w:val="Activity bullet"/>
    <w:basedOn w:val="Normal"/>
    <w:qFormat/>
    <w:rsid w:val="009444C7"/>
    <w:pPr>
      <w:numPr>
        <w:numId w:val="3"/>
      </w:numPr>
      <w:spacing w:before="40" w:after="40"/>
    </w:pPr>
    <w:rPr>
      <w:sz w:val="18"/>
    </w:rPr>
  </w:style>
  <w:style w:type="paragraph" w:styleId="NormalWeb">
    <w:name w:val="Normal (Web)"/>
    <w:basedOn w:val="Normal"/>
    <w:uiPriority w:val="99"/>
    <w:unhideWhenUsed/>
    <w:rsid w:val="003340DC"/>
    <w:pPr>
      <w:spacing w:before="100" w:beforeAutospacing="1" w:after="100" w:afterAutospacing="1"/>
    </w:pPr>
    <w:rPr>
      <w:rFonts w:ascii="Times New Roman" w:hAnsi="Times New Roman"/>
      <w:sz w:val="24"/>
      <w:szCs w:val="24"/>
    </w:rPr>
  </w:style>
  <w:style w:type="paragraph" w:customStyle="1" w:styleId="Text0">
    <w:name w:val="Text"/>
    <w:basedOn w:val="amaintext0"/>
    <w:qFormat/>
    <w:rsid w:val="00EA7759"/>
    <w:pPr>
      <w:spacing w:after="60"/>
    </w:pPr>
  </w:style>
  <w:style w:type="paragraph" w:customStyle="1" w:styleId="Textbullet">
    <w:name w:val="Text bullet"/>
    <w:basedOn w:val="amaintext0"/>
    <w:qFormat/>
    <w:rsid w:val="00EA7759"/>
    <w:pPr>
      <w:numPr>
        <w:numId w:val="2"/>
      </w:numPr>
      <w:ind w:left="357" w:right="-79" w:hanging="357"/>
    </w:pPr>
  </w:style>
  <w:style w:type="character" w:customStyle="1" w:styleId="apple-converted-space">
    <w:name w:val="apple-converted-space"/>
    <w:rsid w:val="00113CBC"/>
  </w:style>
  <w:style w:type="character" w:styleId="FollowedHyperlink">
    <w:name w:val="FollowedHyperlink"/>
    <w:basedOn w:val="DefaultParagraphFont"/>
    <w:uiPriority w:val="99"/>
    <w:semiHidden/>
    <w:unhideWhenUsed/>
    <w:rsid w:val="003C673C"/>
    <w:rPr>
      <w:color w:val="800080" w:themeColor="followedHyperlink"/>
      <w:u w:val="single"/>
    </w:rPr>
  </w:style>
  <w:style w:type="paragraph" w:styleId="BalloonText">
    <w:name w:val="Balloon Text"/>
    <w:basedOn w:val="Normal"/>
    <w:link w:val="BalloonTextChar"/>
    <w:uiPriority w:val="99"/>
    <w:semiHidden/>
    <w:unhideWhenUsed/>
    <w:rsid w:val="0040334D"/>
    <w:rPr>
      <w:rFonts w:ascii="Tahoma" w:hAnsi="Tahoma" w:cs="Tahoma"/>
      <w:sz w:val="16"/>
      <w:szCs w:val="16"/>
    </w:rPr>
  </w:style>
  <w:style w:type="character" w:customStyle="1" w:styleId="BalloonTextChar">
    <w:name w:val="Balloon Text Char"/>
    <w:basedOn w:val="DefaultParagraphFont"/>
    <w:link w:val="BalloonText"/>
    <w:uiPriority w:val="99"/>
    <w:semiHidden/>
    <w:rsid w:val="0040334D"/>
    <w:rPr>
      <w:rFonts w:ascii="Tahoma" w:hAnsi="Tahoma" w:cs="Tahoma"/>
      <w:sz w:val="16"/>
      <w:szCs w:val="16"/>
    </w:rPr>
  </w:style>
  <w:style w:type="paragraph" w:styleId="BodyText3">
    <w:name w:val="Body Text 3"/>
    <w:basedOn w:val="Normal"/>
    <w:link w:val="BodyText3Char"/>
    <w:semiHidden/>
    <w:unhideWhenUsed/>
    <w:rsid w:val="00A34259"/>
    <w:pPr>
      <w:spacing w:after="20"/>
    </w:pPr>
    <w:rPr>
      <w:sz w:val="17"/>
    </w:rPr>
  </w:style>
  <w:style w:type="character" w:customStyle="1" w:styleId="BodyText3Char">
    <w:name w:val="Body Text 3 Char"/>
    <w:basedOn w:val="DefaultParagraphFont"/>
    <w:link w:val="BodyText3"/>
    <w:semiHidden/>
    <w:rsid w:val="00A34259"/>
    <w:rPr>
      <w:rFonts w:ascii="Arial" w:hAnsi="Arial"/>
      <w:sz w:val="17"/>
    </w:rPr>
  </w:style>
  <w:style w:type="paragraph" w:customStyle="1" w:styleId="Activityheading">
    <w:name w:val="Activity heading"/>
    <w:basedOn w:val="Normal"/>
    <w:qFormat/>
    <w:rsid w:val="00F348EA"/>
    <w:pPr>
      <w:spacing w:before="60" w:after="60"/>
    </w:pPr>
    <w:rPr>
      <w:b/>
    </w:rPr>
  </w:style>
  <w:style w:type="paragraph" w:styleId="ListParagraph">
    <w:name w:val="List Paragraph"/>
    <w:basedOn w:val="Normal"/>
    <w:uiPriority w:val="34"/>
    <w:qFormat/>
    <w:rsid w:val="005F2AD5"/>
    <w:pPr>
      <w:spacing w:after="200" w:line="276" w:lineRule="auto"/>
      <w:ind w:left="720"/>
      <w:contextualSpacing/>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7314C5"/>
    <w:rPr>
      <w:rFonts w:ascii="Arial Narrow" w:hAnsi="Arial Narrow"/>
    </w:rPr>
  </w:style>
  <w:style w:type="table" w:styleId="TableGrid">
    <w:name w:val="Table Grid"/>
    <w:basedOn w:val="TableNormal"/>
    <w:uiPriority w:val="59"/>
    <w:rsid w:val="003B1D51"/>
    <w:rPr>
      <w:rFonts w:asciiTheme="minorHAnsi" w:eastAsiaTheme="minorHAnsi" w:hAnsiTheme="minorHAnsi" w:cstheme="minorBidi"/>
      <w:sz w:val="3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5F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50863">
      <w:bodyDiv w:val="1"/>
      <w:marLeft w:val="0"/>
      <w:marRight w:val="0"/>
      <w:marTop w:val="0"/>
      <w:marBottom w:val="0"/>
      <w:divBdr>
        <w:top w:val="none" w:sz="0" w:space="0" w:color="auto"/>
        <w:left w:val="none" w:sz="0" w:space="0" w:color="auto"/>
        <w:bottom w:val="none" w:sz="0" w:space="0" w:color="auto"/>
        <w:right w:val="none" w:sz="0" w:space="0" w:color="auto"/>
      </w:divBdr>
    </w:div>
    <w:div w:id="1189296012">
      <w:bodyDiv w:val="1"/>
      <w:marLeft w:val="0"/>
      <w:marRight w:val="0"/>
      <w:marTop w:val="0"/>
      <w:marBottom w:val="0"/>
      <w:divBdr>
        <w:top w:val="none" w:sz="0" w:space="0" w:color="auto"/>
        <w:left w:val="none" w:sz="0" w:space="0" w:color="auto"/>
        <w:bottom w:val="none" w:sz="0" w:space="0" w:color="auto"/>
        <w:right w:val="none" w:sz="0" w:space="0" w:color="auto"/>
      </w:divBdr>
      <w:divsChild>
        <w:div w:id="45869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71533">
              <w:marLeft w:val="0"/>
              <w:marRight w:val="0"/>
              <w:marTop w:val="0"/>
              <w:marBottom w:val="0"/>
              <w:divBdr>
                <w:top w:val="none" w:sz="0" w:space="0" w:color="auto"/>
                <w:left w:val="none" w:sz="0" w:space="0" w:color="auto"/>
                <w:bottom w:val="none" w:sz="0" w:space="0" w:color="auto"/>
                <w:right w:val="none" w:sz="0" w:space="0" w:color="auto"/>
              </w:divBdr>
              <w:divsChild>
                <w:div w:id="1080517522">
                  <w:marLeft w:val="0"/>
                  <w:marRight w:val="0"/>
                  <w:marTop w:val="0"/>
                  <w:marBottom w:val="0"/>
                  <w:divBdr>
                    <w:top w:val="none" w:sz="0" w:space="0" w:color="auto"/>
                    <w:left w:val="none" w:sz="0" w:space="0" w:color="auto"/>
                    <w:bottom w:val="none" w:sz="0" w:space="0" w:color="auto"/>
                    <w:right w:val="none" w:sz="0" w:space="0" w:color="auto"/>
                  </w:divBdr>
                  <w:divsChild>
                    <w:div w:id="30499735">
                      <w:marLeft w:val="0"/>
                      <w:marRight w:val="0"/>
                      <w:marTop w:val="0"/>
                      <w:marBottom w:val="0"/>
                      <w:divBdr>
                        <w:top w:val="none" w:sz="0" w:space="0" w:color="auto"/>
                        <w:left w:val="none" w:sz="0" w:space="0" w:color="auto"/>
                        <w:bottom w:val="none" w:sz="0" w:space="0" w:color="auto"/>
                        <w:right w:val="none" w:sz="0" w:space="0" w:color="auto"/>
                      </w:divBdr>
                      <w:divsChild>
                        <w:div w:id="1273787100">
                          <w:marLeft w:val="0"/>
                          <w:marRight w:val="0"/>
                          <w:marTop w:val="0"/>
                          <w:marBottom w:val="0"/>
                          <w:divBdr>
                            <w:top w:val="none" w:sz="0" w:space="0" w:color="auto"/>
                            <w:left w:val="none" w:sz="0" w:space="0" w:color="auto"/>
                            <w:bottom w:val="none" w:sz="0" w:space="0" w:color="auto"/>
                            <w:right w:val="none" w:sz="0" w:space="0" w:color="auto"/>
                          </w:divBdr>
                          <w:divsChild>
                            <w:div w:id="3900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21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ctoriancurriculum.vcaa.vic.edu.au/Curriculum/ContentDescription/VCGGK079" TargetMode="External"/><Relationship Id="rId13" Type="http://schemas.openxmlformats.org/officeDocument/2006/relationships/hyperlink" Target="http://victoriancurriculum.vcaa.vic.edu.au/Curriculum/ContentDescription/VCHHK072" TargetMode="External"/><Relationship Id="rId18" Type="http://schemas.openxmlformats.org/officeDocument/2006/relationships/hyperlink" Target="http://victoriancurriculum.vcaa.vic.edu.au/Curriculum/ContentDescription/VCELA259"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victoriancurriculum.vcaa.vic.edu.au/Curriculum/ContentDescription/VCELY266"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victoriancurriculum.vcaa.vic.edu.au/Curriculum/ContentDescription/VCHHC067" TargetMode="External"/><Relationship Id="rId17" Type="http://schemas.openxmlformats.org/officeDocument/2006/relationships/hyperlink" Target="http://victoriancurriculum.vcaa.vic.edu.au/Curriculum/ContentDescription/VCCCC007" TargetMode="Externa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victoriancurriculum.vcaa.vic.edu.au/Curriculum/ContentDescription/VCHHK078" TargetMode="External"/><Relationship Id="rId20" Type="http://schemas.openxmlformats.org/officeDocument/2006/relationships/hyperlink" Target="http://victoriancurriculum.vcaa.vic.edu.au/Curriculum/ContentDescription/VCELT265"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ctoriancurriculum.vcaa.vic.edu.au/Curriculum/ContentDescription/VCGGC074"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ictoriancurriculum.vcaa.vic.edu.au/Curriculum/ContentDescription/VCHHK074"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victoriancurriculum.vcaa.vic.edu.au/Curriculum/ContentDescription/VCGGK080" TargetMode="External"/><Relationship Id="rId19" Type="http://schemas.openxmlformats.org/officeDocument/2006/relationships/hyperlink" Target="http://victoriancurriculum.vcaa.vic.edu.au/Curriculum/ContentDescription/VCELA262"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victoriancurriculum.vcaa.vic.edu.au/Curriculum/ContentDescription/VCGGK080" TargetMode="External"/><Relationship Id="rId14" Type="http://schemas.openxmlformats.org/officeDocument/2006/relationships/hyperlink" Target="http://victoriancurriculum.vcaa.vic.edu.au/Curriculum/ContentDescription/VCHHK073" TargetMode="External"/><Relationship Id="rId22" Type="http://schemas.openxmlformats.org/officeDocument/2006/relationships/hyperlink" Target="http://victoriancurriculum.vcaa.vic.edu.au/Curriculum/ContentDescription/VCELY267"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Ins10</b:Tag>
    <b:SourceType>InternetSite</b:SourceType>
    <b:Guid>{9292939D-FCFB-4A2B-9CD0-336DF98F7292}</b:Guid>
    <b:Title>Linguistic Considerations for English Language Learners</b:Title>
    <b:Year>2010</b:Year>
    <b:Author>
      <b:Author>
        <b:Corporate>Institute of Vietnamese Studies</b:Corporate>
      </b:Author>
    </b:Author>
    <b:InternetSiteTitle>Institute of Vietnamese Studies</b:InternetSiteTitle>
    <b:Month>Febraury</b:Month>
    <b:YearAccessed>2015</b:YearAccessed>
    <b:MonthAccessed>September</b:MonthAccessed>
    <b:URL>http://www.viethoc.com/Ti-Liu/bien-khao/khao-luan/linguisticconsiderationsforenglishlanguagelearners</b:URL>
    <b:RefOrder>2</b:RefOrder>
  </b:Source>
  <b:Source>
    <b:Tag>Ngu11</b:Tag>
    <b:SourceType>DocumentFromInternetSite</b:SourceType>
    <b:Guid>{31E0522F-DDC4-46B0-8A5A-0E232675244F}</b:Guid>
    <b:Title>Challenges of Learning English in Australia towards Students Coming from selected Southeast Asian Countries:Vietnam, Thailand and Indonesia</b:Title>
    <b:InternetSiteTitle>International Education Studies</b:InternetSiteTitle>
    <b:Year>2011</b:Year>
    <b:Month> February </b:Month>
    <b:YearAccessed>2015</b:YearAccessed>
    <b:MonthAccessed>August</b:MonthAccessed>
    <b:URL>www.ccsenet.org</b:URL>
    <b:Author>
      <b:Author>
        <b:NameList>
          <b:Person>
            <b:Last>Nguyen</b:Last>
            <b:First>Cao</b:First>
            <b:Middle>Thanh</b:Middle>
          </b:Person>
        </b:NameList>
      </b:Author>
    </b:Author>
    <b:Version>4</b:Version>
    <b:RefOrder>3</b:RefOrder>
  </b:Source>
  <b:Source>
    <b:Tag>Vic07</b:Tag>
    <b:SourceType>InternetSite</b:SourceType>
    <b:Guid>{CE1F6857-5DAC-4646-86C8-937D25F87E57}</b:Guid>
    <b:Author>
      <b:Author>
        <b:Corporate>Victorian Curriculum Assessment Authority</b:Corporate>
      </b:Author>
    </b:Author>
    <b:Title>The EAL Continuum- Middle/Upper Primary Years 3 - 6</b:Title>
    <b:InternetSiteTitle>State Government Victoria, Department of Education and Training</b:InternetSiteTitle>
    <b:Year>2007</b:Year>
    <b:URL>http://www.education.vic.gov.au/school/teachers/teachingresources/diversity/eal/continuum/Pages/midupperprim.aspx#19</b:URL>
    <b:YearAccessed>2015</b:YearAccessed>
    <b:MonthAccessed>June</b:MonthAccessed>
    <b:RefOrder>16</b:RefOrder>
  </b:Source>
  <b:Source>
    <b:Tag>Pau021</b:Tag>
    <b:SourceType>Book</b:SourceType>
    <b:Guid>{CCC8570E-E6D8-4A89-A0A0-26577C329F3E}</b:Guid>
    <b:Title>Scaffolding Langauge, Scaffolding Learning: Teaching Second Language Learners in the Mainstream Classroom</b:Title>
    <b:Year>2002</b:Year>
    <b:Author>
      <b:Author>
        <b:NameList>
          <b:Person>
            <b:Last>Gibbons</b:Last>
            <b:First>Pauline</b:First>
          </b:Person>
        </b:NameList>
      </b:Author>
    </b:Author>
    <b:Publisher>Heinemann</b:Publisher>
    <b:RefOrder>2</b:RefOrder>
  </b:Source>
  <b:Source>
    <b:Tag>Bla99</b:Tag>
    <b:SourceType>Book</b:SourceType>
    <b:Guid>{64D9CF78-19FA-4064-BE24-081A2F3067EC}</b:Guid>
    <b:Author>
      <b:Author>
        <b:Corporate>Blake Education</b:Corporate>
      </b:Author>
    </b:Author>
    <b:Title>Targeting Text; Middle Primary (Information Report, Explanation, Discussion)</b:Title>
    <b:Year>1999</b:Year>
    <b:Publisher>Blake Education</b:Publisher>
    <b:RefOrder>12</b:RefOrder>
  </b:Source>
  <b:Source>
    <b:Tag>Mar12</b:Tag>
    <b:SourceType>Book</b:SourceType>
    <b:Guid>{74C64B7F-4828-4787-860F-2FEB934607A5}</b:Guid>
    <b:Title>Teaching English Language Learners in Mainstream Classes</b:Title>
    <b:Year>2012</b:Year>
    <b:Author>
      <b:Author>
        <b:NameList>
          <b:Person>
            <b:Last>Herttzberg</b:Last>
            <b:First>Margery</b:First>
          </b:Person>
        </b:NameList>
      </b:Author>
    </b:Author>
    <b:City>New South Wales</b:City>
    <b:Publisher>Primary English Teahing Association Australia</b:Publisher>
    <b:RefOrder>14</b:RefOrder>
  </b:Source>
  <b:Source>
    <b:Tag>Pau09</b:Tag>
    <b:SourceType>Book</b:SourceType>
    <b:Guid>{EF088669-F75A-4472-A7EB-EBCFCA09812C}</b:Guid>
    <b:Author>
      <b:Author>
        <b:NameList>
          <b:Person>
            <b:Last>Gibbons</b:Last>
            <b:First>Pauline</b:First>
          </b:Person>
        </b:NameList>
      </b:Author>
    </b:Author>
    <b:Title>English Learners Academic Literacy and Thinking; Learning in the Challenging Zone</b:Title>
    <b:Year>2009</b:Year>
    <b:Publisher>Heinemann</b:Publisher>
    <b:RefOrder>13</b:RefOrder>
  </b:Source>
</b:Sources>
</file>

<file path=customXml/itemProps1.xml><?xml version="1.0" encoding="utf-8"?>
<ds:datastoreItem xmlns:ds="http://schemas.openxmlformats.org/officeDocument/2006/customXml" ds:itemID="{471C60DF-71D0-4757-90D0-DBF6F667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9040</TotalTime>
  <Pages>25</Pages>
  <Words>8952</Words>
  <Characters>51029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Unit 5: Insects</vt:lpstr>
    </vt:vector>
  </TitlesOfParts>
  <Company>Microsoft</Company>
  <LinksUpToDate>false</LinksUpToDate>
  <CharactersWithSpaces>59862</CharactersWithSpaces>
  <SharedDoc>false</SharedDoc>
  <HLinks>
    <vt:vector size="18" baseType="variant">
      <vt:variant>
        <vt:i4>2556016</vt:i4>
      </vt:variant>
      <vt:variant>
        <vt:i4>6</vt:i4>
      </vt:variant>
      <vt:variant>
        <vt:i4>0</vt:i4>
      </vt:variant>
      <vt:variant>
        <vt:i4>5</vt:i4>
      </vt:variant>
      <vt:variant>
        <vt:lpwstr>https://www.youtube.com/watch?v=DUPXkWqC1aA</vt:lpwstr>
      </vt:variant>
      <vt:variant>
        <vt:lpwstr/>
      </vt:variant>
      <vt:variant>
        <vt:i4>3145778</vt:i4>
      </vt:variant>
      <vt:variant>
        <vt:i4>3</vt:i4>
      </vt:variant>
      <vt:variant>
        <vt:i4>0</vt:i4>
      </vt:variant>
      <vt:variant>
        <vt:i4>5</vt:i4>
      </vt:variant>
      <vt:variant>
        <vt:lpwstr>https://www.youtube.com/watch?v=nqxkUVfRxQY</vt:lpwstr>
      </vt:variant>
      <vt:variant>
        <vt:lpwstr/>
      </vt:variant>
      <vt:variant>
        <vt:i4>4128829</vt:i4>
      </vt:variant>
      <vt:variant>
        <vt:i4>0</vt:i4>
      </vt:variant>
      <vt:variant>
        <vt:i4>0</vt:i4>
      </vt:variant>
      <vt:variant>
        <vt:i4>5</vt:i4>
      </vt:variant>
      <vt:variant>
        <vt:lpwstr>https://www.youtube.com/watch?v=fqEEIelHTYM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Insects</dc:title>
  <dc:creator>t0253368</dc:creator>
  <cp:lastModifiedBy>Janet</cp:lastModifiedBy>
  <cp:revision>21</cp:revision>
  <cp:lastPrinted>2000-07-03T00:26:00Z</cp:lastPrinted>
  <dcterms:created xsi:type="dcterms:W3CDTF">2016-08-27T04:51:00Z</dcterms:created>
  <dcterms:modified xsi:type="dcterms:W3CDTF">2017-08-24T11:06:00Z</dcterms:modified>
</cp:coreProperties>
</file>